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52" w:rsidRPr="00C87B14" w:rsidRDefault="006D1FCE">
      <w:pPr>
        <w:jc w:val="center"/>
        <w:rPr>
          <w:rFonts w:cs="Arial"/>
          <w:b/>
          <w:bCs/>
          <w:sz w:val="22"/>
          <w:szCs w:val="22"/>
        </w:rPr>
      </w:pPr>
      <w:r w:rsidRPr="00C87B14">
        <w:rPr>
          <w:rFonts w:cs="Arial"/>
          <w:b/>
          <w:bCs/>
          <w:sz w:val="22"/>
          <w:szCs w:val="22"/>
        </w:rPr>
        <w:t>MEETING OF THE FULL CORPORATION</w:t>
      </w:r>
    </w:p>
    <w:p w:rsidR="00566052" w:rsidRPr="00C87B14" w:rsidRDefault="006D1FCE">
      <w:pPr>
        <w:jc w:val="center"/>
        <w:rPr>
          <w:rFonts w:cs="Arial"/>
          <w:b/>
          <w:bCs/>
          <w:sz w:val="22"/>
          <w:szCs w:val="22"/>
        </w:rPr>
      </w:pPr>
      <w:r w:rsidRPr="00C87B14">
        <w:rPr>
          <w:rFonts w:cs="Arial"/>
          <w:b/>
          <w:bCs/>
          <w:sz w:val="22"/>
          <w:szCs w:val="22"/>
        </w:rPr>
        <w:t>OF FAREHAM COLLEGE</w:t>
      </w:r>
    </w:p>
    <w:p w:rsidR="00566052" w:rsidRPr="00C87B14" w:rsidRDefault="00566052">
      <w:pPr>
        <w:jc w:val="center"/>
        <w:rPr>
          <w:rFonts w:cs="Arial"/>
          <w:sz w:val="22"/>
          <w:szCs w:val="22"/>
        </w:rPr>
      </w:pPr>
    </w:p>
    <w:p w:rsidR="00566052" w:rsidRPr="00C87B14" w:rsidRDefault="008F1474">
      <w:pPr>
        <w:jc w:val="center"/>
        <w:rPr>
          <w:rFonts w:cs="Arial"/>
          <w:sz w:val="22"/>
          <w:szCs w:val="22"/>
          <w:u w:val="single"/>
        </w:rPr>
      </w:pPr>
      <w:r w:rsidRPr="00C87B14">
        <w:rPr>
          <w:rFonts w:cs="Arial"/>
          <w:sz w:val="22"/>
          <w:szCs w:val="22"/>
          <w:u w:val="single"/>
        </w:rPr>
        <w:t>10</w:t>
      </w:r>
      <w:r w:rsidRPr="00C87B14">
        <w:rPr>
          <w:rFonts w:cs="Arial"/>
          <w:sz w:val="22"/>
          <w:szCs w:val="22"/>
          <w:u w:val="single"/>
          <w:vertAlign w:val="superscript"/>
        </w:rPr>
        <w:t>th</w:t>
      </w:r>
      <w:r w:rsidRPr="00C87B14">
        <w:rPr>
          <w:rFonts w:cs="Arial"/>
          <w:sz w:val="22"/>
          <w:szCs w:val="22"/>
          <w:u w:val="single"/>
        </w:rPr>
        <w:t xml:space="preserve"> December 2014</w:t>
      </w:r>
    </w:p>
    <w:p w:rsidR="00566052" w:rsidRPr="00C87B14" w:rsidRDefault="00566052">
      <w:pPr>
        <w:jc w:val="center"/>
        <w:rPr>
          <w:rFonts w:cs="Arial"/>
          <w:sz w:val="22"/>
          <w:szCs w:val="22"/>
        </w:rPr>
      </w:pPr>
    </w:p>
    <w:p w:rsidR="00566052" w:rsidRPr="00C87B14" w:rsidRDefault="006D1FCE">
      <w:pPr>
        <w:jc w:val="center"/>
        <w:rPr>
          <w:rFonts w:cs="Arial"/>
          <w:b/>
          <w:bCs/>
          <w:sz w:val="22"/>
          <w:szCs w:val="22"/>
        </w:rPr>
      </w:pPr>
      <w:r w:rsidRPr="00C87B14">
        <w:rPr>
          <w:rFonts w:cs="Arial"/>
          <w:b/>
          <w:bCs/>
          <w:sz w:val="22"/>
          <w:szCs w:val="22"/>
        </w:rPr>
        <w:t xml:space="preserve">M I N U T E S </w:t>
      </w:r>
    </w:p>
    <w:p w:rsidR="00566052" w:rsidRPr="00C87B14" w:rsidRDefault="00566052">
      <w:pPr>
        <w:jc w:val="center"/>
        <w:rPr>
          <w:rFonts w:cs="Arial"/>
          <w:sz w:val="22"/>
          <w:szCs w:val="22"/>
        </w:rPr>
      </w:pPr>
    </w:p>
    <w:p w:rsidR="00566052" w:rsidRPr="00C87B14" w:rsidRDefault="00566052">
      <w:pPr>
        <w:jc w:val="center"/>
        <w:rPr>
          <w:rFonts w:cs="Arial"/>
          <w:sz w:val="22"/>
          <w:szCs w:val="22"/>
        </w:rPr>
      </w:pPr>
    </w:p>
    <w:p w:rsidR="005D6E60" w:rsidRPr="00C87B14" w:rsidRDefault="006D1FCE">
      <w:pPr>
        <w:ind w:left="2160"/>
        <w:rPr>
          <w:rFonts w:cs="Arial"/>
          <w:bCs/>
          <w:sz w:val="22"/>
          <w:szCs w:val="22"/>
        </w:rPr>
      </w:pPr>
      <w:r w:rsidRPr="00C87B14">
        <w:rPr>
          <w:rFonts w:cs="Arial"/>
          <w:b/>
          <w:bCs/>
          <w:sz w:val="22"/>
          <w:szCs w:val="22"/>
        </w:rPr>
        <w:t>Present:</w:t>
      </w:r>
      <w:r w:rsidRPr="00C87B14">
        <w:rPr>
          <w:rFonts w:cs="Arial"/>
          <w:b/>
          <w:bCs/>
          <w:sz w:val="22"/>
          <w:szCs w:val="22"/>
        </w:rPr>
        <w:tab/>
      </w:r>
      <w:r w:rsidRPr="00C87B14">
        <w:rPr>
          <w:rFonts w:cs="Arial"/>
          <w:b/>
          <w:bCs/>
          <w:sz w:val="22"/>
          <w:szCs w:val="22"/>
        </w:rPr>
        <w:tab/>
      </w:r>
      <w:r w:rsidR="005D6E60" w:rsidRPr="00C87B14">
        <w:rPr>
          <w:rFonts w:cs="Arial"/>
          <w:bCs/>
          <w:sz w:val="22"/>
          <w:szCs w:val="22"/>
        </w:rPr>
        <w:t>Mr K Briscoe</w:t>
      </w:r>
    </w:p>
    <w:p w:rsidR="00566052" w:rsidRPr="00C87B14" w:rsidRDefault="006D1FCE" w:rsidP="005D6E60">
      <w:pPr>
        <w:ind w:left="3600" w:firstLine="720"/>
        <w:rPr>
          <w:rFonts w:cs="Arial"/>
          <w:sz w:val="22"/>
          <w:szCs w:val="22"/>
        </w:rPr>
      </w:pPr>
      <w:r w:rsidRPr="00C87B14">
        <w:rPr>
          <w:rFonts w:cs="Arial"/>
          <w:sz w:val="22"/>
          <w:szCs w:val="22"/>
        </w:rPr>
        <w:t>Mr S Carter</w:t>
      </w:r>
    </w:p>
    <w:p w:rsidR="005D6E60" w:rsidRPr="00C87B14" w:rsidRDefault="005D6E60" w:rsidP="005D6E60">
      <w:pPr>
        <w:ind w:left="3600" w:firstLine="720"/>
        <w:rPr>
          <w:rFonts w:cs="Arial"/>
          <w:sz w:val="22"/>
          <w:szCs w:val="22"/>
        </w:rPr>
      </w:pPr>
      <w:r w:rsidRPr="00C87B14">
        <w:rPr>
          <w:rFonts w:cs="Arial"/>
          <w:sz w:val="22"/>
          <w:szCs w:val="22"/>
        </w:rPr>
        <w:t>Miss E Champion</w:t>
      </w:r>
    </w:p>
    <w:p w:rsidR="00566052" w:rsidRPr="00C87B14" w:rsidRDefault="006D1FCE">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Mr N Duncan</w:t>
      </w:r>
    </w:p>
    <w:p w:rsidR="009C696B" w:rsidRPr="00C87B14" w:rsidRDefault="009C696B">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Mr P Grimwood</w:t>
      </w:r>
    </w:p>
    <w:p w:rsidR="00566052" w:rsidRPr="00C87B14" w:rsidRDefault="003F6B42" w:rsidP="003F6B42">
      <w:pPr>
        <w:ind w:left="2160"/>
        <w:rPr>
          <w:rFonts w:cs="Arial"/>
          <w:iCs/>
          <w:sz w:val="22"/>
          <w:szCs w:val="22"/>
        </w:rPr>
      </w:pPr>
      <w:r w:rsidRPr="00C87B14">
        <w:rPr>
          <w:rFonts w:cs="Arial"/>
          <w:sz w:val="22"/>
          <w:szCs w:val="22"/>
        </w:rPr>
        <w:tab/>
      </w:r>
      <w:r w:rsidRPr="00C87B14">
        <w:rPr>
          <w:rFonts w:cs="Arial"/>
          <w:sz w:val="22"/>
          <w:szCs w:val="22"/>
        </w:rPr>
        <w:tab/>
      </w:r>
      <w:r w:rsidRPr="00C87B14">
        <w:rPr>
          <w:rFonts w:cs="Arial"/>
          <w:sz w:val="22"/>
          <w:szCs w:val="22"/>
        </w:rPr>
        <w:tab/>
        <w:t>Mr D Hart</w:t>
      </w:r>
    </w:p>
    <w:p w:rsidR="00106F31" w:rsidRPr="00C87B14" w:rsidRDefault="00106F31">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r>
      <w:r w:rsidR="009C696B" w:rsidRPr="00C87B14">
        <w:rPr>
          <w:rFonts w:cs="Arial"/>
          <w:sz w:val="22"/>
          <w:szCs w:val="22"/>
        </w:rPr>
        <w:t>Mr R Kew (Chair)</w:t>
      </w:r>
    </w:p>
    <w:p w:rsidR="003F6B42" w:rsidRPr="00C87B14" w:rsidRDefault="003F6B42">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Mrs J Lancaster</w:t>
      </w:r>
    </w:p>
    <w:p w:rsidR="005D6E60" w:rsidRPr="00C87B14" w:rsidRDefault="005D6E60">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 xml:space="preserve">Mr C Magee </w:t>
      </w:r>
      <w:r w:rsidRPr="00C87B14">
        <w:rPr>
          <w:rFonts w:cs="Arial"/>
          <w:i/>
          <w:sz w:val="22"/>
          <w:szCs w:val="22"/>
        </w:rPr>
        <w:t>(in attendance until item 9(i))</w:t>
      </w:r>
    </w:p>
    <w:p w:rsidR="00566052" w:rsidRPr="00C87B14" w:rsidRDefault="006D1FCE">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Mrs N Nageon de Lestang</w:t>
      </w:r>
    </w:p>
    <w:p w:rsidR="005D6E60" w:rsidRPr="00C87B14" w:rsidRDefault="005D6E60">
      <w:pPr>
        <w:ind w:left="2160"/>
        <w:rPr>
          <w:rFonts w:cs="Arial"/>
          <w:i/>
          <w:sz w:val="22"/>
          <w:szCs w:val="22"/>
        </w:rPr>
      </w:pPr>
      <w:r w:rsidRPr="00C87B14">
        <w:rPr>
          <w:rFonts w:cs="Arial"/>
          <w:sz w:val="22"/>
          <w:szCs w:val="22"/>
        </w:rPr>
        <w:tab/>
      </w:r>
      <w:r w:rsidRPr="00C87B14">
        <w:rPr>
          <w:rFonts w:cs="Arial"/>
          <w:sz w:val="22"/>
          <w:szCs w:val="22"/>
        </w:rPr>
        <w:tab/>
      </w:r>
      <w:r w:rsidRPr="00C87B14">
        <w:rPr>
          <w:rFonts w:cs="Arial"/>
          <w:sz w:val="22"/>
          <w:szCs w:val="22"/>
        </w:rPr>
        <w:tab/>
        <w:t xml:space="preserve">Miss K Smith </w:t>
      </w:r>
      <w:r w:rsidRPr="00C87B14">
        <w:rPr>
          <w:rFonts w:cs="Arial"/>
          <w:i/>
          <w:sz w:val="22"/>
          <w:szCs w:val="22"/>
        </w:rPr>
        <w:t>(in attendance until item 9(i))</w:t>
      </w:r>
    </w:p>
    <w:p w:rsidR="005D6E60" w:rsidRPr="00C87B14" w:rsidRDefault="003F6B42">
      <w:pPr>
        <w:ind w:left="2160"/>
        <w:rPr>
          <w:rFonts w:cs="Arial"/>
          <w:i/>
          <w:sz w:val="22"/>
          <w:szCs w:val="22"/>
        </w:rPr>
      </w:pPr>
      <w:r w:rsidRPr="00C87B14">
        <w:rPr>
          <w:rFonts w:cs="Arial"/>
          <w:sz w:val="22"/>
          <w:szCs w:val="22"/>
        </w:rPr>
        <w:tab/>
      </w:r>
      <w:r w:rsidRPr="00C87B14">
        <w:rPr>
          <w:rFonts w:cs="Arial"/>
          <w:sz w:val="22"/>
          <w:szCs w:val="22"/>
        </w:rPr>
        <w:tab/>
      </w:r>
      <w:r w:rsidRPr="00C87B14">
        <w:rPr>
          <w:rFonts w:cs="Arial"/>
          <w:sz w:val="22"/>
          <w:szCs w:val="22"/>
        </w:rPr>
        <w:tab/>
      </w:r>
      <w:r w:rsidR="005D6E60" w:rsidRPr="00C87B14">
        <w:rPr>
          <w:rFonts w:cs="Arial"/>
          <w:sz w:val="22"/>
          <w:szCs w:val="22"/>
        </w:rPr>
        <w:t xml:space="preserve">Mr C Thomas </w:t>
      </w:r>
      <w:r w:rsidR="005D6E60" w:rsidRPr="00C87B14">
        <w:rPr>
          <w:rFonts w:cs="Arial"/>
          <w:i/>
          <w:sz w:val="22"/>
          <w:szCs w:val="22"/>
        </w:rPr>
        <w:t>(in attendance until item 9(i))</w:t>
      </w:r>
    </w:p>
    <w:p w:rsidR="009C696B" w:rsidRPr="00C87B14" w:rsidRDefault="009C696B" w:rsidP="005D6E60">
      <w:pPr>
        <w:ind w:left="3600" w:firstLine="720"/>
        <w:rPr>
          <w:rFonts w:cs="Arial"/>
          <w:sz w:val="22"/>
          <w:szCs w:val="22"/>
        </w:rPr>
      </w:pPr>
      <w:r w:rsidRPr="00C87B14">
        <w:rPr>
          <w:rFonts w:cs="Arial"/>
          <w:sz w:val="22"/>
          <w:szCs w:val="22"/>
        </w:rPr>
        <w:t>Mrs P Tilt</w:t>
      </w:r>
    </w:p>
    <w:p w:rsidR="00566052" w:rsidRPr="00C87B14" w:rsidRDefault="009C696B">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r>
      <w:r w:rsidR="006D1FCE" w:rsidRPr="00C87B14">
        <w:rPr>
          <w:rFonts w:cs="Arial"/>
          <w:sz w:val="22"/>
          <w:szCs w:val="22"/>
        </w:rPr>
        <w:t>Mr J Westbrook</w:t>
      </w:r>
    </w:p>
    <w:p w:rsidR="005D6E60" w:rsidRPr="00C87B14" w:rsidRDefault="005D6E60">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Ms K Woods</w:t>
      </w:r>
    </w:p>
    <w:p w:rsidR="00566052" w:rsidRPr="00C87B14" w:rsidRDefault="006D1FCE">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r>
    </w:p>
    <w:p w:rsidR="008F5F30" w:rsidRPr="00C87B14" w:rsidRDefault="006D1FCE">
      <w:pPr>
        <w:ind w:left="2160"/>
        <w:rPr>
          <w:rFonts w:cs="Arial"/>
          <w:sz w:val="22"/>
          <w:szCs w:val="22"/>
        </w:rPr>
      </w:pPr>
      <w:r w:rsidRPr="00C87B14">
        <w:rPr>
          <w:rFonts w:cs="Arial"/>
          <w:b/>
          <w:bCs/>
          <w:sz w:val="22"/>
          <w:szCs w:val="22"/>
        </w:rPr>
        <w:t>In attendance:</w:t>
      </w:r>
      <w:r w:rsidR="009C696B" w:rsidRPr="00C87B14">
        <w:rPr>
          <w:rFonts w:cs="Arial"/>
          <w:sz w:val="22"/>
          <w:szCs w:val="22"/>
        </w:rPr>
        <w:tab/>
      </w:r>
      <w:r w:rsidR="008F5F30" w:rsidRPr="00C87B14">
        <w:rPr>
          <w:rFonts w:cs="Arial"/>
          <w:sz w:val="22"/>
          <w:szCs w:val="22"/>
        </w:rPr>
        <w:t>Mr V Adams (Director of T&amp;L)</w:t>
      </w:r>
    </w:p>
    <w:p w:rsidR="00106F31" w:rsidRPr="00C87B14" w:rsidRDefault="00106F31" w:rsidP="008F5F30">
      <w:pPr>
        <w:ind w:left="3600" w:firstLine="720"/>
        <w:rPr>
          <w:rFonts w:cs="Arial"/>
          <w:sz w:val="22"/>
          <w:szCs w:val="22"/>
        </w:rPr>
      </w:pPr>
      <w:r w:rsidRPr="00C87B14">
        <w:rPr>
          <w:rFonts w:cs="Arial"/>
          <w:sz w:val="22"/>
          <w:szCs w:val="22"/>
        </w:rPr>
        <w:t>Mrs J Eayrs (Clerk)</w:t>
      </w:r>
    </w:p>
    <w:p w:rsidR="003F6B42" w:rsidRPr="00C87B14" w:rsidRDefault="003F6B42">
      <w:pPr>
        <w:ind w:left="2160"/>
        <w:rPr>
          <w:rFonts w:cs="Arial"/>
          <w:sz w:val="22"/>
          <w:szCs w:val="22"/>
        </w:rPr>
      </w:pPr>
      <w:r w:rsidRPr="00C87B14">
        <w:rPr>
          <w:rFonts w:cs="Arial"/>
          <w:b/>
          <w:bCs/>
          <w:sz w:val="22"/>
          <w:szCs w:val="22"/>
        </w:rPr>
        <w:tab/>
      </w:r>
      <w:r w:rsidRPr="00C87B14">
        <w:rPr>
          <w:rFonts w:cs="Arial"/>
          <w:b/>
          <w:bCs/>
          <w:sz w:val="22"/>
          <w:szCs w:val="22"/>
        </w:rPr>
        <w:tab/>
      </w:r>
      <w:r w:rsidRPr="00C87B14">
        <w:rPr>
          <w:rFonts w:cs="Arial"/>
          <w:b/>
          <w:bCs/>
          <w:sz w:val="22"/>
          <w:szCs w:val="22"/>
        </w:rPr>
        <w:tab/>
      </w:r>
      <w:r w:rsidRPr="00C87B14">
        <w:rPr>
          <w:rFonts w:cs="Arial"/>
          <w:bCs/>
          <w:sz w:val="22"/>
          <w:szCs w:val="22"/>
        </w:rPr>
        <w:t>Mrs A Hinton (Executive Director HR)</w:t>
      </w:r>
    </w:p>
    <w:p w:rsidR="00566052" w:rsidRPr="00C87B14" w:rsidRDefault="0049599D" w:rsidP="003F6B42">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Mr P Marsh (Deputy Principal)</w:t>
      </w:r>
    </w:p>
    <w:p w:rsidR="00221F6F" w:rsidRPr="00C87B14" w:rsidRDefault="00221F6F" w:rsidP="003F6B42">
      <w:pPr>
        <w:ind w:left="2160"/>
        <w:rPr>
          <w:rFonts w:cs="Arial"/>
          <w:sz w:val="22"/>
          <w:szCs w:val="22"/>
        </w:rPr>
      </w:pPr>
      <w:r w:rsidRPr="00C87B14">
        <w:rPr>
          <w:rFonts w:cs="Arial"/>
          <w:sz w:val="22"/>
          <w:szCs w:val="22"/>
        </w:rPr>
        <w:tab/>
      </w:r>
      <w:r w:rsidRPr="00C87B14">
        <w:rPr>
          <w:rFonts w:cs="Arial"/>
          <w:sz w:val="22"/>
          <w:szCs w:val="22"/>
        </w:rPr>
        <w:tab/>
      </w:r>
      <w:r w:rsidRPr="00C87B14">
        <w:rPr>
          <w:rFonts w:cs="Arial"/>
          <w:sz w:val="22"/>
          <w:szCs w:val="22"/>
        </w:rPr>
        <w:tab/>
        <w:t>Mrs G Sommers (Director Students &amp; Recruitment)</w:t>
      </w:r>
    </w:p>
    <w:p w:rsidR="00566052" w:rsidRPr="00C87B14" w:rsidRDefault="00566052">
      <w:pPr>
        <w:rPr>
          <w:rFonts w:cs="Arial"/>
          <w:sz w:val="22"/>
          <w:szCs w:val="22"/>
          <w:lang w:val="en-GB"/>
        </w:rPr>
      </w:pPr>
    </w:p>
    <w:p w:rsidR="00566052" w:rsidRPr="00C87B14" w:rsidRDefault="005D6E60">
      <w:pPr>
        <w:rPr>
          <w:rFonts w:cs="Arial"/>
          <w:b/>
          <w:bCs/>
          <w:sz w:val="22"/>
          <w:szCs w:val="22"/>
          <w:lang w:val="en-GB"/>
        </w:rPr>
      </w:pPr>
      <w:r w:rsidRPr="00C87B14">
        <w:rPr>
          <w:rFonts w:cs="Arial"/>
          <w:b/>
          <w:bCs/>
          <w:sz w:val="22"/>
          <w:szCs w:val="22"/>
          <w:lang w:val="en-GB"/>
        </w:rPr>
        <w:t>71/14</w:t>
      </w:r>
      <w:r w:rsidR="006D1FCE" w:rsidRPr="00C87B14">
        <w:rPr>
          <w:rFonts w:cs="Arial"/>
          <w:b/>
          <w:bCs/>
          <w:sz w:val="22"/>
          <w:szCs w:val="22"/>
          <w:lang w:val="en-GB"/>
        </w:rPr>
        <w:tab/>
        <w:t>Declaration of Interests</w:t>
      </w:r>
    </w:p>
    <w:p w:rsidR="00566052" w:rsidRPr="00C87B14" w:rsidRDefault="00566052">
      <w:pPr>
        <w:rPr>
          <w:rFonts w:cs="Arial"/>
          <w:sz w:val="22"/>
          <w:szCs w:val="22"/>
          <w:lang w:val="en-GB"/>
        </w:rPr>
      </w:pPr>
    </w:p>
    <w:p w:rsidR="00F97B8D" w:rsidRPr="00C87B14" w:rsidRDefault="006D1FCE">
      <w:pPr>
        <w:ind w:left="720" w:hanging="720"/>
        <w:rPr>
          <w:rFonts w:cs="Arial"/>
          <w:sz w:val="22"/>
          <w:szCs w:val="22"/>
          <w:lang w:val="en-GB"/>
        </w:rPr>
      </w:pPr>
      <w:r w:rsidRPr="00C87B14">
        <w:rPr>
          <w:rFonts w:cs="Arial"/>
          <w:sz w:val="22"/>
          <w:szCs w:val="22"/>
          <w:lang w:val="en-GB"/>
        </w:rPr>
        <w:tab/>
        <w:t xml:space="preserve">Members were reminded of the need to declare any personal or financial interest in any items of business to be </w:t>
      </w:r>
      <w:r w:rsidR="009D5765" w:rsidRPr="00C87B14">
        <w:rPr>
          <w:rFonts w:cs="Arial"/>
          <w:sz w:val="22"/>
          <w:szCs w:val="22"/>
          <w:lang w:val="en-GB"/>
        </w:rPr>
        <w:t>considered during the meeting.</w:t>
      </w:r>
      <w:r w:rsidR="003F6B42" w:rsidRPr="00C87B14">
        <w:rPr>
          <w:rFonts w:cs="Arial"/>
          <w:sz w:val="22"/>
          <w:szCs w:val="22"/>
          <w:lang w:val="en-GB"/>
        </w:rPr>
        <w:t xml:space="preserve">  There were no interests declared.</w:t>
      </w:r>
      <w:r w:rsidR="009D5765" w:rsidRPr="00C87B14">
        <w:rPr>
          <w:rFonts w:cs="Arial"/>
          <w:sz w:val="22"/>
          <w:szCs w:val="22"/>
          <w:lang w:val="en-GB"/>
        </w:rPr>
        <w:t xml:space="preserve"> </w:t>
      </w:r>
    </w:p>
    <w:p w:rsidR="00F97B8D" w:rsidRPr="00C87B14" w:rsidRDefault="00F97B8D">
      <w:pPr>
        <w:ind w:left="720" w:hanging="720"/>
        <w:rPr>
          <w:rFonts w:cs="Arial"/>
          <w:sz w:val="22"/>
          <w:szCs w:val="22"/>
          <w:lang w:val="en-GB"/>
        </w:rPr>
      </w:pPr>
    </w:p>
    <w:p w:rsidR="00566052" w:rsidRPr="00C87B14" w:rsidRDefault="002E7B45">
      <w:pPr>
        <w:rPr>
          <w:rFonts w:cs="Arial"/>
          <w:b/>
          <w:bCs/>
          <w:sz w:val="22"/>
          <w:szCs w:val="22"/>
          <w:lang w:val="en-GB"/>
        </w:rPr>
      </w:pPr>
      <w:r w:rsidRPr="00C87B14">
        <w:rPr>
          <w:rFonts w:cs="Arial"/>
          <w:b/>
          <w:bCs/>
          <w:sz w:val="22"/>
          <w:szCs w:val="22"/>
          <w:lang w:val="en-GB"/>
        </w:rPr>
        <w:t>72/14</w:t>
      </w:r>
      <w:r w:rsidR="00993973" w:rsidRPr="00C87B14">
        <w:rPr>
          <w:rFonts w:cs="Arial"/>
          <w:b/>
          <w:bCs/>
          <w:sz w:val="22"/>
          <w:szCs w:val="22"/>
          <w:lang w:val="en-GB"/>
        </w:rPr>
        <w:tab/>
      </w:r>
      <w:r w:rsidR="006D1FCE" w:rsidRPr="00C87B14">
        <w:rPr>
          <w:rFonts w:cs="Arial"/>
          <w:b/>
          <w:bCs/>
          <w:sz w:val="22"/>
          <w:szCs w:val="22"/>
          <w:lang w:val="en-GB"/>
        </w:rPr>
        <w:t xml:space="preserve">Apologies for absence and welcome to new members </w:t>
      </w:r>
    </w:p>
    <w:p w:rsidR="00566052" w:rsidRPr="00C87B14" w:rsidRDefault="00566052">
      <w:pPr>
        <w:rPr>
          <w:rFonts w:cs="Arial"/>
          <w:sz w:val="22"/>
          <w:szCs w:val="22"/>
          <w:lang w:val="en-GB"/>
        </w:rPr>
      </w:pPr>
    </w:p>
    <w:p w:rsidR="00566052" w:rsidRPr="00C87B14" w:rsidRDefault="006D1FCE">
      <w:pPr>
        <w:ind w:left="720" w:hanging="720"/>
        <w:rPr>
          <w:rFonts w:cs="Arial"/>
          <w:sz w:val="22"/>
          <w:szCs w:val="22"/>
          <w:lang w:val="en-GB"/>
        </w:rPr>
      </w:pPr>
      <w:r w:rsidRPr="00C87B14">
        <w:rPr>
          <w:rFonts w:cs="Arial"/>
          <w:sz w:val="22"/>
          <w:szCs w:val="22"/>
          <w:lang w:val="en-GB"/>
        </w:rPr>
        <w:tab/>
        <w:t>Apologies for absence were receiv</w:t>
      </w:r>
      <w:r w:rsidR="00EC2F31" w:rsidRPr="00C87B14">
        <w:rPr>
          <w:rFonts w:cs="Arial"/>
          <w:sz w:val="22"/>
          <w:szCs w:val="22"/>
          <w:lang w:val="en-GB"/>
        </w:rPr>
        <w:t>ed and accepted from</w:t>
      </w:r>
      <w:r w:rsidR="002E7B45" w:rsidRPr="00C87B14">
        <w:rPr>
          <w:rFonts w:cs="Arial"/>
          <w:sz w:val="22"/>
          <w:szCs w:val="22"/>
          <w:lang w:val="en-GB"/>
        </w:rPr>
        <w:t xml:space="preserve"> Mr Fielon, Mr </w:t>
      </w:r>
      <w:r w:rsidR="00AD1366" w:rsidRPr="00C87B14">
        <w:rPr>
          <w:rFonts w:cs="Arial"/>
          <w:sz w:val="22"/>
          <w:szCs w:val="22"/>
          <w:lang w:val="en-GB"/>
        </w:rPr>
        <w:t xml:space="preserve">Mansergh and </w:t>
      </w:r>
      <w:r w:rsidR="002E7B45" w:rsidRPr="00C87B14">
        <w:rPr>
          <w:rFonts w:cs="Arial"/>
          <w:sz w:val="22"/>
          <w:szCs w:val="22"/>
          <w:lang w:val="en-GB"/>
        </w:rPr>
        <w:t>Miss Quelch</w:t>
      </w:r>
      <w:r w:rsidR="00E3793F" w:rsidRPr="00C87B14">
        <w:rPr>
          <w:rFonts w:cs="Arial"/>
          <w:sz w:val="22"/>
          <w:szCs w:val="22"/>
          <w:lang w:val="en-GB"/>
        </w:rPr>
        <w:t>.</w:t>
      </w:r>
      <w:r w:rsidRPr="00C87B14">
        <w:rPr>
          <w:rFonts w:cs="Arial"/>
          <w:sz w:val="22"/>
          <w:szCs w:val="22"/>
          <w:lang w:val="en-GB"/>
        </w:rPr>
        <w:t xml:space="preserve">  The Chair welcomed</w:t>
      </w:r>
      <w:r w:rsidR="00AD1366" w:rsidRPr="00C87B14">
        <w:rPr>
          <w:rFonts w:cs="Arial"/>
          <w:sz w:val="22"/>
          <w:szCs w:val="22"/>
          <w:lang w:val="en-GB"/>
        </w:rPr>
        <w:t xml:space="preserve"> Dr Thomas, Mr Magee and Miss Smith</w:t>
      </w:r>
      <w:r w:rsidRPr="00C87B14">
        <w:rPr>
          <w:rFonts w:cs="Arial"/>
          <w:sz w:val="22"/>
          <w:szCs w:val="22"/>
          <w:lang w:val="en-GB"/>
        </w:rPr>
        <w:t xml:space="preserve"> </w:t>
      </w:r>
      <w:r w:rsidR="00AD1366" w:rsidRPr="00C87B14">
        <w:rPr>
          <w:rFonts w:cs="Arial"/>
          <w:sz w:val="22"/>
          <w:szCs w:val="22"/>
          <w:lang w:val="en-GB"/>
        </w:rPr>
        <w:t>to their first meeting of the Board and m</w:t>
      </w:r>
      <w:r w:rsidR="00EC2F31" w:rsidRPr="00C87B14">
        <w:rPr>
          <w:rFonts w:cs="Arial"/>
          <w:sz w:val="22"/>
          <w:szCs w:val="22"/>
          <w:lang w:val="en-GB"/>
        </w:rPr>
        <w:t xml:space="preserve">embers noted </w:t>
      </w:r>
      <w:r w:rsidR="00E3793F" w:rsidRPr="00C87B14">
        <w:rPr>
          <w:rFonts w:cs="Arial"/>
          <w:sz w:val="22"/>
          <w:szCs w:val="22"/>
          <w:lang w:val="en-GB"/>
        </w:rPr>
        <w:t>that</w:t>
      </w:r>
      <w:r w:rsidR="00AD1366" w:rsidRPr="00C87B14">
        <w:rPr>
          <w:rFonts w:cs="Arial"/>
          <w:sz w:val="22"/>
          <w:szCs w:val="22"/>
          <w:lang w:val="en-GB"/>
        </w:rPr>
        <w:t xml:space="preserve"> they</w:t>
      </w:r>
      <w:r w:rsidR="00EC2F31" w:rsidRPr="00C87B14">
        <w:rPr>
          <w:rFonts w:cs="Arial"/>
          <w:sz w:val="22"/>
          <w:szCs w:val="22"/>
          <w:lang w:val="en-GB"/>
        </w:rPr>
        <w:t xml:space="preserve"> woul</w:t>
      </w:r>
      <w:r w:rsidR="00AD1366" w:rsidRPr="00C87B14">
        <w:rPr>
          <w:rFonts w:cs="Arial"/>
          <w:sz w:val="22"/>
          <w:szCs w:val="22"/>
          <w:lang w:val="en-GB"/>
        </w:rPr>
        <w:t>d be ‘in attendance’ until their</w:t>
      </w:r>
      <w:r w:rsidR="00EC2F31" w:rsidRPr="00C87B14">
        <w:rPr>
          <w:rFonts w:cs="Arial"/>
          <w:sz w:val="22"/>
          <w:szCs w:val="22"/>
          <w:lang w:val="en-GB"/>
        </w:rPr>
        <w:t xml:space="preserve"> appointment </w:t>
      </w:r>
      <w:r w:rsidR="00993973" w:rsidRPr="00C87B14">
        <w:rPr>
          <w:rFonts w:cs="Arial"/>
          <w:sz w:val="22"/>
          <w:szCs w:val="22"/>
          <w:lang w:val="en-GB"/>
        </w:rPr>
        <w:t>to the Board had been confirmed under agenda item 9(i).</w:t>
      </w:r>
    </w:p>
    <w:p w:rsidR="00566052" w:rsidRPr="00C87B14" w:rsidRDefault="00566052">
      <w:pPr>
        <w:ind w:left="720" w:hanging="720"/>
        <w:rPr>
          <w:rFonts w:cs="Arial"/>
          <w:sz w:val="22"/>
          <w:szCs w:val="22"/>
          <w:lang w:val="en-GB"/>
        </w:rPr>
      </w:pPr>
    </w:p>
    <w:p w:rsidR="00566052" w:rsidRPr="00C87B14" w:rsidRDefault="00AD1366">
      <w:pPr>
        <w:ind w:left="720" w:hanging="720"/>
        <w:rPr>
          <w:rFonts w:cs="Arial"/>
          <w:b/>
          <w:bCs/>
          <w:sz w:val="22"/>
          <w:szCs w:val="22"/>
          <w:lang w:val="en-GB"/>
        </w:rPr>
      </w:pPr>
      <w:r w:rsidRPr="00C87B14">
        <w:rPr>
          <w:rFonts w:cs="Arial"/>
          <w:b/>
          <w:bCs/>
          <w:sz w:val="22"/>
          <w:szCs w:val="22"/>
          <w:lang w:val="en-GB"/>
        </w:rPr>
        <w:t>73/14</w:t>
      </w:r>
      <w:r w:rsidR="006D1FCE" w:rsidRPr="00C87B14">
        <w:rPr>
          <w:rFonts w:cs="Arial"/>
          <w:b/>
          <w:bCs/>
          <w:sz w:val="22"/>
          <w:szCs w:val="22"/>
          <w:lang w:val="en-GB"/>
        </w:rPr>
        <w:tab/>
        <w:t xml:space="preserve">Minutes of </w:t>
      </w:r>
      <w:r w:rsidR="00E3793F" w:rsidRPr="00C87B14">
        <w:rPr>
          <w:rFonts w:cs="Arial"/>
          <w:b/>
          <w:bCs/>
          <w:sz w:val="22"/>
          <w:szCs w:val="22"/>
          <w:lang w:val="en-GB"/>
        </w:rPr>
        <w:t xml:space="preserve">the Special meeting held on the </w:t>
      </w:r>
      <w:r w:rsidRPr="00C87B14">
        <w:rPr>
          <w:rFonts w:cs="Arial"/>
          <w:b/>
          <w:bCs/>
          <w:sz w:val="22"/>
          <w:szCs w:val="22"/>
          <w:lang w:val="en-GB"/>
        </w:rPr>
        <w:t>15</w:t>
      </w:r>
      <w:r w:rsidRPr="00C87B14">
        <w:rPr>
          <w:rFonts w:cs="Arial"/>
          <w:b/>
          <w:bCs/>
          <w:sz w:val="22"/>
          <w:szCs w:val="22"/>
          <w:vertAlign w:val="superscript"/>
          <w:lang w:val="en-GB"/>
        </w:rPr>
        <w:t>th</w:t>
      </w:r>
      <w:r w:rsidRPr="00C87B14">
        <w:rPr>
          <w:rFonts w:cs="Arial"/>
          <w:b/>
          <w:bCs/>
          <w:sz w:val="22"/>
          <w:szCs w:val="22"/>
          <w:lang w:val="en-GB"/>
        </w:rPr>
        <w:t xml:space="preserve"> October 2014</w:t>
      </w:r>
    </w:p>
    <w:p w:rsidR="00566052" w:rsidRPr="00C87B14" w:rsidRDefault="00566052">
      <w:pPr>
        <w:ind w:left="720" w:hanging="720"/>
        <w:rPr>
          <w:rFonts w:cs="Arial"/>
          <w:sz w:val="22"/>
          <w:szCs w:val="22"/>
          <w:lang w:val="en-GB"/>
        </w:rPr>
      </w:pPr>
    </w:p>
    <w:p w:rsidR="00566052" w:rsidRPr="00C87B14" w:rsidRDefault="006D1FCE">
      <w:pPr>
        <w:ind w:left="720" w:hanging="720"/>
        <w:rPr>
          <w:rFonts w:cs="Arial"/>
          <w:sz w:val="22"/>
          <w:szCs w:val="22"/>
          <w:lang w:val="en-GB"/>
        </w:rPr>
      </w:pPr>
      <w:r w:rsidRPr="00C87B14">
        <w:rPr>
          <w:rFonts w:cs="Arial"/>
          <w:sz w:val="22"/>
          <w:szCs w:val="22"/>
          <w:lang w:val="en-GB"/>
        </w:rPr>
        <w:tab/>
        <w:t xml:space="preserve">The minutes of the special meeting held on the </w:t>
      </w:r>
      <w:r w:rsidR="00AD1366" w:rsidRPr="00C87B14">
        <w:rPr>
          <w:rFonts w:cs="Arial"/>
          <w:sz w:val="22"/>
          <w:szCs w:val="22"/>
          <w:lang w:val="en-GB"/>
        </w:rPr>
        <w:t>15</w:t>
      </w:r>
      <w:r w:rsidR="00AD1366" w:rsidRPr="00C87B14">
        <w:rPr>
          <w:rFonts w:cs="Arial"/>
          <w:sz w:val="22"/>
          <w:szCs w:val="22"/>
          <w:vertAlign w:val="superscript"/>
          <w:lang w:val="en-GB"/>
        </w:rPr>
        <w:t>th</w:t>
      </w:r>
      <w:r w:rsidR="00AD1366" w:rsidRPr="00C87B14">
        <w:rPr>
          <w:rFonts w:cs="Arial"/>
          <w:sz w:val="22"/>
          <w:szCs w:val="22"/>
          <w:lang w:val="en-GB"/>
        </w:rPr>
        <w:t xml:space="preserve"> October 2014</w:t>
      </w:r>
      <w:r w:rsidRPr="00C87B14">
        <w:rPr>
          <w:rFonts w:cs="Arial"/>
          <w:sz w:val="22"/>
          <w:szCs w:val="22"/>
          <w:lang w:val="en-GB"/>
        </w:rPr>
        <w:t xml:space="preserve"> were agreed as a true and accurate record and were signed by the Chair.  </w:t>
      </w:r>
      <w:r w:rsidR="00EC2F31" w:rsidRPr="00C87B14">
        <w:rPr>
          <w:rFonts w:cs="Arial"/>
          <w:sz w:val="22"/>
          <w:szCs w:val="22"/>
          <w:lang w:val="en-GB"/>
        </w:rPr>
        <w:t>There were n</w:t>
      </w:r>
      <w:r w:rsidR="00637A2D" w:rsidRPr="00C87B14">
        <w:rPr>
          <w:rFonts w:cs="Arial"/>
          <w:sz w:val="22"/>
          <w:szCs w:val="22"/>
          <w:lang w:val="en-GB"/>
        </w:rPr>
        <w:t>o matters arising from them which</w:t>
      </w:r>
      <w:r w:rsidR="00EC2F31" w:rsidRPr="00C87B14">
        <w:rPr>
          <w:rFonts w:cs="Arial"/>
          <w:sz w:val="22"/>
          <w:szCs w:val="22"/>
          <w:lang w:val="en-GB"/>
        </w:rPr>
        <w:t xml:space="preserve"> were not covered elsewhere on the agenda.</w:t>
      </w:r>
    </w:p>
    <w:p w:rsidR="00566052" w:rsidRPr="00C87B14" w:rsidRDefault="00566052">
      <w:pPr>
        <w:ind w:left="720" w:hanging="720"/>
        <w:rPr>
          <w:rFonts w:cs="Arial"/>
          <w:sz w:val="22"/>
          <w:szCs w:val="22"/>
          <w:lang w:val="en-GB"/>
        </w:rPr>
      </w:pPr>
    </w:p>
    <w:p w:rsidR="00566052" w:rsidRPr="00C87B14" w:rsidRDefault="00AD1366">
      <w:pPr>
        <w:ind w:left="720" w:hanging="720"/>
        <w:rPr>
          <w:rFonts w:cs="Arial"/>
          <w:b/>
          <w:bCs/>
          <w:sz w:val="22"/>
          <w:szCs w:val="22"/>
          <w:lang w:val="en-GB"/>
        </w:rPr>
      </w:pPr>
      <w:r w:rsidRPr="00C87B14">
        <w:rPr>
          <w:rFonts w:cs="Arial"/>
          <w:b/>
          <w:bCs/>
          <w:sz w:val="22"/>
          <w:szCs w:val="22"/>
          <w:lang w:val="en-GB"/>
        </w:rPr>
        <w:t>74/14</w:t>
      </w:r>
      <w:r w:rsidR="00B976B2" w:rsidRPr="00C87B14">
        <w:rPr>
          <w:rFonts w:cs="Arial"/>
          <w:b/>
          <w:bCs/>
          <w:sz w:val="22"/>
          <w:szCs w:val="22"/>
          <w:lang w:val="en-GB"/>
        </w:rPr>
        <w:tab/>
        <w:t xml:space="preserve">Confidential </w:t>
      </w:r>
      <w:r w:rsidR="006D1FCE" w:rsidRPr="00C87B14">
        <w:rPr>
          <w:rFonts w:cs="Arial"/>
          <w:b/>
          <w:bCs/>
          <w:sz w:val="22"/>
          <w:szCs w:val="22"/>
          <w:lang w:val="en-GB"/>
        </w:rPr>
        <w:t>minutes of the special meeting held on the</w:t>
      </w:r>
      <w:r w:rsidR="00E3793F" w:rsidRPr="00C87B14">
        <w:rPr>
          <w:rFonts w:cs="Arial"/>
          <w:b/>
          <w:bCs/>
          <w:sz w:val="22"/>
          <w:szCs w:val="22"/>
          <w:lang w:val="en-GB"/>
        </w:rPr>
        <w:t xml:space="preserve"> </w:t>
      </w:r>
      <w:r w:rsidRPr="00C87B14">
        <w:rPr>
          <w:rFonts w:cs="Arial"/>
          <w:b/>
          <w:bCs/>
          <w:sz w:val="22"/>
          <w:szCs w:val="22"/>
          <w:lang w:val="en-GB"/>
        </w:rPr>
        <w:t>15</w:t>
      </w:r>
      <w:r w:rsidRPr="00C87B14">
        <w:rPr>
          <w:rFonts w:cs="Arial"/>
          <w:b/>
          <w:bCs/>
          <w:sz w:val="22"/>
          <w:szCs w:val="22"/>
          <w:vertAlign w:val="superscript"/>
          <w:lang w:val="en-GB"/>
        </w:rPr>
        <w:t>th</w:t>
      </w:r>
      <w:r w:rsidRPr="00C87B14">
        <w:rPr>
          <w:rFonts w:cs="Arial"/>
          <w:b/>
          <w:bCs/>
          <w:sz w:val="22"/>
          <w:szCs w:val="22"/>
          <w:lang w:val="en-GB"/>
        </w:rPr>
        <w:t xml:space="preserve"> October 2014</w:t>
      </w:r>
    </w:p>
    <w:p w:rsidR="00566052" w:rsidRPr="00C87B14" w:rsidRDefault="00566052">
      <w:pPr>
        <w:ind w:left="720" w:hanging="720"/>
        <w:rPr>
          <w:rFonts w:cs="Arial"/>
          <w:sz w:val="22"/>
          <w:szCs w:val="22"/>
          <w:lang w:val="en-GB"/>
        </w:rPr>
      </w:pPr>
    </w:p>
    <w:p w:rsidR="00EC2F31" w:rsidRPr="00C87B14" w:rsidRDefault="006D1FCE">
      <w:pPr>
        <w:ind w:left="720" w:hanging="720"/>
        <w:rPr>
          <w:rFonts w:cs="Arial"/>
          <w:sz w:val="22"/>
          <w:szCs w:val="22"/>
          <w:lang w:val="en-GB"/>
        </w:rPr>
      </w:pPr>
      <w:r w:rsidRPr="00C87B14">
        <w:rPr>
          <w:rFonts w:cs="Arial"/>
          <w:sz w:val="22"/>
          <w:szCs w:val="22"/>
          <w:lang w:val="en-GB"/>
        </w:rPr>
        <w:tab/>
        <w:t xml:space="preserve">The confidential minutes of the special meeting held on the </w:t>
      </w:r>
      <w:r w:rsidR="00AD1366" w:rsidRPr="00C87B14">
        <w:rPr>
          <w:rFonts w:cs="Arial"/>
          <w:sz w:val="22"/>
          <w:szCs w:val="22"/>
          <w:lang w:val="en-GB"/>
        </w:rPr>
        <w:t>15</w:t>
      </w:r>
      <w:r w:rsidR="00AD1366" w:rsidRPr="00C87B14">
        <w:rPr>
          <w:rFonts w:cs="Arial"/>
          <w:sz w:val="22"/>
          <w:szCs w:val="22"/>
          <w:vertAlign w:val="superscript"/>
          <w:lang w:val="en-GB"/>
        </w:rPr>
        <w:t>th</w:t>
      </w:r>
      <w:r w:rsidR="00AD1366" w:rsidRPr="00C87B14">
        <w:rPr>
          <w:rFonts w:cs="Arial"/>
          <w:sz w:val="22"/>
          <w:szCs w:val="22"/>
          <w:lang w:val="en-GB"/>
        </w:rPr>
        <w:t xml:space="preserve"> October 2014</w:t>
      </w:r>
      <w:r w:rsidRPr="00C87B14">
        <w:rPr>
          <w:rFonts w:cs="Arial"/>
          <w:sz w:val="22"/>
          <w:szCs w:val="22"/>
          <w:lang w:val="en-GB"/>
        </w:rPr>
        <w:t xml:space="preserve"> were agreed as a true and accurate record and were signed by the Chair.  </w:t>
      </w:r>
      <w:r w:rsidR="00B976B2" w:rsidRPr="00C87B14">
        <w:rPr>
          <w:rFonts w:cs="Arial"/>
          <w:sz w:val="22"/>
          <w:szCs w:val="22"/>
          <w:lang w:val="en-GB"/>
        </w:rPr>
        <w:t>There were no matters arising from them which were not covered elsewhere on the agenda.</w:t>
      </w:r>
    </w:p>
    <w:p w:rsidR="00566052" w:rsidRPr="00C87B14" w:rsidRDefault="00AD1366">
      <w:pPr>
        <w:rPr>
          <w:rFonts w:cs="Arial"/>
          <w:sz w:val="22"/>
          <w:szCs w:val="22"/>
          <w:lang w:val="en-GB"/>
        </w:rPr>
      </w:pPr>
      <w:r w:rsidRPr="00C87B14">
        <w:rPr>
          <w:rFonts w:cs="Arial"/>
          <w:b/>
          <w:sz w:val="22"/>
          <w:szCs w:val="22"/>
          <w:lang w:val="en-GB"/>
        </w:rPr>
        <w:lastRenderedPageBreak/>
        <w:t>75/14</w:t>
      </w:r>
      <w:r w:rsidR="006D1FCE" w:rsidRPr="00C87B14">
        <w:rPr>
          <w:rFonts w:cs="Arial"/>
          <w:b/>
          <w:sz w:val="22"/>
          <w:szCs w:val="22"/>
          <w:lang w:val="en-GB"/>
        </w:rPr>
        <w:tab/>
        <w:t xml:space="preserve">Correspondence </w:t>
      </w:r>
    </w:p>
    <w:p w:rsidR="00447BB3" w:rsidRPr="00C87B14" w:rsidRDefault="00447BB3">
      <w:pPr>
        <w:rPr>
          <w:rFonts w:cs="Arial"/>
          <w:sz w:val="22"/>
          <w:szCs w:val="22"/>
          <w:lang w:val="en-GB"/>
        </w:rPr>
      </w:pPr>
    </w:p>
    <w:p w:rsidR="00447BB3" w:rsidRPr="00C87B14" w:rsidRDefault="00AD1366" w:rsidP="00AD1366">
      <w:pPr>
        <w:numPr>
          <w:ilvl w:val="0"/>
          <w:numId w:val="33"/>
        </w:numPr>
        <w:rPr>
          <w:rFonts w:cs="Arial"/>
          <w:sz w:val="22"/>
          <w:szCs w:val="22"/>
          <w:lang w:val="en-GB"/>
        </w:rPr>
      </w:pPr>
      <w:r w:rsidRPr="00C87B14">
        <w:rPr>
          <w:rFonts w:cs="Arial"/>
          <w:b/>
          <w:sz w:val="22"/>
          <w:szCs w:val="22"/>
          <w:lang w:val="en-GB"/>
        </w:rPr>
        <w:t>Student Governor Termly Report</w:t>
      </w:r>
      <w:r w:rsidR="001B7CA8" w:rsidRPr="00C87B14">
        <w:rPr>
          <w:rFonts w:cs="Arial"/>
          <w:sz w:val="22"/>
          <w:szCs w:val="22"/>
          <w:lang w:val="en-GB"/>
        </w:rPr>
        <w:t xml:space="preserve"> – Members reviewed and noted the Student Governor Termly Report which had been compiled by the Student President and two Vice-Presidents (BRC and CEMAST).  Members discussed the</w:t>
      </w:r>
      <w:r w:rsidR="002D7408" w:rsidRPr="00C87B14">
        <w:rPr>
          <w:rFonts w:cs="Arial"/>
          <w:sz w:val="22"/>
          <w:szCs w:val="22"/>
          <w:lang w:val="en-GB"/>
        </w:rPr>
        <w:t xml:space="preserve"> slow</w:t>
      </w:r>
      <w:r w:rsidR="001B7CA8" w:rsidRPr="00C87B14">
        <w:rPr>
          <w:rFonts w:cs="Arial"/>
          <w:sz w:val="22"/>
          <w:szCs w:val="22"/>
          <w:lang w:val="en-GB"/>
        </w:rPr>
        <w:t xml:space="preserve"> wi-fi connection at CEMAST and the Deputy Principal confirmed that the direct connection from CEMAST to JANET was currently being worked on and it was envisaged it would be connected by the end of the autumn term.</w:t>
      </w:r>
    </w:p>
    <w:p w:rsidR="001B7CA8" w:rsidRPr="00C87B14" w:rsidRDefault="001B7CA8" w:rsidP="001B7CA8">
      <w:pPr>
        <w:rPr>
          <w:rFonts w:cs="Arial"/>
          <w:sz w:val="22"/>
          <w:szCs w:val="22"/>
          <w:lang w:val="en-GB"/>
        </w:rPr>
      </w:pPr>
    </w:p>
    <w:p w:rsidR="001B7CA8" w:rsidRPr="00C87B14" w:rsidRDefault="001B7CA8" w:rsidP="001B7CA8">
      <w:pPr>
        <w:ind w:left="720"/>
        <w:rPr>
          <w:rFonts w:cs="Arial"/>
          <w:b/>
          <w:sz w:val="22"/>
          <w:szCs w:val="22"/>
          <w:lang w:val="en-GB"/>
        </w:rPr>
      </w:pPr>
      <w:r w:rsidRPr="00C87B14">
        <w:rPr>
          <w:rFonts w:cs="Arial"/>
          <w:b/>
          <w:sz w:val="22"/>
          <w:szCs w:val="22"/>
          <w:lang w:val="en-GB"/>
        </w:rPr>
        <w:t>Members reviewed and noted the contents of the Student Governor Termly Report and the Chair thanked them for their contribution.</w:t>
      </w:r>
    </w:p>
    <w:p w:rsidR="00AD1366" w:rsidRPr="00C87B14" w:rsidRDefault="00AD1366" w:rsidP="00AD1366">
      <w:pPr>
        <w:rPr>
          <w:rFonts w:cs="Arial"/>
          <w:sz w:val="22"/>
          <w:szCs w:val="22"/>
          <w:lang w:val="en-GB"/>
        </w:rPr>
      </w:pPr>
    </w:p>
    <w:p w:rsidR="00166F95" w:rsidRPr="00C87B14" w:rsidRDefault="00627B73">
      <w:pPr>
        <w:ind w:left="720" w:hanging="720"/>
        <w:rPr>
          <w:rFonts w:cs="Arial"/>
          <w:bCs/>
          <w:sz w:val="22"/>
          <w:szCs w:val="22"/>
          <w:lang w:val="en-GB"/>
        </w:rPr>
      </w:pPr>
      <w:r w:rsidRPr="00C87B14">
        <w:rPr>
          <w:rFonts w:cs="Arial"/>
          <w:b/>
          <w:bCs/>
          <w:sz w:val="22"/>
          <w:szCs w:val="22"/>
          <w:lang w:val="en-GB"/>
        </w:rPr>
        <w:t>76/14</w:t>
      </w:r>
      <w:r w:rsidR="00166F95" w:rsidRPr="00C87B14">
        <w:rPr>
          <w:rFonts w:cs="Arial"/>
          <w:b/>
          <w:bCs/>
          <w:sz w:val="22"/>
          <w:szCs w:val="22"/>
          <w:lang w:val="en-GB"/>
        </w:rPr>
        <w:tab/>
        <w:t>The Principal’s Autumn Term Report – December 201</w:t>
      </w:r>
      <w:r w:rsidRPr="00C87B14">
        <w:rPr>
          <w:rFonts w:cs="Arial"/>
          <w:b/>
          <w:bCs/>
          <w:sz w:val="22"/>
          <w:szCs w:val="22"/>
          <w:lang w:val="en-GB"/>
        </w:rPr>
        <w:t>4</w:t>
      </w:r>
    </w:p>
    <w:p w:rsidR="00166F95" w:rsidRPr="00C87B14" w:rsidRDefault="00166F95">
      <w:pPr>
        <w:ind w:left="720" w:hanging="720"/>
        <w:rPr>
          <w:rFonts w:cs="Arial"/>
          <w:bCs/>
          <w:sz w:val="22"/>
          <w:szCs w:val="22"/>
          <w:lang w:val="en-GB"/>
        </w:rPr>
      </w:pPr>
    </w:p>
    <w:p w:rsidR="001B7CA8" w:rsidRPr="00C87B14" w:rsidRDefault="00E11187" w:rsidP="002C6BF5">
      <w:pPr>
        <w:ind w:left="720"/>
        <w:rPr>
          <w:rFonts w:cs="Arial"/>
          <w:sz w:val="22"/>
          <w:szCs w:val="22"/>
        </w:rPr>
      </w:pPr>
      <w:r w:rsidRPr="00C87B14">
        <w:rPr>
          <w:rFonts w:cs="Arial"/>
          <w:sz w:val="22"/>
          <w:szCs w:val="22"/>
          <w:lang w:val="en-GB"/>
        </w:rPr>
        <w:t xml:space="preserve">Members of the </w:t>
      </w:r>
      <w:r w:rsidR="004671A0" w:rsidRPr="00C87B14">
        <w:rPr>
          <w:rFonts w:cs="Arial"/>
          <w:sz w:val="22"/>
          <w:szCs w:val="22"/>
          <w:lang w:val="en-GB"/>
        </w:rPr>
        <w:t xml:space="preserve">Board received the </w:t>
      </w:r>
      <w:r w:rsidRPr="00C87B14">
        <w:rPr>
          <w:rFonts w:cs="Arial"/>
          <w:sz w:val="22"/>
          <w:szCs w:val="22"/>
          <w:lang w:val="en-GB"/>
        </w:rPr>
        <w:t>Aut</w:t>
      </w:r>
      <w:r w:rsidR="00D768BF" w:rsidRPr="00C87B14">
        <w:rPr>
          <w:rFonts w:cs="Arial"/>
          <w:sz w:val="22"/>
          <w:szCs w:val="22"/>
          <w:lang w:val="en-GB"/>
        </w:rPr>
        <w:t xml:space="preserve">umn Term Report from the </w:t>
      </w:r>
      <w:r w:rsidRPr="00C87B14">
        <w:rPr>
          <w:rFonts w:cs="Arial"/>
          <w:sz w:val="22"/>
          <w:szCs w:val="22"/>
          <w:lang w:val="en-GB"/>
        </w:rPr>
        <w:t>Principal</w:t>
      </w:r>
      <w:r w:rsidR="004671A0" w:rsidRPr="00C87B14">
        <w:rPr>
          <w:rFonts w:cs="Arial"/>
          <w:sz w:val="22"/>
          <w:szCs w:val="22"/>
          <w:lang w:val="en-GB"/>
        </w:rPr>
        <w:t xml:space="preserve"> which was confidential to members of the Board</w:t>
      </w:r>
      <w:r w:rsidR="00EF62C0" w:rsidRPr="00C87B14">
        <w:rPr>
          <w:rFonts w:cs="Arial"/>
          <w:sz w:val="22"/>
          <w:szCs w:val="22"/>
          <w:lang w:val="en-GB"/>
        </w:rPr>
        <w:t xml:space="preserve"> and </w:t>
      </w:r>
      <w:r w:rsidR="00EF62C0" w:rsidRPr="00C87B14">
        <w:rPr>
          <w:rFonts w:cs="Arial"/>
          <w:sz w:val="22"/>
          <w:szCs w:val="22"/>
        </w:rPr>
        <w:t xml:space="preserve">which </w:t>
      </w:r>
      <w:r w:rsidR="00EF62C0" w:rsidRPr="00C87B14">
        <w:rPr>
          <w:rFonts w:cs="Arial"/>
          <w:sz w:val="22"/>
          <w:szCs w:val="22"/>
          <w:lang w:val="en-GB"/>
        </w:rPr>
        <w:t>summarised</w:t>
      </w:r>
      <w:r w:rsidR="00EF62C0" w:rsidRPr="00C87B14">
        <w:rPr>
          <w:rFonts w:cs="Arial"/>
          <w:sz w:val="22"/>
          <w:szCs w:val="22"/>
        </w:rPr>
        <w:t xml:space="preserve"> key issues and developments in the work of the College during the autumn term.</w:t>
      </w:r>
      <w:r w:rsidR="00D768BF" w:rsidRPr="00C87B14">
        <w:rPr>
          <w:rFonts w:cs="Arial"/>
          <w:sz w:val="22"/>
          <w:szCs w:val="22"/>
        </w:rPr>
        <w:t xml:space="preserve">  </w:t>
      </w:r>
    </w:p>
    <w:p w:rsidR="001B7CA8" w:rsidRPr="00C87B14" w:rsidRDefault="001B7CA8" w:rsidP="002C6BF5">
      <w:pPr>
        <w:ind w:left="720"/>
        <w:rPr>
          <w:rFonts w:cs="Arial"/>
          <w:sz w:val="22"/>
          <w:szCs w:val="22"/>
        </w:rPr>
      </w:pPr>
    </w:p>
    <w:p w:rsidR="002A0B94" w:rsidRPr="00C87B14" w:rsidRDefault="00D768BF" w:rsidP="002C6BF5">
      <w:pPr>
        <w:ind w:left="720"/>
        <w:rPr>
          <w:rFonts w:cs="Arial"/>
          <w:sz w:val="22"/>
          <w:szCs w:val="22"/>
        </w:rPr>
      </w:pPr>
      <w:r w:rsidRPr="00C87B14">
        <w:rPr>
          <w:rFonts w:cs="Arial"/>
          <w:sz w:val="22"/>
          <w:szCs w:val="22"/>
        </w:rPr>
        <w:t xml:space="preserve">The </w:t>
      </w:r>
      <w:r w:rsidR="004B4151" w:rsidRPr="00C87B14">
        <w:rPr>
          <w:rFonts w:cs="Arial"/>
          <w:sz w:val="22"/>
          <w:szCs w:val="22"/>
        </w:rPr>
        <w:t>Principal spoke to the paper</w:t>
      </w:r>
      <w:r w:rsidR="00EF62C0" w:rsidRPr="00C87B14">
        <w:rPr>
          <w:rFonts w:cs="Arial"/>
          <w:sz w:val="22"/>
          <w:szCs w:val="22"/>
        </w:rPr>
        <w:t xml:space="preserve"> and </w:t>
      </w:r>
      <w:r w:rsidR="002A0B94" w:rsidRPr="00C87B14">
        <w:rPr>
          <w:rFonts w:cs="Arial"/>
          <w:sz w:val="22"/>
          <w:szCs w:val="22"/>
        </w:rPr>
        <w:t xml:space="preserve">stated that the autumn term had been an intensive period with a lot going on which included the </w:t>
      </w:r>
      <w:r w:rsidR="002D7408" w:rsidRPr="00C87B14">
        <w:rPr>
          <w:rFonts w:cs="Arial"/>
          <w:sz w:val="22"/>
          <w:szCs w:val="22"/>
        </w:rPr>
        <w:t xml:space="preserve">development of the BRC site, </w:t>
      </w:r>
      <w:r w:rsidR="002A0B94" w:rsidRPr="00C87B14">
        <w:rPr>
          <w:rFonts w:cs="Arial"/>
          <w:sz w:val="22"/>
          <w:szCs w:val="22"/>
        </w:rPr>
        <w:t>ma</w:t>
      </w:r>
      <w:r w:rsidR="002D7408" w:rsidRPr="00C87B14">
        <w:rPr>
          <w:rFonts w:cs="Arial"/>
          <w:sz w:val="22"/>
          <w:szCs w:val="22"/>
        </w:rPr>
        <w:t>naging the students around that and</w:t>
      </w:r>
      <w:r w:rsidR="002A0B94" w:rsidRPr="00C87B14">
        <w:rPr>
          <w:rFonts w:cs="Arial"/>
          <w:sz w:val="22"/>
          <w:szCs w:val="22"/>
        </w:rPr>
        <w:t xml:space="preserve"> the pressures on the </w:t>
      </w:r>
      <w:r w:rsidR="002A0B94" w:rsidRPr="00C87B14">
        <w:rPr>
          <w:rFonts w:cs="Arial"/>
          <w:sz w:val="22"/>
          <w:szCs w:val="22"/>
          <w:lang w:val="en-GB"/>
        </w:rPr>
        <w:t>organisation</w:t>
      </w:r>
      <w:r w:rsidR="002D7408" w:rsidRPr="00C87B14">
        <w:rPr>
          <w:rFonts w:cs="Arial"/>
          <w:sz w:val="22"/>
          <w:szCs w:val="22"/>
          <w:lang w:val="en-GB"/>
        </w:rPr>
        <w:t>,</w:t>
      </w:r>
      <w:r w:rsidR="002A0B94" w:rsidRPr="00C87B14">
        <w:rPr>
          <w:rFonts w:cs="Arial"/>
          <w:sz w:val="22"/>
          <w:szCs w:val="22"/>
          <w:lang w:val="en-GB"/>
        </w:rPr>
        <w:t xml:space="preserve"> in particular</w:t>
      </w:r>
      <w:r w:rsidR="002D7408" w:rsidRPr="00C87B14">
        <w:rPr>
          <w:rFonts w:cs="Arial"/>
          <w:sz w:val="22"/>
          <w:szCs w:val="22"/>
          <w:lang w:val="en-GB"/>
        </w:rPr>
        <w:t>,</w:t>
      </w:r>
      <w:r w:rsidR="002A0B94" w:rsidRPr="00C87B14">
        <w:rPr>
          <w:rFonts w:cs="Arial"/>
          <w:sz w:val="22"/>
          <w:szCs w:val="22"/>
          <w:lang w:val="en-GB"/>
        </w:rPr>
        <w:t xml:space="preserve"> the financial challenges</w:t>
      </w:r>
      <w:r w:rsidR="002D7408" w:rsidRPr="00C87B14">
        <w:rPr>
          <w:rFonts w:cs="Arial"/>
          <w:sz w:val="22"/>
          <w:szCs w:val="22"/>
          <w:lang w:val="en-GB"/>
        </w:rPr>
        <w:t xml:space="preserve"> facing the College.</w:t>
      </w:r>
    </w:p>
    <w:p w:rsidR="002A0B94" w:rsidRPr="00C87B14" w:rsidRDefault="002A0B94" w:rsidP="002C6BF5">
      <w:pPr>
        <w:ind w:left="720"/>
        <w:rPr>
          <w:rFonts w:cs="Arial"/>
          <w:sz w:val="22"/>
          <w:szCs w:val="22"/>
        </w:rPr>
      </w:pPr>
    </w:p>
    <w:p w:rsidR="002C6BF5" w:rsidRPr="00C87B14" w:rsidRDefault="002A0B94" w:rsidP="002C6BF5">
      <w:pPr>
        <w:ind w:left="720"/>
        <w:rPr>
          <w:rFonts w:cs="Arial"/>
          <w:sz w:val="22"/>
          <w:szCs w:val="22"/>
        </w:rPr>
      </w:pPr>
      <w:r w:rsidRPr="00C87B14">
        <w:rPr>
          <w:rFonts w:cs="Arial"/>
          <w:sz w:val="22"/>
          <w:szCs w:val="22"/>
        </w:rPr>
        <w:t>He went on to draw</w:t>
      </w:r>
      <w:r w:rsidR="002C6BF5" w:rsidRPr="00C87B14">
        <w:rPr>
          <w:rFonts w:cs="Arial"/>
          <w:sz w:val="22"/>
          <w:szCs w:val="22"/>
        </w:rPr>
        <w:t xml:space="preserve"> the following </w:t>
      </w:r>
      <w:r w:rsidR="001B7CA8" w:rsidRPr="00C87B14">
        <w:rPr>
          <w:rFonts w:cs="Arial"/>
          <w:sz w:val="22"/>
          <w:szCs w:val="22"/>
        </w:rPr>
        <w:t>key performance indicators</w:t>
      </w:r>
      <w:r w:rsidR="007C3271" w:rsidRPr="00C87B14">
        <w:rPr>
          <w:rFonts w:cs="Arial"/>
          <w:sz w:val="22"/>
          <w:szCs w:val="22"/>
        </w:rPr>
        <w:t xml:space="preserve"> </w:t>
      </w:r>
      <w:r w:rsidR="002C6BF5" w:rsidRPr="00C87B14">
        <w:rPr>
          <w:rFonts w:cs="Arial"/>
          <w:sz w:val="22"/>
          <w:szCs w:val="22"/>
        </w:rPr>
        <w:t>to members’ attention:</w:t>
      </w:r>
    </w:p>
    <w:p w:rsidR="007C3271" w:rsidRPr="00C87B14" w:rsidRDefault="007C3271" w:rsidP="002C6BF5">
      <w:pPr>
        <w:ind w:left="720"/>
        <w:rPr>
          <w:rFonts w:cs="Arial"/>
          <w:sz w:val="22"/>
          <w:szCs w:val="22"/>
        </w:rPr>
      </w:pPr>
    </w:p>
    <w:p w:rsidR="002A0B94" w:rsidRPr="00C87B14" w:rsidRDefault="001B7CA8" w:rsidP="00627B73">
      <w:pPr>
        <w:numPr>
          <w:ilvl w:val="0"/>
          <w:numId w:val="34"/>
        </w:numPr>
        <w:rPr>
          <w:rFonts w:cs="Arial"/>
          <w:sz w:val="22"/>
          <w:szCs w:val="22"/>
        </w:rPr>
      </w:pPr>
      <w:r w:rsidRPr="00C87B14">
        <w:rPr>
          <w:rFonts w:cs="Arial"/>
          <w:b/>
          <w:sz w:val="22"/>
          <w:szCs w:val="22"/>
        </w:rPr>
        <w:t>2014/2015 Learner Numbers</w:t>
      </w:r>
      <w:r w:rsidRPr="00C87B14">
        <w:rPr>
          <w:rFonts w:cs="Arial"/>
          <w:sz w:val="22"/>
          <w:szCs w:val="22"/>
        </w:rPr>
        <w:t xml:space="preserve"> – 16-18 year old student numbers recorded on the ILR R04 at 1544 which was 164 learners below the College’s allocation of 1708 and 206 below the College target of 1750</w:t>
      </w:r>
      <w:r w:rsidR="002A0B94" w:rsidRPr="00C87B14">
        <w:rPr>
          <w:rFonts w:cs="Arial"/>
          <w:sz w:val="22"/>
          <w:szCs w:val="22"/>
        </w:rPr>
        <w:t>.  Members noted the under allocation value of circa £300k and the Principal highlighted the fact that the shortfall would be made up with additional apprenticeship activity which attracted in-year growth;</w:t>
      </w:r>
    </w:p>
    <w:p w:rsidR="00C56658" w:rsidRPr="00C87B14" w:rsidRDefault="002A0B94" w:rsidP="00627B73">
      <w:pPr>
        <w:numPr>
          <w:ilvl w:val="0"/>
          <w:numId w:val="34"/>
        </w:numPr>
        <w:rPr>
          <w:rFonts w:cs="Arial"/>
          <w:sz w:val="22"/>
          <w:szCs w:val="22"/>
        </w:rPr>
      </w:pPr>
      <w:r w:rsidRPr="00C87B14">
        <w:rPr>
          <w:rFonts w:cs="Arial"/>
          <w:b/>
          <w:sz w:val="22"/>
          <w:szCs w:val="22"/>
        </w:rPr>
        <w:t xml:space="preserve">Student withdrawal </w:t>
      </w:r>
      <w:r w:rsidRPr="00C87B14">
        <w:rPr>
          <w:rFonts w:cs="Arial"/>
          <w:sz w:val="22"/>
          <w:szCs w:val="22"/>
        </w:rPr>
        <w:t>– The Principal outlined the 2 main reasons for students to withdraw before the 42 day threshold.  This included:</w:t>
      </w:r>
      <w:r w:rsidRPr="00C87B14">
        <w:rPr>
          <w:rFonts w:cs="Arial"/>
          <w:sz w:val="22"/>
          <w:szCs w:val="22"/>
        </w:rPr>
        <w:br/>
        <w:t>-  students securing a job (lower level students tended to drop out for this reason);</w:t>
      </w:r>
      <w:r w:rsidRPr="00C87B14">
        <w:rPr>
          <w:rFonts w:cs="Arial"/>
          <w:sz w:val="22"/>
          <w:szCs w:val="22"/>
        </w:rPr>
        <w:br/>
        <w:t>-  the adverse affect of the compulsory English and Maths.</w:t>
      </w:r>
    </w:p>
    <w:p w:rsidR="002A0B94" w:rsidRPr="00C87B14" w:rsidRDefault="002A0B94" w:rsidP="00627B73">
      <w:pPr>
        <w:numPr>
          <w:ilvl w:val="0"/>
          <w:numId w:val="34"/>
        </w:numPr>
        <w:rPr>
          <w:rFonts w:cs="Arial"/>
          <w:sz w:val="22"/>
          <w:szCs w:val="22"/>
        </w:rPr>
      </w:pPr>
      <w:r w:rsidRPr="00C87B14">
        <w:rPr>
          <w:rFonts w:cs="Arial"/>
          <w:b/>
          <w:sz w:val="22"/>
          <w:szCs w:val="22"/>
        </w:rPr>
        <w:t>Transfers</w:t>
      </w:r>
      <w:r w:rsidRPr="00C87B14">
        <w:rPr>
          <w:rFonts w:cs="Arial"/>
          <w:sz w:val="22"/>
          <w:szCs w:val="22"/>
        </w:rPr>
        <w:t xml:space="preserve"> – The Principal reported an increase in the number of transfers to 180 during the 6 week period with only 16 transferring out of the organisation;</w:t>
      </w:r>
    </w:p>
    <w:p w:rsidR="002A0B94" w:rsidRPr="00C87B14" w:rsidRDefault="002A0B94" w:rsidP="00627B73">
      <w:pPr>
        <w:numPr>
          <w:ilvl w:val="0"/>
          <w:numId w:val="34"/>
        </w:numPr>
        <w:rPr>
          <w:rFonts w:cs="Arial"/>
          <w:sz w:val="22"/>
          <w:szCs w:val="22"/>
        </w:rPr>
      </w:pPr>
      <w:r w:rsidRPr="00C87B14">
        <w:rPr>
          <w:rFonts w:cs="Arial"/>
          <w:b/>
          <w:sz w:val="22"/>
          <w:szCs w:val="22"/>
        </w:rPr>
        <w:t>Employer Responsive</w:t>
      </w:r>
      <w:r w:rsidRPr="00C87B14">
        <w:rPr>
          <w:rFonts w:cs="Arial"/>
          <w:sz w:val="22"/>
          <w:szCs w:val="22"/>
        </w:rPr>
        <w:t xml:space="preserve"> – Members noted that Employer Responsive activity was on track with both Apprenticeships and Traineeships recruiting well.  The Principal reported that the College was now approaching the 500 apprenticeship </w:t>
      </w:r>
      <w:r w:rsidR="000C548D" w:rsidRPr="00C87B14">
        <w:rPr>
          <w:rFonts w:cs="Arial"/>
          <w:sz w:val="22"/>
          <w:szCs w:val="22"/>
        </w:rPr>
        <w:t>mark and the College was seeking to exceed the strategic target of 600 in-year by a further 35 to compensate for fewer full-time 16-18 year olds.  Members were advised that the College would bid again for a further £200k income in February 2015;</w:t>
      </w:r>
    </w:p>
    <w:p w:rsidR="000C548D" w:rsidRPr="00C87B14" w:rsidRDefault="000C548D" w:rsidP="00627B73">
      <w:pPr>
        <w:numPr>
          <w:ilvl w:val="0"/>
          <w:numId w:val="34"/>
        </w:numPr>
        <w:rPr>
          <w:rFonts w:cs="Arial"/>
          <w:sz w:val="22"/>
          <w:szCs w:val="22"/>
        </w:rPr>
      </w:pPr>
      <w:r w:rsidRPr="00C87B14">
        <w:rPr>
          <w:rFonts w:cs="Arial"/>
          <w:b/>
          <w:sz w:val="22"/>
          <w:szCs w:val="22"/>
        </w:rPr>
        <w:t xml:space="preserve">Programme of Study – </w:t>
      </w:r>
      <w:r w:rsidRPr="00C87B14">
        <w:rPr>
          <w:rFonts w:cs="Arial"/>
          <w:sz w:val="22"/>
          <w:szCs w:val="22"/>
        </w:rPr>
        <w:t>Members were advised that students were studying on ‘fatter’ programmes which meant that the impact on the allocation was relatively small compared to the drop in numbers;</w:t>
      </w:r>
    </w:p>
    <w:p w:rsidR="000C548D" w:rsidRPr="00C87B14" w:rsidRDefault="000C548D" w:rsidP="00627B73">
      <w:pPr>
        <w:numPr>
          <w:ilvl w:val="0"/>
          <w:numId w:val="34"/>
        </w:numPr>
        <w:rPr>
          <w:rFonts w:cs="Arial"/>
          <w:sz w:val="22"/>
          <w:szCs w:val="22"/>
        </w:rPr>
      </w:pPr>
      <w:r w:rsidRPr="00C87B14">
        <w:rPr>
          <w:rFonts w:cs="Arial"/>
          <w:b/>
          <w:sz w:val="22"/>
          <w:szCs w:val="22"/>
        </w:rPr>
        <w:t>Demographics</w:t>
      </w:r>
      <w:r w:rsidRPr="00C87B14">
        <w:rPr>
          <w:rFonts w:cs="Arial"/>
          <w:sz w:val="22"/>
          <w:szCs w:val="22"/>
        </w:rPr>
        <w:t xml:space="preserve"> – The Principal advised members that the demographics had now plateau’d out; </w:t>
      </w:r>
    </w:p>
    <w:p w:rsidR="000C548D" w:rsidRPr="00C87B14" w:rsidRDefault="000C548D" w:rsidP="00627B73">
      <w:pPr>
        <w:numPr>
          <w:ilvl w:val="0"/>
          <w:numId w:val="34"/>
        </w:numPr>
        <w:rPr>
          <w:rFonts w:cs="Arial"/>
          <w:sz w:val="22"/>
          <w:szCs w:val="22"/>
        </w:rPr>
      </w:pPr>
      <w:r w:rsidRPr="00C87B14">
        <w:rPr>
          <w:rFonts w:cs="Arial"/>
          <w:b/>
          <w:sz w:val="22"/>
          <w:szCs w:val="22"/>
        </w:rPr>
        <w:t xml:space="preserve">ASB </w:t>
      </w:r>
      <w:r w:rsidRPr="00C87B14">
        <w:rPr>
          <w:rFonts w:cs="Arial"/>
          <w:sz w:val="22"/>
          <w:szCs w:val="22"/>
        </w:rPr>
        <w:t>– Members were advised that the Adult Skills Budget (ASB) was £200k under the classroom based learning allocation;</w:t>
      </w:r>
    </w:p>
    <w:p w:rsidR="00627B73" w:rsidRPr="00C87B14" w:rsidRDefault="000C548D" w:rsidP="000C548D">
      <w:pPr>
        <w:numPr>
          <w:ilvl w:val="0"/>
          <w:numId w:val="34"/>
        </w:numPr>
        <w:rPr>
          <w:rFonts w:cs="Arial"/>
          <w:sz w:val="22"/>
          <w:szCs w:val="22"/>
        </w:rPr>
      </w:pPr>
      <w:r w:rsidRPr="00C87B14">
        <w:rPr>
          <w:rFonts w:cs="Arial"/>
          <w:b/>
          <w:sz w:val="22"/>
          <w:szCs w:val="22"/>
        </w:rPr>
        <w:t xml:space="preserve">HE </w:t>
      </w:r>
      <w:r w:rsidRPr="00C87B14">
        <w:rPr>
          <w:rFonts w:cs="Arial"/>
          <w:sz w:val="22"/>
          <w:szCs w:val="22"/>
        </w:rPr>
        <w:t xml:space="preserve">– Members were advised that HE numbers had declined this year due to a review of some full-time programmes and a more cautious approach to recruitment following the HEFCE claw-back last year.  The Principal reported a current total of 139 HE students and he advised members that Mrs Nageon de Lestang would be taking the lead and overseeing </w:t>
      </w:r>
      <w:r w:rsidRPr="00C87B14">
        <w:rPr>
          <w:rFonts w:cs="Arial"/>
          <w:sz w:val="22"/>
          <w:szCs w:val="22"/>
        </w:rPr>
        <w:lastRenderedPageBreak/>
        <w:t>the HE provision and Access programme;</w:t>
      </w:r>
    </w:p>
    <w:p w:rsidR="002F4792" w:rsidRPr="00C87B14" w:rsidRDefault="002F4792" w:rsidP="000C548D">
      <w:pPr>
        <w:numPr>
          <w:ilvl w:val="0"/>
          <w:numId w:val="34"/>
        </w:numPr>
        <w:rPr>
          <w:rFonts w:cs="Arial"/>
          <w:sz w:val="22"/>
          <w:szCs w:val="22"/>
        </w:rPr>
      </w:pPr>
      <w:r w:rsidRPr="00C87B14">
        <w:rPr>
          <w:rFonts w:cs="Arial"/>
          <w:b/>
          <w:sz w:val="22"/>
          <w:szCs w:val="22"/>
        </w:rPr>
        <w:t xml:space="preserve">2014/2015 </w:t>
      </w:r>
      <w:r w:rsidR="00111599" w:rsidRPr="00C87B14">
        <w:rPr>
          <w:rFonts w:cs="Arial"/>
          <w:b/>
          <w:sz w:val="22"/>
          <w:szCs w:val="22"/>
        </w:rPr>
        <w:t xml:space="preserve">BRC </w:t>
      </w:r>
      <w:r w:rsidRPr="00C87B14">
        <w:rPr>
          <w:rFonts w:cs="Arial"/>
          <w:b/>
          <w:sz w:val="22"/>
          <w:szCs w:val="22"/>
        </w:rPr>
        <w:t>Attendance Rate</w:t>
      </w:r>
      <w:r w:rsidRPr="00C87B14">
        <w:rPr>
          <w:rFonts w:cs="Arial"/>
          <w:sz w:val="22"/>
          <w:szCs w:val="22"/>
        </w:rPr>
        <w:t xml:space="preserve"> – Currently 87% compared to a strategic target of 90%;</w:t>
      </w:r>
    </w:p>
    <w:p w:rsidR="00111599" w:rsidRPr="00C87B14" w:rsidRDefault="00111599" w:rsidP="000C548D">
      <w:pPr>
        <w:numPr>
          <w:ilvl w:val="0"/>
          <w:numId w:val="34"/>
        </w:numPr>
        <w:rPr>
          <w:rFonts w:cs="Arial"/>
          <w:sz w:val="22"/>
          <w:szCs w:val="22"/>
        </w:rPr>
      </w:pPr>
      <w:r w:rsidRPr="00C87B14">
        <w:rPr>
          <w:rFonts w:cs="Arial"/>
          <w:b/>
          <w:sz w:val="22"/>
          <w:szCs w:val="22"/>
        </w:rPr>
        <w:t xml:space="preserve">2014/2015 CEMAST Attendance Rate </w:t>
      </w:r>
      <w:r w:rsidRPr="00C87B14">
        <w:rPr>
          <w:rFonts w:cs="Arial"/>
          <w:sz w:val="22"/>
          <w:szCs w:val="22"/>
        </w:rPr>
        <w:t>– 92%;</w:t>
      </w:r>
    </w:p>
    <w:p w:rsidR="002F4792" w:rsidRPr="00C87B14" w:rsidRDefault="002F4792" w:rsidP="000C548D">
      <w:pPr>
        <w:numPr>
          <w:ilvl w:val="0"/>
          <w:numId w:val="34"/>
        </w:numPr>
        <w:rPr>
          <w:rFonts w:cs="Arial"/>
          <w:sz w:val="22"/>
          <w:szCs w:val="22"/>
        </w:rPr>
      </w:pPr>
      <w:r w:rsidRPr="00C87B14">
        <w:rPr>
          <w:rFonts w:cs="Arial"/>
          <w:b/>
          <w:sz w:val="22"/>
          <w:szCs w:val="22"/>
        </w:rPr>
        <w:t>2014/2015 Retention Rate</w:t>
      </w:r>
      <w:r w:rsidRPr="00C87B14">
        <w:rPr>
          <w:rFonts w:cs="Arial"/>
          <w:sz w:val="22"/>
          <w:szCs w:val="22"/>
        </w:rPr>
        <w:t xml:space="preserve"> </w:t>
      </w:r>
      <w:r w:rsidR="00111599" w:rsidRPr="00C87B14">
        <w:rPr>
          <w:rFonts w:cs="Arial"/>
          <w:sz w:val="22"/>
          <w:szCs w:val="22"/>
        </w:rPr>
        <w:t>–</w:t>
      </w:r>
      <w:r w:rsidRPr="00C87B14">
        <w:rPr>
          <w:rFonts w:cs="Arial"/>
          <w:sz w:val="22"/>
          <w:szCs w:val="22"/>
        </w:rPr>
        <w:t xml:space="preserve"> </w:t>
      </w:r>
      <w:r w:rsidR="00111599" w:rsidRPr="00C87B14">
        <w:rPr>
          <w:rFonts w:cs="Arial"/>
          <w:sz w:val="22"/>
          <w:szCs w:val="22"/>
        </w:rPr>
        <w:t>The College student retention rate was reported as currently 98.8% against a College target of 93%.  The Principal added that these in-year figures were broadly in line with management expectations;</w:t>
      </w:r>
    </w:p>
    <w:p w:rsidR="00111599" w:rsidRPr="00C87B14" w:rsidRDefault="00111599" w:rsidP="000C548D">
      <w:pPr>
        <w:numPr>
          <w:ilvl w:val="0"/>
          <w:numId w:val="34"/>
        </w:numPr>
        <w:rPr>
          <w:rFonts w:cs="Arial"/>
          <w:sz w:val="22"/>
          <w:szCs w:val="22"/>
        </w:rPr>
      </w:pPr>
      <w:r w:rsidRPr="00C87B14">
        <w:rPr>
          <w:rFonts w:cs="Arial"/>
          <w:b/>
          <w:sz w:val="22"/>
          <w:szCs w:val="22"/>
        </w:rPr>
        <w:t>Forecast Learner Responsive Success Rates 2014/2015</w:t>
      </w:r>
      <w:r w:rsidRPr="00C87B14">
        <w:rPr>
          <w:rFonts w:cs="Arial"/>
          <w:sz w:val="22"/>
          <w:szCs w:val="22"/>
        </w:rPr>
        <w:t xml:space="preserve"> – The Principal advised members that it was too early to report the 2014/2015 success rate but he confirmed that the 2013/2014 success rate had been 81% including English and Maths;</w:t>
      </w:r>
    </w:p>
    <w:p w:rsidR="009A2850" w:rsidRPr="00C87B14" w:rsidRDefault="009A2850" w:rsidP="000C548D">
      <w:pPr>
        <w:numPr>
          <w:ilvl w:val="0"/>
          <w:numId w:val="34"/>
        </w:numPr>
        <w:rPr>
          <w:rFonts w:cs="Arial"/>
          <w:sz w:val="22"/>
          <w:szCs w:val="22"/>
        </w:rPr>
      </w:pPr>
      <w:r w:rsidRPr="00C87B14">
        <w:rPr>
          <w:rFonts w:cs="Arial"/>
          <w:b/>
          <w:sz w:val="22"/>
          <w:szCs w:val="22"/>
        </w:rPr>
        <w:t xml:space="preserve">Curriculum and Quality Strategic Objectives </w:t>
      </w:r>
      <w:r w:rsidRPr="00C87B14">
        <w:rPr>
          <w:rFonts w:cs="Arial"/>
          <w:sz w:val="22"/>
          <w:szCs w:val="22"/>
        </w:rPr>
        <w:t>– Members reviewed and noted the curriculum and quality strategic objectives;</w:t>
      </w:r>
    </w:p>
    <w:p w:rsidR="009A2850" w:rsidRPr="00C87B14" w:rsidRDefault="009A2850" w:rsidP="000C548D">
      <w:pPr>
        <w:numPr>
          <w:ilvl w:val="0"/>
          <w:numId w:val="34"/>
        </w:numPr>
        <w:rPr>
          <w:rFonts w:cs="Arial"/>
          <w:sz w:val="22"/>
          <w:szCs w:val="22"/>
        </w:rPr>
      </w:pPr>
      <w:r w:rsidRPr="00C87B14">
        <w:rPr>
          <w:rFonts w:cs="Arial"/>
          <w:b/>
          <w:sz w:val="22"/>
          <w:szCs w:val="22"/>
        </w:rPr>
        <w:t xml:space="preserve">Management Structure </w:t>
      </w:r>
      <w:r w:rsidRPr="00C87B14">
        <w:rPr>
          <w:rFonts w:cs="Arial"/>
          <w:sz w:val="22"/>
          <w:szCs w:val="22"/>
        </w:rPr>
        <w:t>– The Principal reported that the new management structure had been working well with senior managers taking on their new areas with enthusiasm and significant early successes.  Members noted recent changes which had included a refreshing of the Public Services Team, further development of the IT Curriculum Team and the appointment of a new Marketing Manager;</w:t>
      </w:r>
    </w:p>
    <w:p w:rsidR="009A2850" w:rsidRPr="00C87B14" w:rsidRDefault="009A2850" w:rsidP="000C548D">
      <w:pPr>
        <w:numPr>
          <w:ilvl w:val="0"/>
          <w:numId w:val="34"/>
        </w:numPr>
        <w:rPr>
          <w:rFonts w:cs="Arial"/>
          <w:sz w:val="22"/>
          <w:szCs w:val="22"/>
        </w:rPr>
      </w:pPr>
      <w:r w:rsidRPr="00C87B14">
        <w:rPr>
          <w:rFonts w:cs="Arial"/>
          <w:b/>
          <w:sz w:val="22"/>
          <w:szCs w:val="22"/>
        </w:rPr>
        <w:t xml:space="preserve">Teaching and Learning </w:t>
      </w:r>
      <w:r w:rsidRPr="00C87B14">
        <w:rPr>
          <w:rFonts w:cs="Arial"/>
          <w:sz w:val="22"/>
          <w:szCs w:val="22"/>
        </w:rPr>
        <w:t>– The Principal outlined the new observation regime of ungraded lesson observations which had been implemented and which included a more holistic review;</w:t>
      </w:r>
    </w:p>
    <w:p w:rsidR="009A2850" w:rsidRPr="00C87B14" w:rsidRDefault="00F26382" w:rsidP="000C548D">
      <w:pPr>
        <w:numPr>
          <w:ilvl w:val="0"/>
          <w:numId w:val="34"/>
        </w:numPr>
        <w:rPr>
          <w:rFonts w:cs="Arial"/>
          <w:sz w:val="22"/>
          <w:szCs w:val="22"/>
        </w:rPr>
      </w:pPr>
      <w:r w:rsidRPr="00C87B14">
        <w:rPr>
          <w:rFonts w:cs="Arial"/>
          <w:b/>
          <w:sz w:val="22"/>
          <w:szCs w:val="22"/>
        </w:rPr>
        <w:t>Student Support</w:t>
      </w:r>
      <w:r w:rsidRPr="00C87B14">
        <w:rPr>
          <w:rFonts w:cs="Arial"/>
          <w:sz w:val="22"/>
          <w:szCs w:val="22"/>
        </w:rPr>
        <w:t xml:space="preserve"> – Members were advised that recent changes to the College’s statutory responsibilities regarding the new Code of Practice, Access Arrangements and responsibilities related to emotional support had meant a review of how the College managed these vital functions and services to students had been required;</w:t>
      </w:r>
    </w:p>
    <w:p w:rsidR="00F26382" w:rsidRPr="00C87B14" w:rsidRDefault="00F26382" w:rsidP="000C548D">
      <w:pPr>
        <w:numPr>
          <w:ilvl w:val="0"/>
          <w:numId w:val="34"/>
        </w:numPr>
        <w:rPr>
          <w:rFonts w:cs="Arial"/>
          <w:sz w:val="22"/>
          <w:szCs w:val="22"/>
        </w:rPr>
      </w:pPr>
      <w:r w:rsidRPr="00C87B14">
        <w:rPr>
          <w:rFonts w:cs="Arial"/>
          <w:b/>
          <w:sz w:val="22"/>
          <w:szCs w:val="22"/>
        </w:rPr>
        <w:t xml:space="preserve">Application Rates FT courses 2015/2016 </w:t>
      </w:r>
      <w:r w:rsidRPr="00C87B14">
        <w:rPr>
          <w:rFonts w:cs="Arial"/>
          <w:sz w:val="22"/>
          <w:szCs w:val="22"/>
        </w:rPr>
        <w:t>– The Principal was pleased to report that full-time applications for 2015/2016 were tracking well against last year’s application profile being 292% up compared to last year’s net applications.</w:t>
      </w:r>
    </w:p>
    <w:p w:rsidR="00627B73" w:rsidRPr="00C87B14" w:rsidRDefault="00627B73" w:rsidP="00C56658">
      <w:pPr>
        <w:rPr>
          <w:rFonts w:cs="Arial"/>
          <w:sz w:val="22"/>
          <w:szCs w:val="22"/>
        </w:rPr>
      </w:pPr>
    </w:p>
    <w:p w:rsidR="00EF62C0" w:rsidRPr="00C87B14" w:rsidRDefault="00EF62C0" w:rsidP="00EF62C0">
      <w:pPr>
        <w:ind w:left="720"/>
        <w:rPr>
          <w:rFonts w:cs="Arial"/>
          <w:b/>
          <w:sz w:val="22"/>
          <w:szCs w:val="22"/>
        </w:rPr>
      </w:pPr>
      <w:r w:rsidRPr="00C87B14">
        <w:rPr>
          <w:rFonts w:cs="Arial"/>
          <w:b/>
          <w:sz w:val="22"/>
          <w:szCs w:val="22"/>
        </w:rPr>
        <w:t>Members of the Corporation reviewed and noted the contents of the Principal’s autumn term report.</w:t>
      </w:r>
    </w:p>
    <w:p w:rsidR="002C6BF5" w:rsidRPr="00C87B14" w:rsidRDefault="002C6BF5" w:rsidP="002C6BF5">
      <w:pPr>
        <w:rPr>
          <w:rFonts w:cs="Arial"/>
          <w:b/>
          <w:bCs/>
          <w:sz w:val="22"/>
          <w:szCs w:val="22"/>
          <w:lang w:val="en-GB"/>
        </w:rPr>
      </w:pPr>
    </w:p>
    <w:p w:rsidR="006200C9" w:rsidRPr="00C87B14" w:rsidRDefault="006200C9" w:rsidP="00D768BF">
      <w:pPr>
        <w:ind w:left="720" w:hanging="720"/>
        <w:rPr>
          <w:rFonts w:cs="Arial"/>
          <w:bCs/>
          <w:sz w:val="22"/>
          <w:szCs w:val="22"/>
          <w:lang w:val="en-GB"/>
        </w:rPr>
      </w:pPr>
      <w:r w:rsidRPr="00C87B14">
        <w:rPr>
          <w:rFonts w:cs="Arial"/>
          <w:b/>
          <w:bCs/>
          <w:sz w:val="22"/>
          <w:szCs w:val="22"/>
          <w:lang w:val="en-GB"/>
        </w:rPr>
        <w:t>77/14</w:t>
      </w:r>
      <w:r w:rsidRPr="00C87B14">
        <w:rPr>
          <w:rFonts w:cs="Arial"/>
          <w:b/>
          <w:bCs/>
          <w:sz w:val="22"/>
          <w:szCs w:val="22"/>
          <w:lang w:val="en-GB"/>
        </w:rPr>
        <w:tab/>
        <w:t xml:space="preserve">Self-Evaluation Document – Fareham College Higher Education Review 2014/2015 </w:t>
      </w:r>
    </w:p>
    <w:p w:rsidR="006200C9" w:rsidRPr="00C87B14" w:rsidRDefault="006200C9" w:rsidP="00D768BF">
      <w:pPr>
        <w:ind w:left="720" w:hanging="720"/>
        <w:rPr>
          <w:rFonts w:cs="Arial"/>
          <w:bCs/>
          <w:sz w:val="22"/>
          <w:szCs w:val="22"/>
          <w:lang w:val="en-GB"/>
        </w:rPr>
      </w:pPr>
    </w:p>
    <w:p w:rsidR="00FB203C" w:rsidRPr="00C87B14" w:rsidRDefault="00FB203C" w:rsidP="00D768BF">
      <w:pPr>
        <w:ind w:left="720" w:hanging="720"/>
        <w:rPr>
          <w:rFonts w:cs="Arial"/>
          <w:bCs/>
          <w:i/>
          <w:sz w:val="22"/>
          <w:szCs w:val="22"/>
          <w:lang w:val="en-GB"/>
        </w:rPr>
      </w:pPr>
      <w:r w:rsidRPr="00C87B14">
        <w:rPr>
          <w:rFonts w:cs="Arial"/>
          <w:bCs/>
          <w:i/>
          <w:sz w:val="22"/>
          <w:szCs w:val="22"/>
          <w:lang w:val="en-GB"/>
        </w:rPr>
        <w:t xml:space="preserve">Mrs </w:t>
      </w:r>
      <w:r w:rsidR="002D7408" w:rsidRPr="00C87B14">
        <w:rPr>
          <w:rFonts w:cs="Arial"/>
          <w:bCs/>
          <w:i/>
          <w:sz w:val="22"/>
          <w:szCs w:val="22"/>
          <w:lang w:val="en-GB"/>
        </w:rPr>
        <w:t>Hinton arrived during this item (4.25pm).</w:t>
      </w:r>
    </w:p>
    <w:p w:rsidR="00FB203C" w:rsidRPr="00C87B14" w:rsidRDefault="00FB203C" w:rsidP="00D768BF">
      <w:pPr>
        <w:ind w:left="720" w:hanging="720"/>
        <w:rPr>
          <w:rFonts w:cs="Arial"/>
          <w:bCs/>
          <w:sz w:val="22"/>
          <w:szCs w:val="22"/>
          <w:lang w:val="en-GB"/>
        </w:rPr>
      </w:pPr>
    </w:p>
    <w:p w:rsidR="006200C9" w:rsidRPr="00C87B14" w:rsidRDefault="006200C9" w:rsidP="00D768BF">
      <w:pPr>
        <w:ind w:left="720" w:hanging="720"/>
        <w:rPr>
          <w:rFonts w:cs="Arial"/>
          <w:bCs/>
          <w:sz w:val="22"/>
          <w:szCs w:val="22"/>
          <w:lang w:val="en-GB"/>
        </w:rPr>
      </w:pPr>
      <w:r w:rsidRPr="00C87B14">
        <w:rPr>
          <w:rFonts w:cs="Arial"/>
          <w:bCs/>
          <w:sz w:val="22"/>
          <w:szCs w:val="22"/>
          <w:lang w:val="en-GB"/>
        </w:rPr>
        <w:tab/>
        <w:t>Members of the Board received the Self-Evaluation Document for the Higher Education Review which had been submitted to the QAA in preparation for the visit scheduled for February 2015.</w:t>
      </w:r>
    </w:p>
    <w:p w:rsidR="006200C9" w:rsidRPr="00C87B14" w:rsidRDefault="006200C9" w:rsidP="00D768BF">
      <w:pPr>
        <w:ind w:left="720" w:hanging="720"/>
        <w:rPr>
          <w:rFonts w:cs="Arial"/>
          <w:bCs/>
          <w:sz w:val="22"/>
          <w:szCs w:val="22"/>
          <w:lang w:val="en-GB"/>
        </w:rPr>
      </w:pPr>
    </w:p>
    <w:p w:rsidR="006200C9" w:rsidRPr="00C87B14" w:rsidRDefault="006200C9" w:rsidP="00D768BF">
      <w:pPr>
        <w:ind w:left="720" w:hanging="720"/>
        <w:rPr>
          <w:rFonts w:cs="Arial"/>
          <w:bCs/>
          <w:sz w:val="22"/>
          <w:szCs w:val="22"/>
          <w:lang w:val="en-GB"/>
        </w:rPr>
      </w:pPr>
      <w:r w:rsidRPr="00C87B14">
        <w:rPr>
          <w:rFonts w:cs="Arial"/>
          <w:bCs/>
          <w:sz w:val="22"/>
          <w:szCs w:val="22"/>
          <w:lang w:val="en-GB"/>
        </w:rPr>
        <w:tab/>
        <w:t>Mr Adams, Director of Teaching, Learning and Assessment, provided members</w:t>
      </w:r>
      <w:r w:rsidR="004D0713" w:rsidRPr="00C87B14">
        <w:rPr>
          <w:rFonts w:cs="Arial"/>
          <w:bCs/>
          <w:sz w:val="22"/>
          <w:szCs w:val="22"/>
          <w:lang w:val="en-GB"/>
        </w:rPr>
        <w:t xml:space="preserve"> with a presentation on the Self-Evaluation Document and drew the following points to members’ attention:</w:t>
      </w:r>
    </w:p>
    <w:p w:rsidR="004D0713" w:rsidRPr="00C87B14" w:rsidRDefault="004D0713" w:rsidP="00D768BF">
      <w:pPr>
        <w:ind w:left="720" w:hanging="720"/>
        <w:rPr>
          <w:rFonts w:cs="Arial"/>
          <w:bCs/>
          <w:sz w:val="22"/>
          <w:szCs w:val="22"/>
          <w:lang w:val="en-GB"/>
        </w:rPr>
      </w:pPr>
    </w:p>
    <w:p w:rsidR="00766D53" w:rsidRPr="00C87B14" w:rsidRDefault="00766D53" w:rsidP="00766D53">
      <w:pPr>
        <w:widowControl/>
        <w:numPr>
          <w:ilvl w:val="0"/>
          <w:numId w:val="44"/>
        </w:numPr>
        <w:autoSpaceDE/>
        <w:rPr>
          <w:rFonts w:cs="Arial"/>
          <w:sz w:val="22"/>
          <w:szCs w:val="22"/>
        </w:rPr>
      </w:pPr>
      <w:r w:rsidRPr="00C87B14">
        <w:rPr>
          <w:rFonts w:cs="Arial"/>
          <w:b/>
          <w:sz w:val="22"/>
          <w:szCs w:val="22"/>
        </w:rPr>
        <w:t xml:space="preserve">Judgements: </w:t>
      </w:r>
    </w:p>
    <w:p w:rsidR="00766D53" w:rsidRPr="00C87B14" w:rsidRDefault="00766D53" w:rsidP="00766D53">
      <w:pPr>
        <w:rPr>
          <w:rFonts w:cs="Arial"/>
          <w:sz w:val="22"/>
          <w:szCs w:val="22"/>
        </w:rPr>
      </w:pPr>
    </w:p>
    <w:p w:rsidR="00766D53" w:rsidRPr="00C87B14" w:rsidRDefault="00766D53" w:rsidP="00766D53">
      <w:pPr>
        <w:widowControl/>
        <w:numPr>
          <w:ilvl w:val="0"/>
          <w:numId w:val="45"/>
        </w:numPr>
        <w:autoSpaceDE/>
        <w:rPr>
          <w:rFonts w:cs="Arial"/>
          <w:bCs/>
          <w:sz w:val="22"/>
          <w:szCs w:val="22"/>
        </w:rPr>
      </w:pPr>
      <w:r w:rsidRPr="00C87B14">
        <w:rPr>
          <w:rFonts w:cs="Arial"/>
          <w:bCs/>
          <w:sz w:val="22"/>
          <w:szCs w:val="22"/>
        </w:rPr>
        <w:t>The setting and maintenance of threshold academic standards – Mr Adams explained that this was what students were expected to be able to do at different levels;</w:t>
      </w:r>
    </w:p>
    <w:p w:rsidR="00766D53" w:rsidRPr="00C87B14" w:rsidRDefault="00766D53" w:rsidP="00766D53">
      <w:pPr>
        <w:widowControl/>
        <w:numPr>
          <w:ilvl w:val="0"/>
          <w:numId w:val="45"/>
        </w:numPr>
        <w:autoSpaceDE/>
        <w:rPr>
          <w:rFonts w:cs="Arial"/>
          <w:bCs/>
          <w:sz w:val="22"/>
          <w:szCs w:val="22"/>
        </w:rPr>
      </w:pPr>
      <w:r w:rsidRPr="00C87B14">
        <w:rPr>
          <w:rFonts w:cs="Arial"/>
          <w:bCs/>
          <w:sz w:val="22"/>
          <w:szCs w:val="22"/>
        </w:rPr>
        <w:t>The quality of students’ learning opportunities;</w:t>
      </w:r>
    </w:p>
    <w:p w:rsidR="00766D53" w:rsidRPr="00C87B14" w:rsidRDefault="00766D53" w:rsidP="00766D53">
      <w:pPr>
        <w:widowControl/>
        <w:numPr>
          <w:ilvl w:val="0"/>
          <w:numId w:val="45"/>
        </w:numPr>
        <w:autoSpaceDE/>
        <w:rPr>
          <w:rFonts w:cs="Arial"/>
          <w:bCs/>
          <w:sz w:val="22"/>
          <w:szCs w:val="22"/>
        </w:rPr>
      </w:pPr>
      <w:r w:rsidRPr="00C87B14">
        <w:rPr>
          <w:rFonts w:cs="Arial"/>
          <w:bCs/>
          <w:sz w:val="22"/>
          <w:szCs w:val="22"/>
        </w:rPr>
        <w:t>Information about HE Provision – members were advised that the College website would be reviewed to make a judgement on whether the information provided was accurate and helpful in assisting students to enrol on the right course;</w:t>
      </w:r>
    </w:p>
    <w:p w:rsidR="00766D53" w:rsidRPr="00C87B14" w:rsidRDefault="00766D53" w:rsidP="00766D53">
      <w:pPr>
        <w:widowControl/>
        <w:numPr>
          <w:ilvl w:val="0"/>
          <w:numId w:val="45"/>
        </w:numPr>
        <w:autoSpaceDE/>
        <w:rPr>
          <w:rFonts w:cs="Arial"/>
          <w:bCs/>
          <w:sz w:val="22"/>
          <w:szCs w:val="22"/>
        </w:rPr>
      </w:pPr>
      <w:r w:rsidRPr="00C87B14">
        <w:rPr>
          <w:rFonts w:cs="Arial"/>
          <w:bCs/>
          <w:sz w:val="22"/>
          <w:szCs w:val="22"/>
        </w:rPr>
        <w:lastRenderedPageBreak/>
        <w:t>The enhancement of students’ learning opportunities – Mr Adams explained that how the College canvassed the views and opinion of HE students would be scrutinised to see if the College could demonstrate that it was listening and responding;</w:t>
      </w:r>
    </w:p>
    <w:p w:rsidR="00766D53" w:rsidRPr="00C87B14" w:rsidRDefault="00766D53" w:rsidP="00766D53">
      <w:pPr>
        <w:rPr>
          <w:rFonts w:cs="Arial"/>
          <w:bCs/>
          <w:sz w:val="22"/>
          <w:szCs w:val="22"/>
        </w:rPr>
      </w:pPr>
    </w:p>
    <w:p w:rsidR="00766D53" w:rsidRPr="00C87B14" w:rsidRDefault="00766D53" w:rsidP="00766D53">
      <w:pPr>
        <w:widowControl/>
        <w:numPr>
          <w:ilvl w:val="0"/>
          <w:numId w:val="44"/>
        </w:numPr>
        <w:autoSpaceDE/>
        <w:rPr>
          <w:rFonts w:cs="Arial"/>
          <w:bCs/>
          <w:sz w:val="22"/>
          <w:szCs w:val="22"/>
        </w:rPr>
      </w:pPr>
      <w:r w:rsidRPr="00C87B14">
        <w:rPr>
          <w:rFonts w:cs="Arial"/>
          <w:b/>
          <w:bCs/>
          <w:sz w:val="22"/>
          <w:szCs w:val="22"/>
        </w:rPr>
        <w:t>Possible Findings</w:t>
      </w:r>
      <w:r w:rsidRPr="00C87B14">
        <w:rPr>
          <w:rFonts w:cs="Arial"/>
          <w:bCs/>
          <w:sz w:val="22"/>
          <w:szCs w:val="22"/>
        </w:rPr>
        <w:t xml:space="preserve"> – Mr Adams outlined the possible findings which could be made as a result of the Review which included:</w:t>
      </w:r>
      <w:r w:rsidRPr="00C87B14">
        <w:rPr>
          <w:rFonts w:cs="Arial"/>
          <w:bCs/>
          <w:sz w:val="22"/>
          <w:szCs w:val="22"/>
        </w:rPr>
        <w:br/>
        <w:t>-  Commended;</w:t>
      </w:r>
      <w:r w:rsidRPr="00C87B14">
        <w:rPr>
          <w:rFonts w:cs="Arial"/>
          <w:bCs/>
          <w:sz w:val="22"/>
          <w:szCs w:val="22"/>
        </w:rPr>
        <w:br/>
        <w:t>-  Meets UK expectations;</w:t>
      </w:r>
      <w:r w:rsidRPr="00C87B14">
        <w:rPr>
          <w:rFonts w:cs="Arial"/>
          <w:bCs/>
          <w:sz w:val="22"/>
          <w:szCs w:val="22"/>
        </w:rPr>
        <w:br/>
        <w:t>-  Requires Improvement to meet UK expectations – Mr Adams highlighted the fact that, if any identified improvements were not secured quickly enough the College could be reported to the HEFCE and could have its funding revoked;</w:t>
      </w:r>
      <w:r w:rsidRPr="00C87B14">
        <w:rPr>
          <w:rFonts w:cs="Arial"/>
          <w:bCs/>
          <w:sz w:val="22"/>
          <w:szCs w:val="22"/>
        </w:rPr>
        <w:br/>
        <w:t>-  does not meet UK expectations.</w:t>
      </w:r>
      <w:r w:rsidRPr="00C87B14">
        <w:rPr>
          <w:rFonts w:cs="Arial"/>
          <w:bCs/>
          <w:sz w:val="22"/>
          <w:szCs w:val="22"/>
        </w:rPr>
        <w:br/>
      </w:r>
    </w:p>
    <w:p w:rsidR="00766D53" w:rsidRPr="00C87B14" w:rsidRDefault="00766D53" w:rsidP="00766D53">
      <w:pPr>
        <w:widowControl/>
        <w:numPr>
          <w:ilvl w:val="0"/>
          <w:numId w:val="44"/>
        </w:numPr>
        <w:autoSpaceDE/>
        <w:rPr>
          <w:rFonts w:cs="Arial"/>
          <w:bCs/>
          <w:sz w:val="22"/>
          <w:szCs w:val="22"/>
        </w:rPr>
      </w:pPr>
      <w:r w:rsidRPr="00C87B14">
        <w:rPr>
          <w:rFonts w:cs="Arial"/>
          <w:b/>
          <w:bCs/>
          <w:sz w:val="22"/>
          <w:szCs w:val="22"/>
        </w:rPr>
        <w:t xml:space="preserve">Programmes Under Review </w:t>
      </w:r>
      <w:r w:rsidRPr="00C87B14">
        <w:rPr>
          <w:rFonts w:cs="Arial"/>
          <w:bCs/>
          <w:sz w:val="22"/>
          <w:szCs w:val="22"/>
        </w:rPr>
        <w:t>– Mr Adams outlined the areas which would be under review during the QAA visit which included:</w:t>
      </w:r>
      <w:r w:rsidRPr="00C87B14">
        <w:rPr>
          <w:rFonts w:cs="Arial"/>
          <w:bCs/>
          <w:sz w:val="22"/>
          <w:szCs w:val="22"/>
        </w:rPr>
        <w:br/>
        <w:t>-  Foundation Degree in Early Childhood Studies;</w:t>
      </w:r>
      <w:r w:rsidRPr="00C87B14">
        <w:rPr>
          <w:rFonts w:cs="Arial"/>
          <w:bCs/>
          <w:sz w:val="22"/>
          <w:szCs w:val="22"/>
        </w:rPr>
        <w:br/>
        <w:t>-  BTEC Higher National Diploma in Engineering;</w:t>
      </w:r>
      <w:r w:rsidRPr="00C87B14">
        <w:rPr>
          <w:rFonts w:cs="Arial"/>
          <w:bCs/>
          <w:sz w:val="22"/>
          <w:szCs w:val="22"/>
        </w:rPr>
        <w:br/>
        <w:t>-  BTEC Higher National Diploma in Sport and Exercise Sciences.</w:t>
      </w:r>
      <w:r w:rsidRPr="00C87B14">
        <w:rPr>
          <w:rFonts w:cs="Arial"/>
          <w:bCs/>
          <w:sz w:val="22"/>
          <w:szCs w:val="22"/>
        </w:rPr>
        <w:br/>
      </w:r>
    </w:p>
    <w:p w:rsidR="00766D53" w:rsidRPr="00C87B14" w:rsidRDefault="00766D53" w:rsidP="00766D53">
      <w:pPr>
        <w:widowControl/>
        <w:numPr>
          <w:ilvl w:val="0"/>
          <w:numId w:val="44"/>
        </w:numPr>
        <w:autoSpaceDE/>
        <w:rPr>
          <w:rFonts w:cs="Arial"/>
          <w:bCs/>
          <w:sz w:val="22"/>
          <w:szCs w:val="22"/>
        </w:rPr>
      </w:pPr>
      <w:r w:rsidRPr="00C87B14">
        <w:rPr>
          <w:rFonts w:cs="Arial"/>
          <w:b/>
          <w:bCs/>
          <w:sz w:val="22"/>
          <w:szCs w:val="22"/>
        </w:rPr>
        <w:t>Process</w:t>
      </w:r>
      <w:r w:rsidRPr="00C87B14">
        <w:rPr>
          <w:rFonts w:cs="Arial"/>
          <w:bCs/>
          <w:sz w:val="22"/>
          <w:szCs w:val="22"/>
        </w:rPr>
        <w:t xml:space="preserve"> – Mr Adams outlined the full process and the preparatory work (which had included QAA briefings and preparatory meetings) which had already taken place leading up to the submission of the Self-Evaluation Document.  He referred members to the Quality Code and to the Self-Evaluation Document which had been submitted in advance of the QAA Review.</w:t>
      </w:r>
    </w:p>
    <w:p w:rsidR="00766D53" w:rsidRPr="00C87B14" w:rsidRDefault="00766D53" w:rsidP="00766D53">
      <w:pPr>
        <w:rPr>
          <w:rFonts w:cs="Arial"/>
          <w:bCs/>
          <w:sz w:val="22"/>
          <w:szCs w:val="22"/>
        </w:rPr>
      </w:pPr>
    </w:p>
    <w:p w:rsidR="00766D53" w:rsidRPr="00C87B14" w:rsidRDefault="00766D53" w:rsidP="00766D53">
      <w:pPr>
        <w:ind w:left="720"/>
        <w:rPr>
          <w:rFonts w:cs="Arial"/>
          <w:bCs/>
          <w:sz w:val="22"/>
          <w:szCs w:val="22"/>
        </w:rPr>
      </w:pPr>
      <w:r w:rsidRPr="00C87B14">
        <w:rPr>
          <w:rFonts w:cs="Arial"/>
          <w:bCs/>
          <w:sz w:val="22"/>
          <w:szCs w:val="22"/>
        </w:rPr>
        <w:t>Members of the Board thanked Mr Adams for his presentation and he left the meeting.</w:t>
      </w:r>
    </w:p>
    <w:p w:rsidR="004D0713" w:rsidRPr="00C87B14" w:rsidRDefault="004D0713" w:rsidP="00766D53">
      <w:pPr>
        <w:ind w:left="720"/>
        <w:rPr>
          <w:rFonts w:cs="Arial"/>
          <w:bCs/>
          <w:sz w:val="22"/>
          <w:szCs w:val="22"/>
          <w:lang w:val="en-GB"/>
        </w:rPr>
      </w:pPr>
    </w:p>
    <w:p w:rsidR="00766D53" w:rsidRPr="00C87B14" w:rsidRDefault="00766D53" w:rsidP="00766D53">
      <w:pPr>
        <w:ind w:left="720"/>
        <w:rPr>
          <w:rFonts w:cs="Arial"/>
          <w:b/>
          <w:bCs/>
          <w:sz w:val="22"/>
          <w:szCs w:val="22"/>
          <w:lang w:val="en-GB"/>
        </w:rPr>
      </w:pPr>
      <w:r w:rsidRPr="00C87B14">
        <w:rPr>
          <w:rFonts w:cs="Arial"/>
          <w:b/>
          <w:bCs/>
          <w:sz w:val="22"/>
          <w:szCs w:val="22"/>
          <w:lang w:val="en-GB"/>
        </w:rPr>
        <w:t>Members reviewed the content of the QAA Self-Evaluation Document and formally endorsed it.</w:t>
      </w:r>
    </w:p>
    <w:p w:rsidR="006200C9" w:rsidRPr="00C87B14" w:rsidRDefault="006200C9" w:rsidP="00D768BF">
      <w:pPr>
        <w:ind w:left="720" w:hanging="720"/>
        <w:rPr>
          <w:rFonts w:cs="Arial"/>
          <w:bCs/>
          <w:sz w:val="22"/>
          <w:szCs w:val="22"/>
          <w:lang w:val="en-GB"/>
        </w:rPr>
      </w:pPr>
    </w:p>
    <w:p w:rsidR="002C6BF5" w:rsidRPr="00C87B14" w:rsidRDefault="006200C9" w:rsidP="00D768BF">
      <w:pPr>
        <w:ind w:left="720" w:hanging="720"/>
        <w:rPr>
          <w:rFonts w:cs="Arial"/>
          <w:bCs/>
          <w:sz w:val="22"/>
          <w:szCs w:val="22"/>
          <w:lang w:val="en-GB"/>
        </w:rPr>
      </w:pPr>
      <w:r w:rsidRPr="00C87B14">
        <w:rPr>
          <w:rFonts w:cs="Arial"/>
          <w:b/>
          <w:bCs/>
          <w:sz w:val="22"/>
          <w:szCs w:val="22"/>
          <w:lang w:val="en-GB"/>
        </w:rPr>
        <w:t>78/14</w:t>
      </w:r>
      <w:r w:rsidR="00D768BF" w:rsidRPr="00C87B14">
        <w:rPr>
          <w:rFonts w:cs="Arial"/>
          <w:b/>
          <w:bCs/>
          <w:sz w:val="22"/>
          <w:szCs w:val="22"/>
          <w:lang w:val="en-GB"/>
        </w:rPr>
        <w:tab/>
      </w:r>
      <w:r w:rsidR="004D0713" w:rsidRPr="00C87B14">
        <w:rPr>
          <w:rFonts w:cs="Arial"/>
          <w:b/>
          <w:bCs/>
          <w:sz w:val="22"/>
          <w:szCs w:val="22"/>
          <w:lang w:val="en-GB"/>
        </w:rPr>
        <w:t>The Self-Assessment Report 2013/2014</w:t>
      </w:r>
      <w:r w:rsidR="002C6BF5" w:rsidRPr="00C87B14">
        <w:rPr>
          <w:rFonts w:cs="Arial"/>
          <w:b/>
          <w:bCs/>
          <w:sz w:val="22"/>
          <w:szCs w:val="22"/>
          <w:lang w:val="en-GB"/>
        </w:rPr>
        <w:t xml:space="preserve"> </w:t>
      </w:r>
    </w:p>
    <w:p w:rsidR="002C6BF5" w:rsidRPr="00C87B14" w:rsidRDefault="002C6BF5" w:rsidP="00D768BF">
      <w:pPr>
        <w:ind w:left="720" w:hanging="720"/>
        <w:rPr>
          <w:rFonts w:cs="Arial"/>
          <w:bCs/>
          <w:sz w:val="22"/>
          <w:szCs w:val="22"/>
          <w:lang w:val="en-GB"/>
        </w:rPr>
      </w:pPr>
    </w:p>
    <w:p w:rsidR="001E3C6D" w:rsidRPr="00C87B14" w:rsidRDefault="001E3C6D" w:rsidP="008E116B">
      <w:pPr>
        <w:ind w:left="720" w:hanging="720"/>
        <w:rPr>
          <w:rFonts w:cs="Arial"/>
          <w:sz w:val="22"/>
          <w:szCs w:val="22"/>
          <w:lang w:val="en-GB"/>
        </w:rPr>
      </w:pPr>
      <w:r w:rsidRPr="00C87B14">
        <w:rPr>
          <w:rFonts w:cs="Arial"/>
          <w:sz w:val="22"/>
          <w:szCs w:val="22"/>
          <w:lang w:val="en-GB"/>
        </w:rPr>
        <w:tab/>
        <w:t>Members of</w:t>
      </w:r>
      <w:r w:rsidR="004D0713" w:rsidRPr="00C87B14">
        <w:rPr>
          <w:rFonts w:cs="Arial"/>
          <w:sz w:val="22"/>
          <w:szCs w:val="22"/>
          <w:lang w:val="en-GB"/>
        </w:rPr>
        <w:t xml:space="preserve"> the Board had received the 2013/2014</w:t>
      </w:r>
      <w:r w:rsidRPr="00C87B14">
        <w:rPr>
          <w:rFonts w:cs="Arial"/>
          <w:sz w:val="22"/>
          <w:szCs w:val="22"/>
          <w:lang w:val="en-GB"/>
        </w:rPr>
        <w:t xml:space="preserve"> Self-Assessment Report for consideration and review.  The Principal </w:t>
      </w:r>
      <w:r w:rsidR="008E116B" w:rsidRPr="00C87B14">
        <w:rPr>
          <w:rFonts w:cs="Arial"/>
          <w:sz w:val="22"/>
          <w:szCs w:val="22"/>
          <w:lang w:val="en-GB"/>
        </w:rPr>
        <w:t xml:space="preserve">provided a presentation which </w:t>
      </w:r>
      <w:r w:rsidRPr="00C87B14">
        <w:rPr>
          <w:rFonts w:cs="Arial"/>
          <w:sz w:val="22"/>
          <w:szCs w:val="22"/>
          <w:lang w:val="en-GB"/>
        </w:rPr>
        <w:t>drew members’ attention to the following key points:</w:t>
      </w:r>
    </w:p>
    <w:p w:rsidR="001E3C6D" w:rsidRPr="00C87B14" w:rsidRDefault="001E3C6D" w:rsidP="001E3C6D">
      <w:pPr>
        <w:ind w:left="720" w:hanging="720"/>
        <w:rPr>
          <w:rFonts w:cs="Arial"/>
          <w:sz w:val="22"/>
          <w:szCs w:val="22"/>
          <w:lang w:val="en-GB"/>
        </w:rPr>
      </w:pPr>
    </w:p>
    <w:p w:rsidR="002D7408" w:rsidRPr="00C87B14" w:rsidRDefault="00B001FA" w:rsidP="001E3C6D">
      <w:pPr>
        <w:numPr>
          <w:ilvl w:val="0"/>
          <w:numId w:val="23"/>
        </w:numPr>
        <w:rPr>
          <w:rFonts w:cs="Arial"/>
          <w:sz w:val="22"/>
          <w:szCs w:val="22"/>
          <w:lang w:val="en-GB"/>
        </w:rPr>
      </w:pPr>
      <w:r w:rsidRPr="00C87B14">
        <w:rPr>
          <w:rFonts w:cs="Arial"/>
          <w:sz w:val="22"/>
          <w:szCs w:val="22"/>
          <w:lang w:val="en-GB"/>
        </w:rPr>
        <w:t>T</w:t>
      </w:r>
      <w:r w:rsidR="002D7408" w:rsidRPr="00C87B14">
        <w:rPr>
          <w:rFonts w:cs="Arial"/>
          <w:sz w:val="22"/>
          <w:szCs w:val="22"/>
          <w:lang w:val="en-GB"/>
        </w:rPr>
        <w:t>he Principal outlined the annual self-assessment and validation process for the benefit of new members present;</w:t>
      </w:r>
    </w:p>
    <w:p w:rsidR="002D7408" w:rsidRPr="00C87B14" w:rsidRDefault="002D7408" w:rsidP="001E3C6D">
      <w:pPr>
        <w:numPr>
          <w:ilvl w:val="0"/>
          <w:numId w:val="23"/>
        </w:numPr>
        <w:rPr>
          <w:rFonts w:cs="Arial"/>
          <w:sz w:val="22"/>
          <w:szCs w:val="22"/>
          <w:lang w:val="en-GB"/>
        </w:rPr>
      </w:pPr>
      <w:r w:rsidRPr="00C87B14">
        <w:rPr>
          <w:rFonts w:cs="Arial"/>
          <w:sz w:val="22"/>
          <w:szCs w:val="22"/>
          <w:lang w:val="en-GB"/>
        </w:rPr>
        <w:t>Members were referred to the Overall Key Strengths outlined on page 7 of the report;</w:t>
      </w:r>
    </w:p>
    <w:p w:rsidR="002D7408" w:rsidRPr="00C87B14" w:rsidRDefault="002D7408" w:rsidP="001E3C6D">
      <w:pPr>
        <w:numPr>
          <w:ilvl w:val="0"/>
          <w:numId w:val="23"/>
        </w:numPr>
        <w:rPr>
          <w:rFonts w:cs="Arial"/>
          <w:sz w:val="22"/>
          <w:szCs w:val="22"/>
          <w:lang w:val="en-GB"/>
        </w:rPr>
      </w:pPr>
      <w:r w:rsidRPr="00C87B14">
        <w:rPr>
          <w:rFonts w:cs="Arial"/>
          <w:sz w:val="22"/>
          <w:szCs w:val="22"/>
          <w:lang w:val="en-GB"/>
        </w:rPr>
        <w:t>Members reviewed and discussed the Overall Key Areas for Improvement outlined on page 8 of the report;</w:t>
      </w:r>
    </w:p>
    <w:p w:rsidR="002D7408" w:rsidRPr="00C87B14" w:rsidRDefault="002D7408" w:rsidP="001E3C6D">
      <w:pPr>
        <w:numPr>
          <w:ilvl w:val="0"/>
          <w:numId w:val="23"/>
        </w:numPr>
        <w:rPr>
          <w:rFonts w:cs="Arial"/>
          <w:sz w:val="22"/>
          <w:szCs w:val="22"/>
          <w:lang w:val="en-GB"/>
        </w:rPr>
      </w:pPr>
      <w:r w:rsidRPr="00C87B14">
        <w:rPr>
          <w:rFonts w:cs="Arial"/>
          <w:sz w:val="22"/>
          <w:szCs w:val="22"/>
          <w:lang w:val="en-GB"/>
        </w:rPr>
        <w:t>The Principal referred members to the Grade Profile Summary on page 8 of the report.  He added that the self-assessment process had been developed significantly since the last inspection.  He acknowledged that it required further development at course level;</w:t>
      </w:r>
    </w:p>
    <w:p w:rsidR="002D7408" w:rsidRPr="00C87B14" w:rsidRDefault="002D7408" w:rsidP="001E3C6D">
      <w:pPr>
        <w:numPr>
          <w:ilvl w:val="0"/>
          <w:numId w:val="23"/>
        </w:numPr>
        <w:rPr>
          <w:rFonts w:cs="Arial"/>
          <w:sz w:val="22"/>
          <w:szCs w:val="22"/>
          <w:lang w:val="en-GB"/>
        </w:rPr>
      </w:pPr>
      <w:r w:rsidRPr="00C87B14">
        <w:rPr>
          <w:rFonts w:cs="Arial"/>
          <w:sz w:val="22"/>
          <w:szCs w:val="22"/>
          <w:lang w:val="en-GB"/>
        </w:rPr>
        <w:t>Members reviewed and noted the Academic Department Summary Grades on page 10 of the report;</w:t>
      </w:r>
    </w:p>
    <w:p w:rsidR="002D7408" w:rsidRPr="00C87B14" w:rsidRDefault="002D7408" w:rsidP="001E3C6D">
      <w:pPr>
        <w:numPr>
          <w:ilvl w:val="0"/>
          <w:numId w:val="23"/>
        </w:numPr>
        <w:rPr>
          <w:rFonts w:cs="Arial"/>
          <w:sz w:val="22"/>
          <w:szCs w:val="22"/>
          <w:lang w:val="en-GB"/>
        </w:rPr>
      </w:pPr>
      <w:r w:rsidRPr="00C87B14">
        <w:rPr>
          <w:rFonts w:cs="Arial"/>
          <w:sz w:val="22"/>
          <w:szCs w:val="22"/>
          <w:lang w:val="en-GB"/>
        </w:rPr>
        <w:t>Members noted that Quality of Teaching and Learning had been awarded a Grade 2.  The Principal added that further development of stretch and challenge within teaching and learning w</w:t>
      </w:r>
      <w:r w:rsidR="00B001FA" w:rsidRPr="00C87B14">
        <w:rPr>
          <w:rFonts w:cs="Arial"/>
          <w:sz w:val="22"/>
          <w:szCs w:val="22"/>
          <w:lang w:val="en-GB"/>
        </w:rPr>
        <w:t>as required;</w:t>
      </w:r>
    </w:p>
    <w:p w:rsidR="00B001FA" w:rsidRPr="00C87B14" w:rsidRDefault="00B001FA" w:rsidP="001E3C6D">
      <w:pPr>
        <w:numPr>
          <w:ilvl w:val="0"/>
          <w:numId w:val="23"/>
        </w:numPr>
        <w:rPr>
          <w:rFonts w:cs="Arial"/>
          <w:sz w:val="22"/>
          <w:szCs w:val="22"/>
          <w:lang w:val="en-GB"/>
        </w:rPr>
      </w:pPr>
      <w:r w:rsidRPr="00C87B14">
        <w:rPr>
          <w:rFonts w:cs="Arial"/>
          <w:sz w:val="22"/>
          <w:szCs w:val="22"/>
          <w:lang w:val="en-GB"/>
        </w:rPr>
        <w:t>Members were advised that further work was required on the delivery of English and Maths and the need to deliver it more in context;</w:t>
      </w:r>
    </w:p>
    <w:p w:rsidR="00B001FA" w:rsidRPr="00C87B14" w:rsidRDefault="00B001FA" w:rsidP="001E3C6D">
      <w:pPr>
        <w:numPr>
          <w:ilvl w:val="0"/>
          <w:numId w:val="23"/>
        </w:numPr>
        <w:rPr>
          <w:rFonts w:cs="Arial"/>
          <w:sz w:val="22"/>
          <w:szCs w:val="22"/>
          <w:lang w:val="en-GB"/>
        </w:rPr>
      </w:pPr>
      <w:r w:rsidRPr="00C87B14">
        <w:rPr>
          <w:rFonts w:cs="Arial"/>
          <w:sz w:val="22"/>
          <w:szCs w:val="22"/>
          <w:lang w:val="en-GB"/>
        </w:rPr>
        <w:t xml:space="preserve">Members noted that ‘Outcomes for Learners’ had been deemed a Grade 3 ‘Requires </w:t>
      </w:r>
      <w:r w:rsidRPr="00C87B14">
        <w:rPr>
          <w:rFonts w:cs="Arial"/>
          <w:sz w:val="22"/>
          <w:szCs w:val="22"/>
          <w:lang w:val="en-GB"/>
        </w:rPr>
        <w:lastRenderedPageBreak/>
        <w:t>Improvement’;</w:t>
      </w:r>
    </w:p>
    <w:p w:rsidR="00B001FA" w:rsidRPr="00C87B14" w:rsidRDefault="00B001FA" w:rsidP="001E3C6D">
      <w:pPr>
        <w:numPr>
          <w:ilvl w:val="0"/>
          <w:numId w:val="23"/>
        </w:numPr>
        <w:rPr>
          <w:rFonts w:cs="Arial"/>
          <w:sz w:val="22"/>
          <w:szCs w:val="22"/>
          <w:lang w:val="en-GB"/>
        </w:rPr>
      </w:pPr>
      <w:r w:rsidRPr="00C87B14">
        <w:rPr>
          <w:rFonts w:cs="Arial"/>
          <w:sz w:val="22"/>
          <w:szCs w:val="22"/>
          <w:lang w:val="en-GB"/>
        </w:rPr>
        <w:t>Members noted that Effectiveness of Leadership and Management had been awarded a Grade 2.</w:t>
      </w:r>
    </w:p>
    <w:p w:rsidR="00B001FA" w:rsidRPr="00C87B14" w:rsidRDefault="00B001FA" w:rsidP="00B001FA">
      <w:pPr>
        <w:ind w:left="720"/>
        <w:rPr>
          <w:rFonts w:cs="Arial"/>
          <w:sz w:val="22"/>
          <w:szCs w:val="22"/>
          <w:lang w:val="en-GB"/>
        </w:rPr>
      </w:pPr>
    </w:p>
    <w:p w:rsidR="00B001FA" w:rsidRPr="00C87B14" w:rsidRDefault="00B001FA" w:rsidP="00B001FA">
      <w:pPr>
        <w:ind w:left="720"/>
        <w:rPr>
          <w:rFonts w:cs="Arial"/>
          <w:sz w:val="22"/>
          <w:szCs w:val="22"/>
          <w:lang w:val="en-GB"/>
        </w:rPr>
      </w:pPr>
      <w:r w:rsidRPr="00C87B14">
        <w:rPr>
          <w:rFonts w:cs="Arial"/>
          <w:sz w:val="22"/>
          <w:szCs w:val="22"/>
          <w:lang w:val="en-GB"/>
        </w:rPr>
        <w:t>The Principal concluded by saying that the Self-Assessment Report was a document which provided Governors with a clear position statement of the College</w:t>
      </w:r>
      <w:r w:rsidR="00C87B14" w:rsidRPr="00C87B14">
        <w:rPr>
          <w:rFonts w:cs="Arial"/>
          <w:sz w:val="22"/>
          <w:szCs w:val="22"/>
          <w:lang w:val="en-GB"/>
        </w:rPr>
        <w:t xml:space="preserve"> with evaluated</w:t>
      </w:r>
      <w:r w:rsidRPr="00C87B14">
        <w:rPr>
          <w:rFonts w:cs="Arial"/>
          <w:sz w:val="22"/>
          <w:szCs w:val="22"/>
          <w:lang w:val="en-GB"/>
        </w:rPr>
        <w:t xml:space="preserve"> outcomes and </w:t>
      </w:r>
      <w:r w:rsidR="00C87B14" w:rsidRPr="00C87B14">
        <w:rPr>
          <w:rFonts w:cs="Arial"/>
          <w:sz w:val="22"/>
          <w:szCs w:val="22"/>
          <w:lang w:val="en-GB"/>
        </w:rPr>
        <w:t>a commentary explaining the arising issues</w:t>
      </w:r>
      <w:r w:rsidRPr="00C87B14">
        <w:rPr>
          <w:rFonts w:cs="Arial"/>
          <w:sz w:val="22"/>
          <w:szCs w:val="22"/>
          <w:lang w:val="en-GB"/>
        </w:rPr>
        <w:t>.  He went on to say that he had made it as transparent as he could with the ‘rag rating’ to clearly identify the underperforming ‘red’ areas and it was for the Board to consider and accept the planned strategies</w:t>
      </w:r>
      <w:r w:rsidR="00C87B14" w:rsidRPr="00C87B14">
        <w:rPr>
          <w:rFonts w:cs="Arial"/>
          <w:sz w:val="22"/>
          <w:szCs w:val="22"/>
          <w:lang w:val="en-GB"/>
        </w:rPr>
        <w:t xml:space="preserve"> and actions outlined in the document</w:t>
      </w:r>
      <w:r w:rsidRPr="00C87B14">
        <w:rPr>
          <w:rFonts w:cs="Arial"/>
          <w:sz w:val="22"/>
          <w:szCs w:val="22"/>
          <w:lang w:val="en-GB"/>
        </w:rPr>
        <w:t xml:space="preserve"> to secure improvement</w:t>
      </w:r>
      <w:r w:rsidR="00C87B14" w:rsidRPr="00C87B14">
        <w:rPr>
          <w:rFonts w:cs="Arial"/>
          <w:sz w:val="22"/>
          <w:szCs w:val="22"/>
          <w:lang w:val="en-GB"/>
        </w:rPr>
        <w:t>.</w:t>
      </w:r>
    </w:p>
    <w:p w:rsidR="00B001FA" w:rsidRPr="00C87B14" w:rsidRDefault="00B001FA" w:rsidP="00B001FA">
      <w:pPr>
        <w:ind w:left="720"/>
        <w:rPr>
          <w:rFonts w:cs="Arial"/>
          <w:sz w:val="22"/>
          <w:szCs w:val="22"/>
          <w:lang w:val="en-GB"/>
        </w:rPr>
      </w:pPr>
    </w:p>
    <w:p w:rsidR="001E3C6D" w:rsidRPr="00C87B14" w:rsidRDefault="001E3C6D" w:rsidP="001E3C6D">
      <w:pPr>
        <w:ind w:left="720" w:hanging="720"/>
        <w:rPr>
          <w:rFonts w:cs="Arial"/>
          <w:b/>
          <w:sz w:val="22"/>
          <w:szCs w:val="22"/>
          <w:lang w:val="en-GB"/>
        </w:rPr>
      </w:pPr>
      <w:r w:rsidRPr="00C87B14">
        <w:rPr>
          <w:rFonts w:cs="Arial"/>
          <w:sz w:val="22"/>
          <w:szCs w:val="22"/>
          <w:lang w:val="en-GB"/>
        </w:rPr>
        <w:tab/>
      </w:r>
      <w:r w:rsidRPr="00C87B14">
        <w:rPr>
          <w:rFonts w:cs="Arial"/>
          <w:b/>
          <w:sz w:val="22"/>
          <w:szCs w:val="22"/>
          <w:lang w:val="en-GB"/>
        </w:rPr>
        <w:t>Members of the Board formally approved the Col</w:t>
      </w:r>
      <w:r w:rsidR="009239A9" w:rsidRPr="00C87B14">
        <w:rPr>
          <w:rFonts w:cs="Arial"/>
          <w:b/>
          <w:sz w:val="22"/>
          <w:szCs w:val="22"/>
          <w:lang w:val="en-GB"/>
        </w:rPr>
        <w:t>lege Self-Assess</w:t>
      </w:r>
      <w:r w:rsidR="00C87B14" w:rsidRPr="00C87B14">
        <w:rPr>
          <w:rFonts w:cs="Arial"/>
          <w:b/>
          <w:sz w:val="22"/>
          <w:szCs w:val="22"/>
          <w:lang w:val="en-GB"/>
        </w:rPr>
        <w:t>ment Report 2013/2014</w:t>
      </w:r>
      <w:r w:rsidR="009239A9" w:rsidRPr="00C87B14">
        <w:rPr>
          <w:rFonts w:cs="Arial"/>
          <w:b/>
          <w:sz w:val="22"/>
          <w:szCs w:val="22"/>
          <w:lang w:val="en-GB"/>
        </w:rPr>
        <w:t>.</w:t>
      </w:r>
      <w:r w:rsidRPr="00C87B14">
        <w:rPr>
          <w:rFonts w:cs="Arial"/>
          <w:b/>
          <w:sz w:val="22"/>
          <w:szCs w:val="22"/>
          <w:lang w:val="en-GB"/>
        </w:rPr>
        <w:t xml:space="preserve"> </w:t>
      </w:r>
    </w:p>
    <w:p w:rsidR="00F72C40" w:rsidRPr="00C87B14" w:rsidRDefault="00F72C40" w:rsidP="00D768BF">
      <w:pPr>
        <w:ind w:left="720" w:hanging="720"/>
        <w:rPr>
          <w:rFonts w:cs="Arial"/>
          <w:b/>
          <w:bCs/>
          <w:sz w:val="22"/>
          <w:szCs w:val="22"/>
          <w:lang w:val="en-GB"/>
        </w:rPr>
      </w:pPr>
    </w:p>
    <w:p w:rsidR="00D768BF" w:rsidRPr="00C87B14" w:rsidRDefault="00F72C40" w:rsidP="00D768BF">
      <w:pPr>
        <w:ind w:left="720" w:hanging="720"/>
        <w:rPr>
          <w:rFonts w:cs="Arial"/>
          <w:bCs/>
          <w:sz w:val="22"/>
          <w:szCs w:val="22"/>
          <w:lang w:val="en-GB"/>
        </w:rPr>
      </w:pPr>
      <w:r w:rsidRPr="00C87B14">
        <w:rPr>
          <w:rFonts w:cs="Arial"/>
          <w:b/>
          <w:bCs/>
          <w:sz w:val="22"/>
          <w:szCs w:val="22"/>
          <w:lang w:val="en-GB"/>
        </w:rPr>
        <w:t>79/14</w:t>
      </w:r>
      <w:r w:rsidR="002C6BF5" w:rsidRPr="00C87B14">
        <w:rPr>
          <w:rFonts w:cs="Arial"/>
          <w:b/>
          <w:bCs/>
          <w:sz w:val="22"/>
          <w:szCs w:val="22"/>
          <w:lang w:val="en-GB"/>
        </w:rPr>
        <w:tab/>
      </w:r>
      <w:r w:rsidR="00D768BF" w:rsidRPr="00C87B14">
        <w:rPr>
          <w:rFonts w:cs="Arial"/>
          <w:b/>
          <w:bCs/>
          <w:sz w:val="22"/>
          <w:szCs w:val="22"/>
          <w:lang w:val="en-GB"/>
        </w:rPr>
        <w:t>Progress Rev</w:t>
      </w:r>
      <w:r w:rsidR="003A42B0" w:rsidRPr="00C87B14">
        <w:rPr>
          <w:rFonts w:cs="Arial"/>
          <w:b/>
          <w:bCs/>
          <w:sz w:val="22"/>
          <w:szCs w:val="22"/>
          <w:lang w:val="en-GB"/>
        </w:rPr>
        <w:t xml:space="preserve">iew of </w:t>
      </w:r>
      <w:r w:rsidRPr="00C87B14">
        <w:rPr>
          <w:rFonts w:cs="Arial"/>
          <w:b/>
          <w:bCs/>
          <w:sz w:val="22"/>
          <w:szCs w:val="22"/>
          <w:lang w:val="en-GB"/>
        </w:rPr>
        <w:t>Strategic Objectives 2014/2015</w:t>
      </w:r>
      <w:r w:rsidR="00D768BF" w:rsidRPr="00C87B14">
        <w:rPr>
          <w:rFonts w:cs="Arial"/>
          <w:b/>
          <w:bCs/>
          <w:sz w:val="22"/>
          <w:szCs w:val="22"/>
          <w:lang w:val="en-GB"/>
        </w:rPr>
        <w:t xml:space="preserve"> </w:t>
      </w:r>
    </w:p>
    <w:p w:rsidR="00D768BF" w:rsidRPr="00C87B14" w:rsidRDefault="00D768BF" w:rsidP="00D768BF">
      <w:pPr>
        <w:ind w:left="720" w:hanging="720"/>
        <w:rPr>
          <w:rFonts w:cs="Arial"/>
          <w:bCs/>
          <w:sz w:val="22"/>
          <w:szCs w:val="22"/>
          <w:lang w:val="en-GB"/>
        </w:rPr>
      </w:pPr>
    </w:p>
    <w:p w:rsidR="003A42B0" w:rsidRPr="00C87B14" w:rsidRDefault="00A979C4" w:rsidP="003A42B0">
      <w:pPr>
        <w:ind w:left="720" w:hanging="720"/>
        <w:rPr>
          <w:rFonts w:cs="Arial"/>
          <w:sz w:val="22"/>
          <w:szCs w:val="22"/>
        </w:rPr>
      </w:pPr>
      <w:r w:rsidRPr="00C87B14">
        <w:rPr>
          <w:rFonts w:cs="Arial"/>
          <w:sz w:val="22"/>
          <w:szCs w:val="22"/>
        </w:rPr>
        <w:tab/>
      </w:r>
      <w:r w:rsidR="003A42B0" w:rsidRPr="00C87B14">
        <w:rPr>
          <w:rFonts w:cs="Arial"/>
          <w:sz w:val="22"/>
          <w:szCs w:val="22"/>
        </w:rPr>
        <w:t>Members of the Committee received a paper which provided the first of three progress reviews of t</w:t>
      </w:r>
      <w:r w:rsidR="00F72C40" w:rsidRPr="00C87B14">
        <w:rPr>
          <w:rFonts w:cs="Arial"/>
          <w:sz w:val="22"/>
          <w:szCs w:val="22"/>
        </w:rPr>
        <w:t>he Strategic Objectives for 2014/2015</w:t>
      </w:r>
      <w:r w:rsidR="003A42B0" w:rsidRPr="00C87B14">
        <w:rPr>
          <w:rFonts w:cs="Arial"/>
          <w:sz w:val="22"/>
          <w:szCs w:val="22"/>
        </w:rPr>
        <w:t>.</w:t>
      </w:r>
      <w:r w:rsidR="003A42B0" w:rsidRPr="00C87B14">
        <w:rPr>
          <w:rFonts w:cs="Arial"/>
          <w:sz w:val="22"/>
          <w:szCs w:val="22"/>
        </w:rPr>
        <w:tab/>
        <w:t>The Principal spoke to the pap</w:t>
      </w:r>
      <w:r w:rsidR="00F72C40" w:rsidRPr="00C87B14">
        <w:rPr>
          <w:rFonts w:cs="Arial"/>
          <w:sz w:val="22"/>
          <w:szCs w:val="22"/>
        </w:rPr>
        <w:t>er and referred members to the 8</w:t>
      </w:r>
      <w:r w:rsidR="003A42B0" w:rsidRPr="00C87B14">
        <w:rPr>
          <w:rFonts w:cs="Arial"/>
          <w:sz w:val="22"/>
          <w:szCs w:val="22"/>
        </w:rPr>
        <w:t xml:space="preserve"> ‘red’ objectives which represented little or no progress and which related to:</w:t>
      </w:r>
    </w:p>
    <w:p w:rsidR="003A42B0" w:rsidRPr="00C87B14" w:rsidRDefault="003A42B0" w:rsidP="003A42B0">
      <w:pPr>
        <w:ind w:left="720" w:hanging="720"/>
        <w:rPr>
          <w:rFonts w:cs="Arial"/>
          <w:sz w:val="22"/>
          <w:szCs w:val="22"/>
        </w:rPr>
      </w:pPr>
    </w:p>
    <w:p w:rsidR="003A42B0" w:rsidRPr="00C87B14" w:rsidRDefault="003A42B0" w:rsidP="003A42B0">
      <w:pPr>
        <w:widowControl/>
        <w:numPr>
          <w:ilvl w:val="0"/>
          <w:numId w:val="30"/>
        </w:numPr>
        <w:autoSpaceDE/>
        <w:rPr>
          <w:rFonts w:cs="Arial"/>
          <w:sz w:val="22"/>
          <w:szCs w:val="22"/>
        </w:rPr>
      </w:pPr>
      <w:r w:rsidRPr="00C87B14">
        <w:rPr>
          <w:rFonts w:cs="Arial"/>
          <w:sz w:val="22"/>
          <w:szCs w:val="22"/>
        </w:rPr>
        <w:t>Improving Long Qualification Success rates;</w:t>
      </w:r>
    </w:p>
    <w:p w:rsidR="00F72C40" w:rsidRPr="00C87B14" w:rsidRDefault="00F72C40" w:rsidP="003A42B0">
      <w:pPr>
        <w:widowControl/>
        <w:numPr>
          <w:ilvl w:val="0"/>
          <w:numId w:val="30"/>
        </w:numPr>
        <w:autoSpaceDE/>
        <w:rPr>
          <w:rFonts w:cs="Arial"/>
          <w:sz w:val="22"/>
          <w:szCs w:val="22"/>
        </w:rPr>
      </w:pPr>
      <w:r w:rsidRPr="00C87B14">
        <w:rPr>
          <w:rFonts w:cs="Arial"/>
          <w:sz w:val="22"/>
          <w:szCs w:val="22"/>
        </w:rPr>
        <w:t>Retention and achievement that support improved success rate;</w:t>
      </w:r>
    </w:p>
    <w:p w:rsidR="003A42B0" w:rsidRPr="00C87B14" w:rsidRDefault="003A42B0" w:rsidP="003A42B0">
      <w:pPr>
        <w:widowControl/>
        <w:numPr>
          <w:ilvl w:val="0"/>
          <w:numId w:val="30"/>
        </w:numPr>
        <w:autoSpaceDE/>
        <w:rPr>
          <w:rFonts w:cs="Arial"/>
          <w:sz w:val="22"/>
          <w:szCs w:val="22"/>
        </w:rPr>
      </w:pPr>
      <w:r w:rsidRPr="00C87B14">
        <w:rPr>
          <w:rFonts w:cs="Arial"/>
          <w:sz w:val="22"/>
          <w:szCs w:val="22"/>
        </w:rPr>
        <w:t>Increasing internal progression across levels;</w:t>
      </w:r>
    </w:p>
    <w:p w:rsidR="003A42B0" w:rsidRPr="00C87B14" w:rsidRDefault="003A42B0" w:rsidP="003A42B0">
      <w:pPr>
        <w:widowControl/>
        <w:numPr>
          <w:ilvl w:val="0"/>
          <w:numId w:val="30"/>
        </w:numPr>
        <w:autoSpaceDE/>
        <w:rPr>
          <w:rFonts w:cs="Arial"/>
          <w:sz w:val="22"/>
          <w:szCs w:val="22"/>
        </w:rPr>
      </w:pPr>
      <w:r w:rsidRPr="00C87B14">
        <w:rPr>
          <w:rFonts w:cs="Arial"/>
          <w:sz w:val="22"/>
          <w:szCs w:val="22"/>
        </w:rPr>
        <w:t>Too high staff turnover;</w:t>
      </w:r>
    </w:p>
    <w:p w:rsidR="00F72C40" w:rsidRPr="00C87B14" w:rsidRDefault="00F72C40" w:rsidP="003A42B0">
      <w:pPr>
        <w:widowControl/>
        <w:numPr>
          <w:ilvl w:val="0"/>
          <w:numId w:val="30"/>
        </w:numPr>
        <w:autoSpaceDE/>
        <w:rPr>
          <w:rFonts w:cs="Arial"/>
          <w:sz w:val="22"/>
          <w:szCs w:val="22"/>
        </w:rPr>
      </w:pPr>
      <w:r w:rsidRPr="00C87B14">
        <w:rPr>
          <w:rFonts w:cs="Arial"/>
          <w:sz w:val="22"/>
          <w:szCs w:val="22"/>
        </w:rPr>
        <w:t>Commercial trading income of 3550k;</w:t>
      </w:r>
    </w:p>
    <w:p w:rsidR="00F72C40" w:rsidRPr="00C87B14" w:rsidRDefault="00F72C40" w:rsidP="003A42B0">
      <w:pPr>
        <w:widowControl/>
        <w:numPr>
          <w:ilvl w:val="0"/>
          <w:numId w:val="30"/>
        </w:numPr>
        <w:autoSpaceDE/>
        <w:rPr>
          <w:rFonts w:cs="Arial"/>
          <w:sz w:val="22"/>
          <w:szCs w:val="22"/>
        </w:rPr>
      </w:pPr>
      <w:r w:rsidRPr="00C87B14">
        <w:rPr>
          <w:rFonts w:cs="Arial"/>
          <w:sz w:val="22"/>
          <w:szCs w:val="22"/>
        </w:rPr>
        <w:t>Reduce centrally funded dependency to 70%;</w:t>
      </w:r>
    </w:p>
    <w:p w:rsidR="003A42B0" w:rsidRPr="00C87B14" w:rsidRDefault="003A42B0" w:rsidP="003A42B0">
      <w:pPr>
        <w:widowControl/>
        <w:numPr>
          <w:ilvl w:val="0"/>
          <w:numId w:val="30"/>
        </w:numPr>
        <w:autoSpaceDE/>
        <w:rPr>
          <w:rFonts w:cs="Arial"/>
          <w:sz w:val="22"/>
          <w:szCs w:val="22"/>
        </w:rPr>
      </w:pPr>
      <w:r w:rsidRPr="00C87B14">
        <w:rPr>
          <w:rFonts w:cs="Arial"/>
          <w:sz w:val="22"/>
          <w:szCs w:val="22"/>
        </w:rPr>
        <w:t>Extend learning within and outside the lesson.  The establishment of a Homework</w:t>
      </w:r>
      <w:r w:rsidR="006B5484" w:rsidRPr="00C87B14">
        <w:rPr>
          <w:rFonts w:cs="Arial"/>
          <w:sz w:val="22"/>
          <w:szCs w:val="22"/>
        </w:rPr>
        <w:t xml:space="preserve"> Policy;</w:t>
      </w:r>
    </w:p>
    <w:p w:rsidR="00F72C40" w:rsidRPr="00C87B14" w:rsidRDefault="00F72C40" w:rsidP="003A42B0">
      <w:pPr>
        <w:widowControl/>
        <w:numPr>
          <w:ilvl w:val="0"/>
          <w:numId w:val="30"/>
        </w:numPr>
        <w:autoSpaceDE/>
        <w:rPr>
          <w:rFonts w:cs="Arial"/>
          <w:sz w:val="22"/>
          <w:szCs w:val="22"/>
        </w:rPr>
      </w:pPr>
      <w:r w:rsidRPr="00C87B14">
        <w:rPr>
          <w:rFonts w:cs="Arial"/>
          <w:sz w:val="22"/>
          <w:szCs w:val="22"/>
        </w:rPr>
        <w:t>Well-developed systems for monitoring organizational performance – corporate dashboard.</w:t>
      </w:r>
    </w:p>
    <w:p w:rsidR="003A42B0" w:rsidRPr="00C87B14" w:rsidRDefault="003A42B0" w:rsidP="003A42B0">
      <w:pPr>
        <w:ind w:left="720" w:hanging="720"/>
        <w:rPr>
          <w:rFonts w:cs="Arial"/>
          <w:sz w:val="22"/>
          <w:szCs w:val="22"/>
        </w:rPr>
      </w:pPr>
    </w:p>
    <w:p w:rsidR="003A42B0" w:rsidRPr="00C87B14" w:rsidRDefault="003A42B0" w:rsidP="003A42B0">
      <w:pPr>
        <w:ind w:left="720" w:hanging="720"/>
        <w:rPr>
          <w:rFonts w:cs="Arial"/>
          <w:sz w:val="22"/>
          <w:szCs w:val="22"/>
        </w:rPr>
      </w:pPr>
      <w:r w:rsidRPr="00C87B14">
        <w:rPr>
          <w:rFonts w:cs="Arial"/>
          <w:sz w:val="22"/>
          <w:szCs w:val="22"/>
        </w:rPr>
        <w:t xml:space="preserve"> </w:t>
      </w:r>
      <w:r w:rsidRPr="00C87B14">
        <w:rPr>
          <w:rFonts w:cs="Arial"/>
          <w:sz w:val="22"/>
          <w:szCs w:val="22"/>
        </w:rPr>
        <w:tab/>
        <w:t>The Principal provided members with an update on the current position and the actions or developments in train to progress these objectives.</w:t>
      </w:r>
    </w:p>
    <w:p w:rsidR="003A42B0" w:rsidRPr="00C87B14" w:rsidRDefault="003A42B0" w:rsidP="003A42B0">
      <w:pPr>
        <w:rPr>
          <w:rFonts w:cs="Arial"/>
          <w:sz w:val="22"/>
          <w:szCs w:val="22"/>
        </w:rPr>
      </w:pPr>
    </w:p>
    <w:p w:rsidR="003A42B0" w:rsidRPr="00C87B14" w:rsidRDefault="003A42B0" w:rsidP="003A42B0">
      <w:pPr>
        <w:ind w:left="720" w:hanging="720"/>
        <w:rPr>
          <w:rFonts w:cs="Arial"/>
          <w:b/>
          <w:sz w:val="22"/>
          <w:szCs w:val="22"/>
        </w:rPr>
      </w:pPr>
      <w:r w:rsidRPr="00C87B14">
        <w:rPr>
          <w:rFonts w:cs="Arial"/>
          <w:sz w:val="22"/>
          <w:szCs w:val="22"/>
        </w:rPr>
        <w:tab/>
      </w:r>
      <w:r w:rsidRPr="00C87B14">
        <w:rPr>
          <w:rFonts w:cs="Arial"/>
          <w:b/>
          <w:sz w:val="22"/>
          <w:szCs w:val="22"/>
        </w:rPr>
        <w:t>Members reviewed and noted the progress that had been achieved during the first part of the academic year.</w:t>
      </w:r>
    </w:p>
    <w:p w:rsidR="00A979C4" w:rsidRPr="00C87B14" w:rsidRDefault="00A979C4" w:rsidP="00D768BF">
      <w:pPr>
        <w:ind w:left="720" w:hanging="720"/>
        <w:rPr>
          <w:rFonts w:cs="Arial"/>
          <w:b/>
          <w:bCs/>
          <w:sz w:val="22"/>
          <w:szCs w:val="22"/>
          <w:lang w:val="en-GB"/>
        </w:rPr>
      </w:pPr>
    </w:p>
    <w:p w:rsidR="00F72C40" w:rsidRPr="00C87B14" w:rsidRDefault="00F72C40" w:rsidP="00F72C40">
      <w:pPr>
        <w:ind w:left="720" w:hanging="720"/>
        <w:rPr>
          <w:rFonts w:cs="Arial"/>
          <w:bCs/>
          <w:sz w:val="22"/>
          <w:szCs w:val="22"/>
          <w:lang w:val="en-GB"/>
        </w:rPr>
      </w:pPr>
      <w:r w:rsidRPr="00C87B14">
        <w:rPr>
          <w:rFonts w:cs="Arial"/>
          <w:b/>
          <w:bCs/>
          <w:sz w:val="22"/>
          <w:szCs w:val="22"/>
          <w:lang w:val="en-GB"/>
        </w:rPr>
        <w:t>80/14</w:t>
      </w:r>
      <w:r w:rsidR="002C6BF5" w:rsidRPr="00C87B14">
        <w:rPr>
          <w:rFonts w:cs="Arial"/>
          <w:b/>
          <w:bCs/>
          <w:sz w:val="22"/>
          <w:szCs w:val="22"/>
          <w:lang w:val="en-GB"/>
        </w:rPr>
        <w:tab/>
      </w:r>
      <w:r w:rsidRPr="00C87B14">
        <w:rPr>
          <w:rFonts w:cs="Arial"/>
          <w:b/>
          <w:bCs/>
          <w:sz w:val="22"/>
          <w:szCs w:val="22"/>
          <w:lang w:val="en-GB"/>
        </w:rPr>
        <w:t>CEMAST Project Update</w:t>
      </w:r>
    </w:p>
    <w:p w:rsidR="00F72C40" w:rsidRPr="00C87B14" w:rsidRDefault="00F72C40" w:rsidP="00F72C40">
      <w:pPr>
        <w:ind w:left="720" w:hanging="720"/>
        <w:rPr>
          <w:rFonts w:cs="Arial"/>
          <w:bCs/>
          <w:sz w:val="22"/>
          <w:szCs w:val="22"/>
          <w:lang w:val="en-GB"/>
        </w:rPr>
      </w:pPr>
    </w:p>
    <w:p w:rsidR="001C1B43" w:rsidRPr="00C87B14" w:rsidRDefault="00F72C40" w:rsidP="00F72C40">
      <w:pPr>
        <w:ind w:left="720" w:hanging="720"/>
        <w:rPr>
          <w:rFonts w:cs="Arial"/>
          <w:bCs/>
          <w:sz w:val="22"/>
          <w:szCs w:val="22"/>
          <w:lang w:val="en-GB"/>
        </w:rPr>
      </w:pPr>
      <w:r w:rsidRPr="00C87B14">
        <w:rPr>
          <w:rFonts w:cs="Arial"/>
          <w:bCs/>
          <w:sz w:val="22"/>
          <w:szCs w:val="22"/>
          <w:lang w:val="en-GB"/>
        </w:rPr>
        <w:tab/>
        <w:t>Members of the Board received a confidential paper on the CEMAST Project Update</w:t>
      </w:r>
      <w:r w:rsidR="00C01E08" w:rsidRPr="00C87B14">
        <w:rPr>
          <w:rFonts w:cs="Arial"/>
          <w:bCs/>
          <w:sz w:val="22"/>
          <w:szCs w:val="22"/>
          <w:lang w:val="en-GB"/>
        </w:rPr>
        <w:t xml:space="preserve">.  The paper </w:t>
      </w:r>
      <w:r w:rsidRPr="00C87B14">
        <w:rPr>
          <w:rFonts w:cs="Arial"/>
          <w:bCs/>
          <w:sz w:val="22"/>
          <w:szCs w:val="22"/>
          <w:lang w:val="en-GB"/>
        </w:rPr>
        <w:t>provided an update on the formal post project review process which had been initiated</w:t>
      </w:r>
      <w:r w:rsidR="00152BAB" w:rsidRPr="00C87B14">
        <w:rPr>
          <w:rFonts w:cs="Arial"/>
          <w:bCs/>
          <w:sz w:val="22"/>
          <w:szCs w:val="22"/>
          <w:lang w:val="en-GB"/>
        </w:rPr>
        <w:t xml:space="preserve"> to identify adjustments and improvements required in the operation of the building and set aside funds to facilitate this process</w:t>
      </w:r>
      <w:r w:rsidRPr="00C87B14">
        <w:rPr>
          <w:rFonts w:cs="Arial"/>
          <w:bCs/>
          <w:sz w:val="22"/>
          <w:szCs w:val="22"/>
          <w:lang w:val="en-GB"/>
        </w:rPr>
        <w:t xml:space="preserve"> following the </w:t>
      </w:r>
      <w:r w:rsidR="001C1B43" w:rsidRPr="00C87B14">
        <w:rPr>
          <w:rFonts w:cs="Arial"/>
          <w:bCs/>
          <w:sz w:val="22"/>
          <w:szCs w:val="22"/>
          <w:lang w:val="en-GB"/>
        </w:rPr>
        <w:t xml:space="preserve">opening of the building in August 2014.  </w:t>
      </w:r>
    </w:p>
    <w:p w:rsidR="001C1B43" w:rsidRPr="00C87B14" w:rsidRDefault="001C1B43" w:rsidP="00F72C40">
      <w:pPr>
        <w:ind w:left="720" w:hanging="720"/>
        <w:rPr>
          <w:rFonts w:cs="Arial"/>
          <w:bCs/>
          <w:sz w:val="22"/>
          <w:szCs w:val="22"/>
          <w:lang w:val="en-GB"/>
        </w:rPr>
      </w:pPr>
    </w:p>
    <w:p w:rsidR="00F72C40" w:rsidRPr="00C87B14" w:rsidRDefault="00152BAB" w:rsidP="00152BAB">
      <w:pPr>
        <w:ind w:left="720"/>
        <w:rPr>
          <w:rFonts w:cs="Arial"/>
          <w:b/>
          <w:bCs/>
          <w:sz w:val="22"/>
          <w:szCs w:val="22"/>
          <w:lang w:val="en-GB"/>
        </w:rPr>
      </w:pPr>
      <w:r w:rsidRPr="00C87B14">
        <w:rPr>
          <w:rFonts w:cs="Arial"/>
          <w:b/>
          <w:bCs/>
          <w:sz w:val="22"/>
          <w:szCs w:val="22"/>
          <w:lang w:val="en-GB"/>
        </w:rPr>
        <w:t>Members reviewed and noted the contents of the paper.</w:t>
      </w:r>
    </w:p>
    <w:p w:rsidR="00F72C40" w:rsidRPr="00C87B14" w:rsidRDefault="00F72C40" w:rsidP="00D768BF">
      <w:pPr>
        <w:ind w:left="720" w:hanging="720"/>
        <w:rPr>
          <w:rFonts w:cs="Arial"/>
          <w:b/>
          <w:bCs/>
          <w:sz w:val="22"/>
          <w:szCs w:val="22"/>
          <w:lang w:val="en-GB"/>
        </w:rPr>
      </w:pPr>
    </w:p>
    <w:p w:rsidR="001C1B43" w:rsidRPr="00C87B14" w:rsidRDefault="001C1B43" w:rsidP="001C1B43">
      <w:pPr>
        <w:ind w:left="720" w:hanging="720"/>
        <w:rPr>
          <w:rFonts w:cs="Arial"/>
          <w:bCs/>
          <w:sz w:val="22"/>
          <w:szCs w:val="22"/>
          <w:lang w:val="en-GB"/>
        </w:rPr>
      </w:pPr>
      <w:r w:rsidRPr="00C87B14">
        <w:rPr>
          <w:rFonts w:cs="Arial"/>
          <w:b/>
          <w:bCs/>
          <w:sz w:val="22"/>
          <w:szCs w:val="22"/>
          <w:lang w:val="en-GB"/>
        </w:rPr>
        <w:t>81/14</w:t>
      </w:r>
      <w:r w:rsidRPr="00C87B14">
        <w:rPr>
          <w:rFonts w:cs="Arial"/>
          <w:b/>
          <w:bCs/>
          <w:sz w:val="22"/>
          <w:szCs w:val="22"/>
          <w:lang w:val="en-GB"/>
        </w:rPr>
        <w:tab/>
        <w:t xml:space="preserve">Bishopsfield Campus Redevelopment Update </w:t>
      </w:r>
    </w:p>
    <w:p w:rsidR="001C1B43" w:rsidRPr="00C87B14" w:rsidRDefault="001C1B43" w:rsidP="001C1B43">
      <w:pPr>
        <w:ind w:left="720" w:hanging="720"/>
        <w:rPr>
          <w:rFonts w:cs="Arial"/>
          <w:bCs/>
          <w:sz w:val="22"/>
          <w:szCs w:val="22"/>
          <w:lang w:val="en-GB"/>
        </w:rPr>
      </w:pPr>
    </w:p>
    <w:p w:rsidR="001C1B43" w:rsidRPr="00C87B14" w:rsidRDefault="001C1B43" w:rsidP="001C1B43">
      <w:pPr>
        <w:ind w:left="720" w:hanging="720"/>
        <w:rPr>
          <w:rFonts w:cs="Arial"/>
          <w:bCs/>
          <w:sz w:val="22"/>
          <w:szCs w:val="22"/>
          <w:lang w:val="en-GB"/>
        </w:rPr>
      </w:pPr>
      <w:r w:rsidRPr="00C87B14">
        <w:rPr>
          <w:rFonts w:cs="Arial"/>
          <w:bCs/>
          <w:sz w:val="22"/>
          <w:szCs w:val="22"/>
          <w:lang w:val="en-GB"/>
        </w:rPr>
        <w:tab/>
        <w:t>Members of the Board received a confidential paper on the Bishopsfield Campus Redevelopment Update.  Due to the confidential nature of the contents of the paper and the related discussions, this item is recorded as a separate confidential minute for Governors only.</w:t>
      </w:r>
    </w:p>
    <w:p w:rsidR="001C1B43" w:rsidRDefault="001C1B43" w:rsidP="00D768BF">
      <w:pPr>
        <w:ind w:left="720" w:hanging="720"/>
        <w:rPr>
          <w:rFonts w:cs="Arial"/>
          <w:b/>
          <w:bCs/>
          <w:sz w:val="22"/>
          <w:szCs w:val="22"/>
          <w:lang w:val="en-GB"/>
        </w:rPr>
      </w:pPr>
    </w:p>
    <w:p w:rsidR="00C87B14" w:rsidRDefault="00C87B14" w:rsidP="00D768BF">
      <w:pPr>
        <w:ind w:left="720" w:hanging="720"/>
        <w:rPr>
          <w:rFonts w:cs="Arial"/>
          <w:b/>
          <w:bCs/>
          <w:sz w:val="22"/>
          <w:szCs w:val="22"/>
          <w:lang w:val="en-GB"/>
        </w:rPr>
      </w:pPr>
    </w:p>
    <w:p w:rsidR="00C87B14" w:rsidRDefault="00C87B14" w:rsidP="00D768BF">
      <w:pPr>
        <w:ind w:left="720" w:hanging="720"/>
        <w:rPr>
          <w:rFonts w:cs="Arial"/>
          <w:b/>
          <w:bCs/>
          <w:sz w:val="22"/>
          <w:szCs w:val="22"/>
          <w:lang w:val="en-GB"/>
        </w:rPr>
      </w:pPr>
    </w:p>
    <w:p w:rsidR="00C87B14" w:rsidRPr="00C87B14" w:rsidRDefault="00C87B14" w:rsidP="00D768BF">
      <w:pPr>
        <w:ind w:left="720" w:hanging="720"/>
        <w:rPr>
          <w:rFonts w:cs="Arial"/>
          <w:b/>
          <w:bCs/>
          <w:sz w:val="22"/>
          <w:szCs w:val="22"/>
          <w:lang w:val="en-GB"/>
        </w:rPr>
      </w:pPr>
    </w:p>
    <w:p w:rsidR="001C1B43" w:rsidRPr="00C87B14" w:rsidRDefault="001C1B43" w:rsidP="001C1B43">
      <w:pPr>
        <w:ind w:left="720" w:hanging="720"/>
        <w:rPr>
          <w:rFonts w:cs="Arial"/>
          <w:bCs/>
          <w:sz w:val="22"/>
          <w:szCs w:val="22"/>
          <w:lang w:val="en-GB"/>
        </w:rPr>
      </w:pPr>
      <w:r w:rsidRPr="00C87B14">
        <w:rPr>
          <w:rFonts w:cs="Arial"/>
          <w:b/>
          <w:bCs/>
          <w:sz w:val="22"/>
          <w:szCs w:val="22"/>
          <w:lang w:val="en-GB"/>
        </w:rPr>
        <w:lastRenderedPageBreak/>
        <w:t>82/14</w:t>
      </w:r>
      <w:r w:rsidRPr="00C87B14">
        <w:rPr>
          <w:rFonts w:cs="Arial"/>
          <w:b/>
          <w:bCs/>
          <w:sz w:val="22"/>
          <w:szCs w:val="22"/>
          <w:lang w:val="en-GB"/>
        </w:rPr>
        <w:tab/>
        <w:t>Review of 2014/2015 Financial Performance (inc. Management Accounts 31</w:t>
      </w:r>
      <w:r w:rsidRPr="00C87B14">
        <w:rPr>
          <w:rFonts w:cs="Arial"/>
          <w:b/>
          <w:bCs/>
          <w:sz w:val="22"/>
          <w:szCs w:val="22"/>
          <w:vertAlign w:val="superscript"/>
          <w:lang w:val="en-GB"/>
        </w:rPr>
        <w:t>st</w:t>
      </w:r>
      <w:r w:rsidRPr="00C87B14">
        <w:rPr>
          <w:rFonts w:cs="Arial"/>
          <w:b/>
          <w:bCs/>
          <w:sz w:val="22"/>
          <w:szCs w:val="22"/>
          <w:lang w:val="en-GB"/>
        </w:rPr>
        <w:t xml:space="preserve"> October 2014) </w:t>
      </w:r>
    </w:p>
    <w:p w:rsidR="001C1B43" w:rsidRPr="00C87B14" w:rsidRDefault="001C1B43" w:rsidP="001C1B43">
      <w:pPr>
        <w:ind w:left="720" w:hanging="720"/>
        <w:rPr>
          <w:rFonts w:cs="Arial"/>
          <w:b/>
          <w:bCs/>
          <w:sz w:val="22"/>
          <w:szCs w:val="22"/>
          <w:lang w:val="en-GB"/>
        </w:rPr>
      </w:pPr>
    </w:p>
    <w:p w:rsidR="001C1B43" w:rsidRPr="00C87B14" w:rsidRDefault="001C1B43" w:rsidP="001C1B43">
      <w:pPr>
        <w:ind w:left="720"/>
        <w:rPr>
          <w:rFonts w:cs="Arial"/>
          <w:b/>
          <w:bCs/>
          <w:sz w:val="22"/>
          <w:szCs w:val="22"/>
          <w:lang w:val="en-GB"/>
        </w:rPr>
      </w:pPr>
      <w:r w:rsidRPr="00C87B14">
        <w:rPr>
          <w:rFonts w:cs="Arial"/>
          <w:bCs/>
          <w:sz w:val="22"/>
          <w:szCs w:val="22"/>
          <w:lang w:val="en-GB"/>
        </w:rPr>
        <w:t>Members of the Board received a confidential paper on the Review of 2014/2015 Financial Performance including the Management Accounts to the 31</w:t>
      </w:r>
      <w:r w:rsidRPr="00C87B14">
        <w:rPr>
          <w:rFonts w:cs="Arial"/>
          <w:bCs/>
          <w:sz w:val="22"/>
          <w:szCs w:val="22"/>
          <w:vertAlign w:val="superscript"/>
          <w:lang w:val="en-GB"/>
        </w:rPr>
        <w:t>st</w:t>
      </w:r>
      <w:r w:rsidRPr="00C87B14">
        <w:rPr>
          <w:rFonts w:cs="Arial"/>
          <w:bCs/>
          <w:sz w:val="22"/>
          <w:szCs w:val="22"/>
          <w:lang w:val="en-GB"/>
        </w:rPr>
        <w:t xml:space="preserve"> October 2014.  Due to the confidential nature of the contents of the paper and the related discussions, this item is recorded as a separate confidential minute for Governors only</w:t>
      </w:r>
    </w:p>
    <w:p w:rsidR="001C1B43" w:rsidRPr="00C87B14" w:rsidRDefault="001C1B43" w:rsidP="00D768BF">
      <w:pPr>
        <w:ind w:left="720" w:hanging="720"/>
        <w:rPr>
          <w:rFonts w:cs="Arial"/>
          <w:b/>
          <w:bCs/>
          <w:sz w:val="22"/>
          <w:szCs w:val="22"/>
          <w:lang w:val="en-GB"/>
        </w:rPr>
      </w:pPr>
    </w:p>
    <w:p w:rsidR="001C1B43" w:rsidRPr="00C87B14" w:rsidRDefault="001C1B43" w:rsidP="00D768BF">
      <w:pPr>
        <w:ind w:left="720" w:hanging="720"/>
        <w:rPr>
          <w:rFonts w:cs="Arial"/>
          <w:bCs/>
          <w:sz w:val="22"/>
          <w:szCs w:val="22"/>
          <w:lang w:val="en-GB"/>
        </w:rPr>
      </w:pPr>
      <w:r w:rsidRPr="00C87B14">
        <w:rPr>
          <w:rFonts w:cs="Arial"/>
          <w:b/>
          <w:bCs/>
          <w:sz w:val="22"/>
          <w:szCs w:val="22"/>
          <w:lang w:val="en-GB"/>
        </w:rPr>
        <w:t>83/14</w:t>
      </w:r>
      <w:r w:rsidRPr="00C87B14">
        <w:rPr>
          <w:rFonts w:cs="Arial"/>
          <w:b/>
          <w:bCs/>
          <w:sz w:val="22"/>
          <w:szCs w:val="22"/>
          <w:lang w:val="en-GB"/>
        </w:rPr>
        <w:tab/>
        <w:t xml:space="preserve">Funding Update Post October Management Accounts </w:t>
      </w:r>
    </w:p>
    <w:p w:rsidR="001C1B43" w:rsidRPr="00C87B14" w:rsidRDefault="001C1B43" w:rsidP="00D768BF">
      <w:pPr>
        <w:ind w:left="720" w:hanging="720"/>
        <w:rPr>
          <w:rFonts w:cs="Arial"/>
          <w:bCs/>
          <w:sz w:val="22"/>
          <w:szCs w:val="22"/>
          <w:lang w:val="en-GB"/>
        </w:rPr>
      </w:pPr>
    </w:p>
    <w:p w:rsidR="008C7AB6" w:rsidRPr="00C87B14" w:rsidRDefault="00E959BF" w:rsidP="008C7AB6">
      <w:pPr>
        <w:pStyle w:val="ListParagraph"/>
        <w:widowControl w:val="0"/>
        <w:autoSpaceDE w:val="0"/>
        <w:contextualSpacing/>
        <w:rPr>
          <w:rFonts w:ascii="Arial" w:hAnsi="Arial" w:cs="Arial"/>
          <w:sz w:val="22"/>
          <w:szCs w:val="22"/>
        </w:rPr>
      </w:pPr>
      <w:r w:rsidRPr="00C87B14">
        <w:rPr>
          <w:rFonts w:ascii="Arial" w:hAnsi="Arial" w:cs="Arial"/>
          <w:bCs/>
          <w:sz w:val="22"/>
          <w:szCs w:val="22"/>
        </w:rPr>
        <w:t>At the request of the Finance Committee</w:t>
      </w:r>
      <w:r w:rsidR="00D04149" w:rsidRPr="00C87B14">
        <w:rPr>
          <w:rFonts w:ascii="Arial" w:hAnsi="Arial" w:cs="Arial"/>
          <w:bCs/>
          <w:sz w:val="22"/>
          <w:szCs w:val="22"/>
        </w:rPr>
        <w:t>,</w:t>
      </w:r>
      <w:r w:rsidRPr="00C87B14">
        <w:rPr>
          <w:rFonts w:ascii="Arial" w:hAnsi="Arial" w:cs="Arial"/>
          <w:bCs/>
          <w:sz w:val="22"/>
          <w:szCs w:val="22"/>
        </w:rPr>
        <w:t xml:space="preserve"> members of the Board were provided with a pa</w:t>
      </w:r>
      <w:r w:rsidR="008C7AB6" w:rsidRPr="00C87B14">
        <w:rPr>
          <w:rFonts w:ascii="Arial" w:hAnsi="Arial" w:cs="Arial"/>
          <w:bCs/>
          <w:sz w:val="22"/>
          <w:szCs w:val="22"/>
        </w:rPr>
        <w:t>p</w:t>
      </w:r>
      <w:r w:rsidRPr="00C87B14">
        <w:rPr>
          <w:rFonts w:ascii="Arial" w:hAnsi="Arial" w:cs="Arial"/>
          <w:bCs/>
          <w:sz w:val="22"/>
          <w:szCs w:val="22"/>
        </w:rPr>
        <w:t xml:space="preserve">er on Funding Update Post October Management Accounts which provided </w:t>
      </w:r>
      <w:r w:rsidR="001C1B43" w:rsidRPr="00C87B14">
        <w:rPr>
          <w:rFonts w:ascii="Arial" w:hAnsi="Arial" w:cs="Arial"/>
          <w:bCs/>
          <w:sz w:val="22"/>
          <w:szCs w:val="22"/>
        </w:rPr>
        <w:t xml:space="preserve">additional information </w:t>
      </w:r>
      <w:r w:rsidRPr="00C87B14">
        <w:rPr>
          <w:rFonts w:ascii="Arial" w:hAnsi="Arial" w:cs="Arial"/>
          <w:bCs/>
          <w:sz w:val="22"/>
          <w:szCs w:val="22"/>
        </w:rPr>
        <w:t>regarding student numbers</w:t>
      </w:r>
      <w:r w:rsidR="008C7AB6" w:rsidRPr="00C87B14">
        <w:rPr>
          <w:rFonts w:ascii="Arial" w:hAnsi="Arial" w:cs="Arial"/>
          <w:bCs/>
          <w:sz w:val="22"/>
          <w:szCs w:val="22"/>
        </w:rPr>
        <w:t xml:space="preserve">, </w:t>
      </w:r>
      <w:r w:rsidRPr="00C87B14">
        <w:rPr>
          <w:rFonts w:ascii="Arial" w:hAnsi="Arial" w:cs="Arial"/>
          <w:bCs/>
          <w:sz w:val="22"/>
          <w:szCs w:val="22"/>
        </w:rPr>
        <w:t>EFA income</w:t>
      </w:r>
      <w:r w:rsidR="008C7AB6" w:rsidRPr="00C87B14">
        <w:rPr>
          <w:rFonts w:ascii="Arial" w:hAnsi="Arial" w:cs="Arial"/>
          <w:bCs/>
          <w:sz w:val="22"/>
          <w:szCs w:val="22"/>
        </w:rPr>
        <w:t xml:space="preserve"> and SFA Adult Skills Budget </w:t>
      </w:r>
      <w:r w:rsidR="008C7AB6" w:rsidRPr="00C87B14">
        <w:rPr>
          <w:rFonts w:ascii="Arial" w:hAnsi="Arial" w:cs="Arial"/>
          <w:sz w:val="22"/>
          <w:szCs w:val="22"/>
        </w:rPr>
        <w:t xml:space="preserve"> to provide comfort to the Board as the current forecast position outlined in the October Management Accounts </w:t>
      </w:r>
      <w:r w:rsidR="00D04149" w:rsidRPr="00C87B14">
        <w:rPr>
          <w:rFonts w:ascii="Arial" w:hAnsi="Arial" w:cs="Arial"/>
          <w:sz w:val="22"/>
          <w:szCs w:val="22"/>
        </w:rPr>
        <w:t>reflected a £110k deficit.</w:t>
      </w:r>
    </w:p>
    <w:p w:rsidR="00D04149" w:rsidRPr="00C87B14" w:rsidRDefault="00D04149" w:rsidP="008C7AB6">
      <w:pPr>
        <w:pStyle w:val="ListParagraph"/>
        <w:widowControl w:val="0"/>
        <w:autoSpaceDE w:val="0"/>
        <w:contextualSpacing/>
        <w:rPr>
          <w:rFonts w:ascii="Arial" w:hAnsi="Arial" w:cs="Arial"/>
          <w:sz w:val="22"/>
          <w:szCs w:val="22"/>
        </w:rPr>
      </w:pPr>
    </w:p>
    <w:p w:rsidR="00D04149" w:rsidRPr="00C87B14" w:rsidRDefault="00D04149" w:rsidP="008C7AB6">
      <w:pPr>
        <w:pStyle w:val="ListParagraph"/>
        <w:widowControl w:val="0"/>
        <w:autoSpaceDE w:val="0"/>
        <w:contextualSpacing/>
        <w:rPr>
          <w:rFonts w:ascii="Arial" w:hAnsi="Arial" w:cs="Arial"/>
          <w:b/>
          <w:sz w:val="22"/>
          <w:szCs w:val="22"/>
        </w:rPr>
      </w:pPr>
      <w:r w:rsidRPr="00C87B14">
        <w:rPr>
          <w:rFonts w:ascii="Arial" w:hAnsi="Arial" w:cs="Arial"/>
          <w:b/>
          <w:sz w:val="22"/>
          <w:szCs w:val="22"/>
        </w:rPr>
        <w:t>Members of the Board reviewed the contents of the paper and noted the current position.</w:t>
      </w:r>
    </w:p>
    <w:p w:rsidR="001C1B43" w:rsidRPr="00C87B14" w:rsidRDefault="001C1B43" w:rsidP="008C7AB6">
      <w:pPr>
        <w:ind w:left="720"/>
        <w:rPr>
          <w:rFonts w:cs="Arial"/>
          <w:bCs/>
          <w:sz w:val="22"/>
          <w:szCs w:val="22"/>
          <w:lang w:val="en-GB"/>
        </w:rPr>
      </w:pPr>
    </w:p>
    <w:p w:rsidR="001C1B43" w:rsidRPr="00C87B14" w:rsidRDefault="00D04149" w:rsidP="00D768BF">
      <w:pPr>
        <w:ind w:left="720" w:hanging="720"/>
        <w:rPr>
          <w:rFonts w:cs="Arial"/>
          <w:bCs/>
          <w:sz w:val="22"/>
          <w:szCs w:val="22"/>
          <w:lang w:val="en-GB"/>
        </w:rPr>
      </w:pPr>
      <w:r w:rsidRPr="00C87B14">
        <w:rPr>
          <w:rFonts w:cs="Arial"/>
          <w:b/>
          <w:bCs/>
          <w:sz w:val="22"/>
          <w:szCs w:val="22"/>
          <w:lang w:val="en-GB"/>
        </w:rPr>
        <w:t>84/14</w:t>
      </w:r>
      <w:r w:rsidRPr="00C87B14">
        <w:rPr>
          <w:rFonts w:cs="Arial"/>
          <w:b/>
          <w:bCs/>
          <w:sz w:val="22"/>
          <w:szCs w:val="22"/>
          <w:lang w:val="en-GB"/>
        </w:rPr>
        <w:tab/>
        <w:t xml:space="preserve">Annual Review of the Financial Regulations </w:t>
      </w:r>
    </w:p>
    <w:p w:rsidR="00D04149" w:rsidRPr="00C87B14" w:rsidRDefault="00D04149" w:rsidP="00D04149">
      <w:pPr>
        <w:ind w:left="720" w:hanging="720"/>
        <w:rPr>
          <w:rFonts w:cs="Arial"/>
          <w:bCs/>
          <w:sz w:val="22"/>
          <w:szCs w:val="22"/>
          <w:lang w:val="en-GB"/>
        </w:rPr>
      </w:pPr>
      <w:r w:rsidRPr="00C87B14">
        <w:rPr>
          <w:rFonts w:cs="Arial"/>
          <w:bCs/>
          <w:sz w:val="22"/>
          <w:szCs w:val="22"/>
          <w:lang w:val="en-GB"/>
        </w:rPr>
        <w:tab/>
      </w:r>
    </w:p>
    <w:p w:rsidR="00D04149" w:rsidRPr="00C87B14" w:rsidRDefault="00D04149" w:rsidP="00D04149">
      <w:pPr>
        <w:ind w:left="720"/>
        <w:rPr>
          <w:rFonts w:cs="Arial"/>
          <w:bCs/>
          <w:sz w:val="22"/>
          <w:szCs w:val="22"/>
          <w:lang w:val="en-GB"/>
        </w:rPr>
      </w:pPr>
      <w:r w:rsidRPr="00C87B14">
        <w:rPr>
          <w:rFonts w:cs="Arial"/>
          <w:bCs/>
          <w:sz w:val="22"/>
          <w:szCs w:val="22"/>
          <w:lang w:val="en-GB"/>
        </w:rPr>
        <w:t>Members of the Board received an updated and complete set of Financial Regulations.  Members of the Finance Committee had reviewed the document at its meeting in November and had requested that:</w:t>
      </w:r>
    </w:p>
    <w:p w:rsidR="00D04149" w:rsidRPr="00C87B14" w:rsidRDefault="00D04149" w:rsidP="00D04149">
      <w:pPr>
        <w:ind w:left="720" w:hanging="720"/>
        <w:rPr>
          <w:rFonts w:cs="Arial"/>
          <w:bCs/>
          <w:sz w:val="22"/>
          <w:szCs w:val="22"/>
          <w:lang w:val="en-GB"/>
        </w:rPr>
      </w:pPr>
    </w:p>
    <w:p w:rsidR="00D04149" w:rsidRPr="00C87B14" w:rsidRDefault="00D04149" w:rsidP="00D04149">
      <w:pPr>
        <w:numPr>
          <w:ilvl w:val="0"/>
          <w:numId w:val="37"/>
        </w:numPr>
        <w:rPr>
          <w:rFonts w:cs="Arial"/>
          <w:bCs/>
          <w:sz w:val="22"/>
          <w:szCs w:val="22"/>
          <w:lang w:val="en-GB"/>
        </w:rPr>
      </w:pPr>
      <w:r w:rsidRPr="00C87B14">
        <w:rPr>
          <w:rFonts w:cs="Arial"/>
          <w:bCs/>
          <w:sz w:val="22"/>
          <w:szCs w:val="22"/>
          <w:lang w:val="en-GB"/>
        </w:rPr>
        <w:t>The introduction of financial limits in connection with leases be included;</w:t>
      </w:r>
    </w:p>
    <w:p w:rsidR="00D04149" w:rsidRPr="00C87B14" w:rsidRDefault="00D04149" w:rsidP="00D04149">
      <w:pPr>
        <w:numPr>
          <w:ilvl w:val="0"/>
          <w:numId w:val="37"/>
        </w:numPr>
        <w:rPr>
          <w:rFonts w:cs="Arial"/>
          <w:bCs/>
          <w:sz w:val="22"/>
          <w:szCs w:val="22"/>
          <w:lang w:val="en-GB"/>
        </w:rPr>
      </w:pPr>
      <w:r w:rsidRPr="00C87B14">
        <w:rPr>
          <w:rFonts w:cs="Arial"/>
          <w:bCs/>
          <w:sz w:val="22"/>
          <w:szCs w:val="22"/>
          <w:lang w:val="en-GB"/>
        </w:rPr>
        <w:t>A Bribery Policy be included in the document.</w:t>
      </w:r>
    </w:p>
    <w:p w:rsidR="00D04149" w:rsidRPr="00C87B14" w:rsidRDefault="00D04149" w:rsidP="00D04149">
      <w:pPr>
        <w:rPr>
          <w:rFonts w:cs="Arial"/>
          <w:bCs/>
          <w:sz w:val="22"/>
          <w:szCs w:val="22"/>
          <w:lang w:val="en-GB"/>
        </w:rPr>
      </w:pPr>
    </w:p>
    <w:p w:rsidR="00D04149" w:rsidRPr="00C87B14" w:rsidRDefault="00D04149" w:rsidP="00D04149">
      <w:pPr>
        <w:ind w:left="720"/>
        <w:rPr>
          <w:rFonts w:cs="Arial"/>
          <w:b/>
          <w:bCs/>
          <w:sz w:val="22"/>
          <w:szCs w:val="22"/>
          <w:lang w:val="en-GB"/>
        </w:rPr>
      </w:pPr>
      <w:r w:rsidRPr="00C87B14">
        <w:rPr>
          <w:rFonts w:cs="Arial"/>
          <w:b/>
          <w:bCs/>
          <w:sz w:val="22"/>
          <w:szCs w:val="22"/>
          <w:lang w:val="en-GB"/>
        </w:rPr>
        <w:t>Members of the Board formally approved the Financial Regulations as recommended by the Finance and Resources Committee.</w:t>
      </w:r>
    </w:p>
    <w:p w:rsidR="00D04149" w:rsidRPr="00C87B14" w:rsidRDefault="00D04149" w:rsidP="00D04149">
      <w:pPr>
        <w:ind w:left="720"/>
        <w:rPr>
          <w:rFonts w:cs="Arial"/>
          <w:b/>
          <w:bCs/>
          <w:sz w:val="22"/>
          <w:szCs w:val="22"/>
          <w:lang w:val="en-GB"/>
        </w:rPr>
      </w:pPr>
    </w:p>
    <w:p w:rsidR="00D04149" w:rsidRPr="00C87B14" w:rsidRDefault="00D04149" w:rsidP="00D768BF">
      <w:pPr>
        <w:ind w:left="720" w:hanging="720"/>
        <w:rPr>
          <w:rFonts w:cs="Arial"/>
          <w:bCs/>
          <w:sz w:val="22"/>
          <w:szCs w:val="22"/>
          <w:lang w:val="en-GB"/>
        </w:rPr>
      </w:pPr>
      <w:r w:rsidRPr="00C87B14">
        <w:rPr>
          <w:rFonts w:cs="Arial"/>
          <w:b/>
          <w:bCs/>
          <w:sz w:val="22"/>
          <w:szCs w:val="22"/>
          <w:lang w:val="en-GB"/>
        </w:rPr>
        <w:t>85/14</w:t>
      </w:r>
      <w:r w:rsidRPr="00C87B14">
        <w:rPr>
          <w:rFonts w:cs="Arial"/>
          <w:b/>
          <w:bCs/>
          <w:sz w:val="22"/>
          <w:szCs w:val="22"/>
          <w:lang w:val="en-GB"/>
        </w:rPr>
        <w:tab/>
        <w:t xml:space="preserve">Human Resource Strategy 2014/2017 </w:t>
      </w:r>
    </w:p>
    <w:p w:rsidR="00D04149" w:rsidRPr="00C87B14" w:rsidRDefault="00D04149" w:rsidP="00D768BF">
      <w:pPr>
        <w:ind w:left="720" w:hanging="720"/>
        <w:rPr>
          <w:rFonts w:cs="Arial"/>
          <w:bCs/>
          <w:sz w:val="22"/>
          <w:szCs w:val="22"/>
          <w:lang w:val="en-GB"/>
        </w:rPr>
      </w:pPr>
    </w:p>
    <w:p w:rsidR="00D04149" w:rsidRPr="00C87B14" w:rsidRDefault="00D04149" w:rsidP="00D04149">
      <w:pPr>
        <w:ind w:left="720" w:hanging="720"/>
        <w:rPr>
          <w:rFonts w:cs="Arial"/>
          <w:bCs/>
          <w:sz w:val="22"/>
          <w:szCs w:val="22"/>
          <w:lang w:val="en-GB"/>
        </w:rPr>
      </w:pPr>
      <w:r w:rsidRPr="00C87B14">
        <w:rPr>
          <w:rFonts w:cs="Arial"/>
          <w:bCs/>
          <w:sz w:val="22"/>
          <w:szCs w:val="22"/>
          <w:lang w:val="en-GB"/>
        </w:rPr>
        <w:tab/>
        <w:t>Members of the Board received the Human Resource Strategy 2014-2017 which had been completely reviewed and updated in line with other College Strategies.  Members noted that, as a result, the links between the College Strategy and the HR Strategy had been more clearly defined and had been made more succinct.</w:t>
      </w:r>
    </w:p>
    <w:p w:rsidR="00D04149" w:rsidRPr="00C87B14" w:rsidRDefault="00D04149" w:rsidP="00D04149">
      <w:pPr>
        <w:ind w:left="720" w:hanging="720"/>
        <w:rPr>
          <w:rFonts w:cs="Arial"/>
          <w:bCs/>
          <w:sz w:val="22"/>
          <w:szCs w:val="22"/>
          <w:lang w:val="en-GB"/>
        </w:rPr>
      </w:pPr>
    </w:p>
    <w:p w:rsidR="00D04149" w:rsidRPr="00C87B14" w:rsidRDefault="00D04149" w:rsidP="00D04149">
      <w:pPr>
        <w:ind w:left="720" w:hanging="720"/>
        <w:rPr>
          <w:rFonts w:cs="Arial"/>
          <w:b/>
          <w:bCs/>
          <w:sz w:val="22"/>
          <w:szCs w:val="22"/>
          <w:lang w:val="en-GB"/>
        </w:rPr>
      </w:pPr>
      <w:r w:rsidRPr="00C87B14">
        <w:rPr>
          <w:rFonts w:cs="Arial"/>
          <w:bCs/>
          <w:sz w:val="22"/>
          <w:szCs w:val="22"/>
          <w:lang w:val="en-GB"/>
        </w:rPr>
        <w:t xml:space="preserve"> </w:t>
      </w:r>
      <w:r w:rsidRPr="00C87B14">
        <w:rPr>
          <w:rFonts w:cs="Arial"/>
          <w:bCs/>
          <w:sz w:val="22"/>
          <w:szCs w:val="22"/>
          <w:lang w:val="en-GB"/>
        </w:rPr>
        <w:tab/>
      </w:r>
      <w:r w:rsidRPr="00C87B14">
        <w:rPr>
          <w:rFonts w:cs="Arial"/>
          <w:b/>
          <w:bCs/>
          <w:sz w:val="22"/>
          <w:szCs w:val="22"/>
          <w:lang w:val="en-GB"/>
        </w:rPr>
        <w:t>Members reviewed and formally approved the updated HR Strategy 2014-2017 as recommended by the Finance and Resources Committee.</w:t>
      </w:r>
    </w:p>
    <w:p w:rsidR="00D04149" w:rsidRPr="00C87B14" w:rsidRDefault="00D04149" w:rsidP="00D768BF">
      <w:pPr>
        <w:ind w:left="720" w:hanging="720"/>
        <w:rPr>
          <w:rFonts w:cs="Arial"/>
          <w:bCs/>
          <w:sz w:val="22"/>
          <w:szCs w:val="22"/>
          <w:lang w:val="en-GB"/>
        </w:rPr>
      </w:pPr>
    </w:p>
    <w:p w:rsidR="00D04149" w:rsidRPr="00C87B14" w:rsidRDefault="0015610C" w:rsidP="00D04149">
      <w:pPr>
        <w:ind w:left="720" w:hanging="720"/>
        <w:rPr>
          <w:rFonts w:cs="Arial"/>
          <w:b/>
          <w:bCs/>
          <w:sz w:val="22"/>
          <w:szCs w:val="22"/>
          <w:lang w:val="en-GB"/>
        </w:rPr>
      </w:pPr>
      <w:r w:rsidRPr="00C87B14">
        <w:rPr>
          <w:rFonts w:cs="Arial"/>
          <w:b/>
          <w:bCs/>
          <w:sz w:val="22"/>
          <w:szCs w:val="22"/>
          <w:lang w:val="en-GB"/>
        </w:rPr>
        <w:t>86/14</w:t>
      </w:r>
      <w:r w:rsidR="00D04149" w:rsidRPr="00C87B14">
        <w:rPr>
          <w:rFonts w:cs="Arial"/>
          <w:b/>
          <w:bCs/>
          <w:sz w:val="22"/>
          <w:szCs w:val="22"/>
          <w:lang w:val="en-GB"/>
        </w:rPr>
        <w:tab/>
        <w:t xml:space="preserve">Membership Issues and Report of the Search Committee </w:t>
      </w:r>
    </w:p>
    <w:p w:rsidR="00D04149" w:rsidRPr="00C87B14" w:rsidRDefault="00D04149" w:rsidP="00D04149">
      <w:pPr>
        <w:ind w:left="720" w:hanging="720"/>
        <w:rPr>
          <w:rFonts w:cs="Arial"/>
          <w:sz w:val="22"/>
          <w:szCs w:val="22"/>
        </w:rPr>
      </w:pPr>
    </w:p>
    <w:p w:rsidR="00D04149" w:rsidRPr="00C87B14" w:rsidRDefault="00D04149" w:rsidP="00D04149">
      <w:pPr>
        <w:ind w:left="720" w:hanging="720"/>
        <w:rPr>
          <w:rFonts w:cs="Arial"/>
          <w:bCs/>
          <w:sz w:val="22"/>
          <w:szCs w:val="22"/>
        </w:rPr>
      </w:pPr>
      <w:r w:rsidRPr="00C87B14">
        <w:rPr>
          <w:rFonts w:cs="Arial"/>
          <w:b/>
          <w:bCs/>
          <w:sz w:val="22"/>
          <w:szCs w:val="22"/>
        </w:rPr>
        <w:tab/>
      </w:r>
      <w:r w:rsidRPr="00C87B14">
        <w:rPr>
          <w:rFonts w:cs="Arial"/>
          <w:bCs/>
          <w:sz w:val="22"/>
          <w:szCs w:val="22"/>
        </w:rPr>
        <w:t>Members of the Board received and reviewed a paper on Membership Issues and Report of the Search Committee.  The paper outlined the issues which had been considered by the Search Committee at i</w:t>
      </w:r>
      <w:r w:rsidR="0015610C" w:rsidRPr="00C87B14">
        <w:rPr>
          <w:rFonts w:cs="Arial"/>
          <w:bCs/>
          <w:sz w:val="22"/>
          <w:szCs w:val="22"/>
        </w:rPr>
        <w:t>ts last meeting in November 2014</w:t>
      </w:r>
      <w:r w:rsidRPr="00C87B14">
        <w:rPr>
          <w:rFonts w:cs="Arial"/>
          <w:bCs/>
          <w:sz w:val="22"/>
          <w:szCs w:val="22"/>
        </w:rPr>
        <w:t xml:space="preserve"> and the recommendations which were made for formal approval by the Board </w:t>
      </w:r>
      <w:r w:rsidR="007A2AD1" w:rsidRPr="00C87B14">
        <w:rPr>
          <w:rFonts w:cs="Arial"/>
          <w:bCs/>
          <w:sz w:val="22"/>
          <w:szCs w:val="22"/>
        </w:rPr>
        <w:t xml:space="preserve">were </w:t>
      </w:r>
      <w:r w:rsidRPr="00C87B14">
        <w:rPr>
          <w:rFonts w:cs="Arial"/>
          <w:bCs/>
          <w:sz w:val="22"/>
          <w:szCs w:val="22"/>
        </w:rPr>
        <w:t>as follows:</w:t>
      </w:r>
    </w:p>
    <w:p w:rsidR="00D04149" w:rsidRPr="00C87B14" w:rsidRDefault="00D04149" w:rsidP="00D04149">
      <w:pPr>
        <w:ind w:left="720" w:hanging="720"/>
        <w:rPr>
          <w:rFonts w:cs="Arial"/>
          <w:bCs/>
          <w:sz w:val="22"/>
          <w:szCs w:val="22"/>
        </w:rPr>
      </w:pPr>
    </w:p>
    <w:p w:rsidR="00D04149" w:rsidRPr="00C87B14" w:rsidRDefault="00D04149" w:rsidP="0015610C">
      <w:pPr>
        <w:ind w:left="1440" w:hanging="720"/>
        <w:rPr>
          <w:rFonts w:cs="Arial"/>
          <w:b/>
          <w:bCs/>
          <w:sz w:val="22"/>
          <w:szCs w:val="22"/>
        </w:rPr>
      </w:pPr>
      <w:r w:rsidRPr="00C87B14">
        <w:rPr>
          <w:rFonts w:cs="Arial"/>
          <w:b/>
          <w:bCs/>
          <w:sz w:val="22"/>
          <w:szCs w:val="22"/>
        </w:rPr>
        <w:t>(i)</w:t>
      </w:r>
      <w:r w:rsidRPr="00C87B14">
        <w:rPr>
          <w:rFonts w:cs="Arial"/>
          <w:b/>
          <w:bCs/>
          <w:sz w:val="22"/>
          <w:szCs w:val="22"/>
        </w:rPr>
        <w:tab/>
      </w:r>
      <w:r w:rsidR="000E2B60" w:rsidRPr="00C87B14">
        <w:rPr>
          <w:rFonts w:cs="Arial"/>
          <w:b/>
          <w:bCs/>
          <w:sz w:val="22"/>
          <w:szCs w:val="22"/>
        </w:rPr>
        <w:t>Members reviewed and noted the contents of the paper and noted the current membership position as outlined in Appendix A to the paper;</w:t>
      </w:r>
    </w:p>
    <w:p w:rsidR="000E2B60" w:rsidRPr="00C87B14" w:rsidRDefault="000E2B60" w:rsidP="0015610C">
      <w:pPr>
        <w:ind w:left="1440" w:hanging="720"/>
        <w:rPr>
          <w:rFonts w:cs="Arial"/>
          <w:b/>
          <w:bCs/>
          <w:sz w:val="22"/>
          <w:szCs w:val="22"/>
        </w:rPr>
      </w:pPr>
      <w:r w:rsidRPr="00C87B14">
        <w:rPr>
          <w:rFonts w:cs="Arial"/>
          <w:b/>
          <w:bCs/>
          <w:sz w:val="22"/>
          <w:szCs w:val="22"/>
        </w:rPr>
        <w:t>(ii)</w:t>
      </w:r>
      <w:r w:rsidRPr="00C87B14">
        <w:rPr>
          <w:rFonts w:cs="Arial"/>
          <w:b/>
          <w:bCs/>
          <w:sz w:val="22"/>
          <w:szCs w:val="22"/>
        </w:rPr>
        <w:tab/>
        <w:t>Members formally approved the recommendation of the Search Committee and appointed Dr Chris Thomas to the Board to serve for a 3 year term of office from 1</w:t>
      </w:r>
      <w:r w:rsidRPr="00C87B14">
        <w:rPr>
          <w:rFonts w:cs="Arial"/>
          <w:b/>
          <w:bCs/>
          <w:sz w:val="22"/>
          <w:szCs w:val="22"/>
          <w:vertAlign w:val="superscript"/>
        </w:rPr>
        <w:t>st</w:t>
      </w:r>
      <w:r w:rsidRPr="00C87B14">
        <w:rPr>
          <w:rFonts w:cs="Arial"/>
          <w:b/>
          <w:bCs/>
          <w:sz w:val="22"/>
          <w:szCs w:val="22"/>
        </w:rPr>
        <w:t xml:space="preserve"> January 2015 to 31</w:t>
      </w:r>
      <w:r w:rsidRPr="00C87B14">
        <w:rPr>
          <w:rFonts w:cs="Arial"/>
          <w:b/>
          <w:bCs/>
          <w:sz w:val="22"/>
          <w:szCs w:val="22"/>
          <w:vertAlign w:val="superscript"/>
        </w:rPr>
        <w:t>st</w:t>
      </w:r>
      <w:r w:rsidRPr="00C87B14">
        <w:rPr>
          <w:rFonts w:cs="Arial"/>
          <w:b/>
          <w:bCs/>
          <w:sz w:val="22"/>
          <w:szCs w:val="22"/>
        </w:rPr>
        <w:t xml:space="preserve"> December 2017;</w:t>
      </w:r>
    </w:p>
    <w:p w:rsidR="000E2B60" w:rsidRPr="00C87B14" w:rsidRDefault="000E2B60" w:rsidP="0015610C">
      <w:pPr>
        <w:ind w:left="1440" w:hanging="720"/>
        <w:rPr>
          <w:rFonts w:cs="Arial"/>
          <w:b/>
          <w:bCs/>
          <w:sz w:val="22"/>
          <w:szCs w:val="22"/>
        </w:rPr>
      </w:pPr>
      <w:r w:rsidRPr="00C87B14">
        <w:rPr>
          <w:rFonts w:cs="Arial"/>
          <w:b/>
          <w:bCs/>
          <w:sz w:val="22"/>
          <w:szCs w:val="22"/>
        </w:rPr>
        <w:lastRenderedPageBreak/>
        <w:t>(iii)</w:t>
      </w:r>
      <w:r w:rsidRPr="00C87B14">
        <w:rPr>
          <w:rFonts w:cs="Arial"/>
          <w:b/>
          <w:bCs/>
          <w:sz w:val="22"/>
          <w:szCs w:val="22"/>
        </w:rPr>
        <w:tab/>
        <w:t>Members formally approved the recommendation of the Search Committee and appointed Mr Alastair Ramsay to the Board as an Associate Governor/Governor in Waiting until an appropriate vacancy arose, dependent on the skills being lost at that time;</w:t>
      </w:r>
    </w:p>
    <w:p w:rsidR="000E2B60" w:rsidRPr="00C87B14" w:rsidRDefault="000E2B60" w:rsidP="0015610C">
      <w:pPr>
        <w:ind w:left="1440" w:hanging="720"/>
        <w:rPr>
          <w:rFonts w:cs="Arial"/>
          <w:b/>
          <w:bCs/>
          <w:sz w:val="22"/>
          <w:szCs w:val="22"/>
        </w:rPr>
      </w:pPr>
      <w:r w:rsidRPr="00C87B14">
        <w:rPr>
          <w:rFonts w:cs="Arial"/>
          <w:b/>
          <w:bCs/>
          <w:sz w:val="22"/>
          <w:szCs w:val="22"/>
        </w:rPr>
        <w:t>(iv)</w:t>
      </w:r>
      <w:r w:rsidRPr="00C87B14">
        <w:rPr>
          <w:rFonts w:cs="Arial"/>
          <w:b/>
          <w:bCs/>
          <w:sz w:val="22"/>
          <w:szCs w:val="22"/>
        </w:rPr>
        <w:tab/>
        <w:t>Members formally confirmed the re-appointment of Mrs Jan Lancaster to the Board as the chosen Support Staff Nominee to serve for a second term from 1</w:t>
      </w:r>
      <w:r w:rsidRPr="00C87B14">
        <w:rPr>
          <w:rFonts w:cs="Arial"/>
          <w:b/>
          <w:bCs/>
          <w:sz w:val="22"/>
          <w:szCs w:val="22"/>
          <w:vertAlign w:val="superscript"/>
        </w:rPr>
        <w:t>st</w:t>
      </w:r>
      <w:r w:rsidRPr="00C87B14">
        <w:rPr>
          <w:rFonts w:cs="Arial"/>
          <w:b/>
          <w:bCs/>
          <w:sz w:val="22"/>
          <w:szCs w:val="22"/>
        </w:rPr>
        <w:t xml:space="preserve"> January 2015 to 31</w:t>
      </w:r>
      <w:r w:rsidRPr="00C87B14">
        <w:rPr>
          <w:rFonts w:cs="Arial"/>
          <w:b/>
          <w:bCs/>
          <w:sz w:val="22"/>
          <w:szCs w:val="22"/>
          <w:vertAlign w:val="superscript"/>
        </w:rPr>
        <w:t>st</w:t>
      </w:r>
      <w:r w:rsidRPr="00C87B14">
        <w:rPr>
          <w:rFonts w:cs="Arial"/>
          <w:b/>
          <w:bCs/>
          <w:sz w:val="22"/>
          <w:szCs w:val="22"/>
        </w:rPr>
        <w:t xml:space="preserve"> December 2017;</w:t>
      </w:r>
    </w:p>
    <w:p w:rsidR="000E2B60" w:rsidRPr="00C87B14" w:rsidRDefault="000E2B60" w:rsidP="0015610C">
      <w:pPr>
        <w:ind w:left="1440" w:hanging="720"/>
        <w:rPr>
          <w:rFonts w:cs="Arial"/>
          <w:b/>
          <w:bCs/>
          <w:sz w:val="22"/>
          <w:szCs w:val="22"/>
        </w:rPr>
      </w:pPr>
      <w:r w:rsidRPr="00C87B14">
        <w:rPr>
          <w:rFonts w:cs="Arial"/>
          <w:b/>
          <w:bCs/>
          <w:sz w:val="22"/>
          <w:szCs w:val="22"/>
        </w:rPr>
        <w:t>(v)</w:t>
      </w:r>
      <w:r w:rsidRPr="00C87B14">
        <w:rPr>
          <w:rFonts w:cs="Arial"/>
          <w:b/>
          <w:bCs/>
          <w:sz w:val="22"/>
          <w:szCs w:val="22"/>
        </w:rPr>
        <w:tab/>
        <w:t>Members formally confirmed the appointment of Katie Smith and Callum Magee to the Board as Student Governors (as part of job-share role) to serve from the 10</w:t>
      </w:r>
      <w:r w:rsidRPr="00C87B14">
        <w:rPr>
          <w:rFonts w:cs="Arial"/>
          <w:b/>
          <w:bCs/>
          <w:sz w:val="22"/>
          <w:szCs w:val="22"/>
          <w:vertAlign w:val="superscript"/>
        </w:rPr>
        <w:t>th</w:t>
      </w:r>
      <w:r w:rsidRPr="00C87B14">
        <w:rPr>
          <w:rFonts w:cs="Arial"/>
          <w:b/>
          <w:bCs/>
          <w:sz w:val="22"/>
          <w:szCs w:val="22"/>
        </w:rPr>
        <w:t xml:space="preserve"> December 2014 to 31</w:t>
      </w:r>
      <w:r w:rsidRPr="00C87B14">
        <w:rPr>
          <w:rFonts w:cs="Arial"/>
          <w:b/>
          <w:bCs/>
          <w:sz w:val="22"/>
          <w:szCs w:val="22"/>
          <w:vertAlign w:val="superscript"/>
        </w:rPr>
        <w:t>st</w:t>
      </w:r>
      <w:r w:rsidRPr="00C87B14">
        <w:rPr>
          <w:rFonts w:cs="Arial"/>
          <w:b/>
          <w:bCs/>
          <w:sz w:val="22"/>
          <w:szCs w:val="22"/>
        </w:rPr>
        <w:t xml:space="preserve"> December 2017 or until they ceased to be a student, whichever came first;</w:t>
      </w:r>
    </w:p>
    <w:p w:rsidR="000E2B60" w:rsidRPr="00C87B14" w:rsidRDefault="000E2B60" w:rsidP="0015610C">
      <w:pPr>
        <w:ind w:left="1440" w:hanging="720"/>
        <w:rPr>
          <w:rFonts w:cs="Arial"/>
          <w:b/>
          <w:bCs/>
          <w:sz w:val="22"/>
          <w:szCs w:val="22"/>
        </w:rPr>
      </w:pPr>
      <w:r w:rsidRPr="00C87B14">
        <w:rPr>
          <w:rFonts w:cs="Arial"/>
          <w:b/>
          <w:bCs/>
          <w:sz w:val="22"/>
          <w:szCs w:val="22"/>
        </w:rPr>
        <w:t>(vi)</w:t>
      </w:r>
      <w:r w:rsidRPr="00C87B14">
        <w:rPr>
          <w:rFonts w:cs="Arial"/>
          <w:b/>
          <w:bCs/>
          <w:sz w:val="22"/>
          <w:szCs w:val="22"/>
        </w:rPr>
        <w:tab/>
        <w:t>Members formally approved the Membership of Corporation Committees outlined in Appendix B to the paper;</w:t>
      </w:r>
    </w:p>
    <w:p w:rsidR="000E2B60" w:rsidRPr="00C87B14" w:rsidRDefault="000E2B60" w:rsidP="000E2B60">
      <w:pPr>
        <w:ind w:left="1440" w:hanging="720"/>
        <w:rPr>
          <w:rFonts w:cs="Arial"/>
          <w:b/>
          <w:bCs/>
          <w:sz w:val="22"/>
          <w:szCs w:val="22"/>
        </w:rPr>
      </w:pPr>
      <w:r w:rsidRPr="00C87B14">
        <w:rPr>
          <w:rFonts w:cs="Arial"/>
          <w:b/>
          <w:bCs/>
          <w:sz w:val="22"/>
          <w:szCs w:val="22"/>
        </w:rPr>
        <w:t>(vii)</w:t>
      </w:r>
      <w:r w:rsidRPr="00C87B14">
        <w:rPr>
          <w:rFonts w:cs="Arial"/>
          <w:b/>
          <w:bCs/>
          <w:sz w:val="22"/>
          <w:szCs w:val="22"/>
        </w:rPr>
        <w:tab/>
        <w:t>Members noted the position regarding the memberships which were due to come under review during the remainder of the 2014/2015 academic year and the proposed related actions.</w:t>
      </w:r>
    </w:p>
    <w:p w:rsidR="00D04149" w:rsidRPr="00C87B14" w:rsidRDefault="00D04149" w:rsidP="00D768BF">
      <w:pPr>
        <w:ind w:left="720" w:hanging="720"/>
        <w:rPr>
          <w:rFonts w:cs="Arial"/>
          <w:b/>
          <w:bCs/>
          <w:sz w:val="22"/>
          <w:szCs w:val="22"/>
          <w:lang w:val="en-GB"/>
        </w:rPr>
      </w:pPr>
    </w:p>
    <w:p w:rsidR="005C6408" w:rsidRPr="00C87B14" w:rsidRDefault="005C6408" w:rsidP="005C6408">
      <w:pPr>
        <w:ind w:left="720" w:hanging="720"/>
        <w:rPr>
          <w:rFonts w:cs="Arial"/>
          <w:sz w:val="22"/>
          <w:szCs w:val="22"/>
          <w:lang w:val="en-GB"/>
        </w:rPr>
      </w:pPr>
      <w:r w:rsidRPr="00C87B14">
        <w:rPr>
          <w:rFonts w:cs="Arial"/>
          <w:b/>
          <w:sz w:val="22"/>
          <w:szCs w:val="22"/>
          <w:lang w:val="en-GB"/>
        </w:rPr>
        <w:t>87/14</w:t>
      </w:r>
      <w:r w:rsidRPr="00C87B14">
        <w:rPr>
          <w:rFonts w:cs="Arial"/>
          <w:b/>
          <w:sz w:val="22"/>
          <w:szCs w:val="22"/>
          <w:lang w:val="en-GB"/>
        </w:rPr>
        <w:tab/>
        <w:t>Annual Report on Safeguarding – Dec 2014</w:t>
      </w:r>
      <w:r w:rsidRPr="00C87B14">
        <w:rPr>
          <w:rFonts w:cs="Arial"/>
          <w:sz w:val="22"/>
          <w:szCs w:val="22"/>
          <w:lang w:val="en-GB"/>
        </w:rPr>
        <w:t xml:space="preserve"> </w:t>
      </w:r>
    </w:p>
    <w:p w:rsidR="005C6408" w:rsidRPr="00C87B14" w:rsidRDefault="005C6408" w:rsidP="005C6408">
      <w:pPr>
        <w:ind w:left="720" w:hanging="720"/>
        <w:rPr>
          <w:rFonts w:cs="Arial"/>
          <w:b/>
          <w:sz w:val="22"/>
          <w:szCs w:val="22"/>
          <w:lang w:val="en-GB"/>
        </w:rPr>
      </w:pPr>
    </w:p>
    <w:p w:rsidR="005C6408" w:rsidRPr="00C87B14" w:rsidRDefault="005C6408" w:rsidP="005C6408">
      <w:pPr>
        <w:pStyle w:val="ListParagraph"/>
        <w:ind w:hanging="720"/>
        <w:rPr>
          <w:rFonts w:ascii="Arial" w:hAnsi="Arial" w:cs="Arial"/>
          <w:sz w:val="22"/>
          <w:szCs w:val="22"/>
        </w:rPr>
      </w:pPr>
      <w:r w:rsidRPr="00C87B14">
        <w:rPr>
          <w:rFonts w:ascii="Arial" w:hAnsi="Arial" w:cs="Arial"/>
          <w:sz w:val="22"/>
          <w:szCs w:val="22"/>
        </w:rPr>
        <w:tab/>
        <w:t>Members of the Board received the Annual Report on Safeguarding which provided an overview of the College’s Safeguarding Policies and Processes and the support and training that was available for students and staff.  Mrs Sommers, Director of Students and Recruitment, spoke to the report and drew the following to members’ attention:</w:t>
      </w:r>
    </w:p>
    <w:p w:rsidR="005C6408" w:rsidRPr="00C87B14" w:rsidRDefault="005C6408" w:rsidP="005C6408">
      <w:pPr>
        <w:pStyle w:val="ListParagraph"/>
        <w:ind w:hanging="720"/>
        <w:rPr>
          <w:rFonts w:ascii="Arial" w:hAnsi="Arial" w:cs="Arial"/>
          <w:sz w:val="22"/>
          <w:szCs w:val="22"/>
        </w:rPr>
      </w:pPr>
    </w:p>
    <w:p w:rsidR="005C6408" w:rsidRPr="00C87B14" w:rsidRDefault="00961852" w:rsidP="005C6408">
      <w:pPr>
        <w:pStyle w:val="ListParagraph"/>
        <w:numPr>
          <w:ilvl w:val="0"/>
          <w:numId w:val="46"/>
        </w:numPr>
        <w:rPr>
          <w:rFonts w:ascii="Arial" w:hAnsi="Arial" w:cs="Arial"/>
          <w:sz w:val="22"/>
          <w:szCs w:val="22"/>
        </w:rPr>
      </w:pPr>
      <w:r>
        <w:rPr>
          <w:rFonts w:ascii="Arial" w:hAnsi="Arial" w:cs="Arial"/>
          <w:sz w:val="22"/>
          <w:szCs w:val="22"/>
        </w:rPr>
        <w:t>Th</w:t>
      </w:r>
      <w:r w:rsidR="005C6408" w:rsidRPr="00C87B14">
        <w:rPr>
          <w:rFonts w:ascii="Arial" w:hAnsi="Arial" w:cs="Arial"/>
          <w:sz w:val="22"/>
          <w:szCs w:val="22"/>
        </w:rPr>
        <w:t>e 2014 DfE Publication, Keeping Children Safe in Education, provided a clear steer for college</w:t>
      </w:r>
      <w:r>
        <w:rPr>
          <w:rFonts w:ascii="Arial" w:hAnsi="Arial" w:cs="Arial"/>
          <w:sz w:val="22"/>
          <w:szCs w:val="22"/>
        </w:rPr>
        <w:t>s</w:t>
      </w:r>
      <w:r w:rsidR="005C6408" w:rsidRPr="00C87B14">
        <w:rPr>
          <w:rFonts w:ascii="Arial" w:hAnsi="Arial" w:cs="Arial"/>
          <w:sz w:val="22"/>
          <w:szCs w:val="22"/>
        </w:rPr>
        <w:t xml:space="preserve"> and Governors regarding their roles and responsibilities.  It also built on previous publications and provided guidance on staff responsibilities to report, safer recruitment and dealing with allegations of abuse against staff;</w:t>
      </w:r>
    </w:p>
    <w:p w:rsidR="005C6408" w:rsidRPr="00C87B14" w:rsidRDefault="005C6408" w:rsidP="005C6408">
      <w:pPr>
        <w:pStyle w:val="ListParagraph"/>
        <w:numPr>
          <w:ilvl w:val="0"/>
          <w:numId w:val="46"/>
        </w:numPr>
        <w:rPr>
          <w:rFonts w:ascii="Arial" w:hAnsi="Arial" w:cs="Arial"/>
          <w:sz w:val="22"/>
          <w:szCs w:val="22"/>
        </w:rPr>
      </w:pPr>
      <w:r w:rsidRPr="00C87B14">
        <w:rPr>
          <w:rFonts w:ascii="Arial" w:hAnsi="Arial" w:cs="Arial"/>
          <w:sz w:val="22"/>
          <w:szCs w:val="22"/>
        </w:rPr>
        <w:t>The College considered the safety and wellbeing of its students should be paramount and that students and staff should feel safe in their place of work/study;</w:t>
      </w:r>
    </w:p>
    <w:p w:rsidR="005C6408" w:rsidRPr="00C87B14" w:rsidRDefault="005C6408" w:rsidP="005C6408">
      <w:pPr>
        <w:pStyle w:val="ListParagraph"/>
        <w:numPr>
          <w:ilvl w:val="0"/>
          <w:numId w:val="46"/>
        </w:numPr>
        <w:rPr>
          <w:rFonts w:ascii="Arial" w:hAnsi="Arial" w:cs="Arial"/>
          <w:sz w:val="22"/>
          <w:szCs w:val="22"/>
        </w:rPr>
      </w:pPr>
      <w:r w:rsidRPr="00C87B14">
        <w:rPr>
          <w:rFonts w:ascii="Arial" w:hAnsi="Arial" w:cs="Arial"/>
          <w:sz w:val="22"/>
          <w:szCs w:val="22"/>
        </w:rPr>
        <w:t>The role of Child Protection Officer was held by Mrs Sommers, the Director for Students and Recruitment who also chaired the new Safeguarding Working Group;</w:t>
      </w:r>
    </w:p>
    <w:p w:rsidR="005C6408" w:rsidRPr="00C87B14" w:rsidRDefault="00961852" w:rsidP="005C6408">
      <w:pPr>
        <w:pStyle w:val="ListParagraph"/>
        <w:numPr>
          <w:ilvl w:val="0"/>
          <w:numId w:val="46"/>
        </w:numPr>
        <w:rPr>
          <w:rFonts w:ascii="Arial" w:hAnsi="Arial" w:cs="Arial"/>
          <w:sz w:val="22"/>
          <w:szCs w:val="22"/>
        </w:rPr>
      </w:pPr>
      <w:r>
        <w:rPr>
          <w:rFonts w:ascii="Arial" w:hAnsi="Arial" w:cs="Arial"/>
          <w:sz w:val="22"/>
          <w:szCs w:val="22"/>
        </w:rPr>
        <w:t>Th</w:t>
      </w:r>
      <w:r w:rsidR="005C6408" w:rsidRPr="00C87B14">
        <w:rPr>
          <w:rFonts w:ascii="Arial" w:hAnsi="Arial" w:cs="Arial"/>
          <w:sz w:val="22"/>
          <w:szCs w:val="22"/>
        </w:rPr>
        <w:t>e new process for supporting students with emotional issues was working very well;</w:t>
      </w:r>
    </w:p>
    <w:p w:rsidR="005C6408" w:rsidRPr="00C87B14" w:rsidRDefault="005C6408" w:rsidP="005C6408">
      <w:pPr>
        <w:pStyle w:val="ListParagraph"/>
        <w:numPr>
          <w:ilvl w:val="0"/>
          <w:numId w:val="46"/>
        </w:numPr>
        <w:rPr>
          <w:rFonts w:ascii="Arial" w:hAnsi="Arial" w:cs="Arial"/>
          <w:sz w:val="22"/>
          <w:szCs w:val="22"/>
        </w:rPr>
      </w:pPr>
      <w:r w:rsidRPr="00C87B14">
        <w:rPr>
          <w:rFonts w:ascii="Arial" w:hAnsi="Arial" w:cs="Arial"/>
          <w:sz w:val="22"/>
          <w:szCs w:val="22"/>
        </w:rPr>
        <w:t>The data provided for members suggested that the need for emotional support had not grown (56 compared to 53 the previous year) but the number of referrals to agencies trained to deal with these issues had increased from 10 to 26 referrals;</w:t>
      </w:r>
    </w:p>
    <w:p w:rsidR="005C6408" w:rsidRPr="00C87B14" w:rsidRDefault="005C6408" w:rsidP="005C6408">
      <w:pPr>
        <w:pStyle w:val="ListParagraph"/>
        <w:numPr>
          <w:ilvl w:val="0"/>
          <w:numId w:val="46"/>
        </w:numPr>
        <w:rPr>
          <w:rFonts w:ascii="Arial" w:hAnsi="Arial" w:cs="Arial"/>
          <w:sz w:val="22"/>
          <w:szCs w:val="22"/>
        </w:rPr>
      </w:pPr>
      <w:r w:rsidRPr="00C87B14">
        <w:rPr>
          <w:rFonts w:ascii="Arial" w:hAnsi="Arial" w:cs="Arial"/>
          <w:sz w:val="22"/>
          <w:szCs w:val="22"/>
        </w:rPr>
        <w:t>The Director for Students and Recruitment met fortnightly with the Student Services Manager and the Learning Support Manager to review each student and highlight any further support needs;</w:t>
      </w:r>
    </w:p>
    <w:p w:rsidR="005C6408" w:rsidRPr="00C87B14" w:rsidRDefault="00A67B26" w:rsidP="005C6408">
      <w:pPr>
        <w:pStyle w:val="ListParagraph"/>
        <w:numPr>
          <w:ilvl w:val="0"/>
          <w:numId w:val="46"/>
        </w:numPr>
        <w:rPr>
          <w:rFonts w:ascii="Arial" w:hAnsi="Arial" w:cs="Arial"/>
          <w:sz w:val="22"/>
          <w:szCs w:val="22"/>
        </w:rPr>
      </w:pPr>
      <w:r w:rsidRPr="00C87B14">
        <w:rPr>
          <w:rFonts w:ascii="Arial" w:hAnsi="Arial" w:cs="Arial"/>
          <w:sz w:val="22"/>
          <w:szCs w:val="22"/>
        </w:rPr>
        <w:t>Monitoring young people in care or care leavers was now a key focus to ensure that this vulnerable group were supported to progress at the same rate as their peers.  Mrs Sommers reported that there were currently 15 students who were claiming the LAC/Care Leavers bursary;</w:t>
      </w:r>
    </w:p>
    <w:p w:rsidR="00A67B26" w:rsidRPr="00C87B14" w:rsidRDefault="00A67B26" w:rsidP="005C6408">
      <w:pPr>
        <w:pStyle w:val="ListParagraph"/>
        <w:numPr>
          <w:ilvl w:val="0"/>
          <w:numId w:val="46"/>
        </w:numPr>
        <w:rPr>
          <w:rFonts w:ascii="Arial" w:hAnsi="Arial" w:cs="Arial"/>
          <w:sz w:val="22"/>
          <w:szCs w:val="22"/>
        </w:rPr>
      </w:pPr>
      <w:r w:rsidRPr="00C87B14">
        <w:rPr>
          <w:rFonts w:ascii="Arial" w:hAnsi="Arial" w:cs="Arial"/>
          <w:sz w:val="22"/>
          <w:szCs w:val="22"/>
        </w:rPr>
        <w:t>During the autumn term, Derek Hart, as the ‘Safeguarding nominee’ completed an audit of recruitment which included a review of how the new Disclosure and Barring Service guidelines had been embedded into the recruitment process.  Members noted that the audit had confirmed that the HR department were competently satisfying all the requirements for ‘safer recruitment’ of staff and volunteers;</w:t>
      </w:r>
    </w:p>
    <w:p w:rsidR="00A67B26" w:rsidRPr="00C87B14" w:rsidRDefault="00A67B26" w:rsidP="005C6408">
      <w:pPr>
        <w:pStyle w:val="ListParagraph"/>
        <w:numPr>
          <w:ilvl w:val="0"/>
          <w:numId w:val="46"/>
        </w:numPr>
        <w:rPr>
          <w:rFonts w:ascii="Arial" w:hAnsi="Arial" w:cs="Arial"/>
          <w:sz w:val="22"/>
          <w:szCs w:val="22"/>
        </w:rPr>
      </w:pPr>
      <w:r w:rsidRPr="00C87B14">
        <w:rPr>
          <w:rFonts w:ascii="Arial" w:hAnsi="Arial" w:cs="Arial"/>
          <w:sz w:val="22"/>
          <w:szCs w:val="22"/>
        </w:rPr>
        <w:t>Mrs Sommers confirmed that training in the following areas had been planned for staff at the end of January 2015:  Self-harming, mental health, anxiety and sexual exploitation.</w:t>
      </w:r>
    </w:p>
    <w:p w:rsidR="005C6408" w:rsidRPr="00C87B14" w:rsidRDefault="005C6408" w:rsidP="005C6408">
      <w:pPr>
        <w:pStyle w:val="ListParagraph"/>
        <w:ind w:hanging="720"/>
        <w:rPr>
          <w:rFonts w:ascii="Arial" w:hAnsi="Arial" w:cs="Arial"/>
          <w:sz w:val="22"/>
          <w:szCs w:val="22"/>
        </w:rPr>
      </w:pPr>
    </w:p>
    <w:p w:rsidR="005C6408" w:rsidRPr="00C87B14" w:rsidRDefault="005C6408" w:rsidP="005C6408">
      <w:pPr>
        <w:ind w:left="1440" w:hanging="720"/>
        <w:rPr>
          <w:rFonts w:cs="Arial"/>
          <w:b/>
          <w:sz w:val="22"/>
          <w:szCs w:val="22"/>
          <w:lang w:val="en-GB"/>
        </w:rPr>
      </w:pPr>
      <w:r w:rsidRPr="00C87B14">
        <w:rPr>
          <w:rFonts w:cs="Arial"/>
          <w:b/>
          <w:sz w:val="22"/>
          <w:szCs w:val="22"/>
          <w:lang w:val="en-GB"/>
        </w:rPr>
        <w:t>Members of the Board reviewed and noted the contents of the paper.</w:t>
      </w:r>
    </w:p>
    <w:p w:rsidR="005C6408" w:rsidRPr="00C87B14" w:rsidRDefault="005C6408" w:rsidP="00D768BF">
      <w:pPr>
        <w:ind w:left="720" w:hanging="720"/>
        <w:rPr>
          <w:rFonts w:cs="Arial"/>
          <w:b/>
          <w:bCs/>
          <w:sz w:val="22"/>
          <w:szCs w:val="22"/>
          <w:lang w:val="en-GB"/>
        </w:rPr>
      </w:pPr>
    </w:p>
    <w:p w:rsidR="002C6BF5" w:rsidRPr="00C87B14" w:rsidRDefault="005C6408" w:rsidP="00D768BF">
      <w:pPr>
        <w:ind w:left="720" w:hanging="720"/>
        <w:rPr>
          <w:rFonts w:cs="Arial"/>
          <w:bCs/>
          <w:sz w:val="22"/>
          <w:szCs w:val="22"/>
          <w:lang w:val="en-GB"/>
        </w:rPr>
      </w:pPr>
      <w:r w:rsidRPr="00C87B14">
        <w:rPr>
          <w:rFonts w:cs="Arial"/>
          <w:b/>
          <w:bCs/>
          <w:sz w:val="22"/>
          <w:szCs w:val="22"/>
          <w:lang w:val="en-GB"/>
        </w:rPr>
        <w:lastRenderedPageBreak/>
        <w:t>88</w:t>
      </w:r>
      <w:r w:rsidR="0015610C" w:rsidRPr="00C87B14">
        <w:rPr>
          <w:rFonts w:cs="Arial"/>
          <w:b/>
          <w:bCs/>
          <w:sz w:val="22"/>
          <w:szCs w:val="22"/>
          <w:lang w:val="en-GB"/>
        </w:rPr>
        <w:t>/14</w:t>
      </w:r>
      <w:r w:rsidR="0015610C" w:rsidRPr="00C87B14">
        <w:rPr>
          <w:rFonts w:cs="Arial"/>
          <w:b/>
          <w:bCs/>
          <w:sz w:val="22"/>
          <w:szCs w:val="22"/>
          <w:lang w:val="en-GB"/>
        </w:rPr>
        <w:tab/>
      </w:r>
      <w:r w:rsidR="002C6BF5" w:rsidRPr="00C87B14">
        <w:rPr>
          <w:rFonts w:cs="Arial"/>
          <w:b/>
          <w:bCs/>
          <w:sz w:val="22"/>
          <w:szCs w:val="22"/>
          <w:lang w:val="en-GB"/>
        </w:rPr>
        <w:t xml:space="preserve">Annual Report on Equality and Diversity </w:t>
      </w:r>
      <w:r w:rsidR="000E2B60" w:rsidRPr="00C87B14">
        <w:rPr>
          <w:rFonts w:cs="Arial"/>
          <w:b/>
          <w:bCs/>
          <w:sz w:val="22"/>
          <w:szCs w:val="22"/>
          <w:lang w:val="en-GB"/>
        </w:rPr>
        <w:t>– Dec 2014</w:t>
      </w:r>
    </w:p>
    <w:p w:rsidR="002C6BF5" w:rsidRPr="00C87B14" w:rsidRDefault="002C6BF5" w:rsidP="00D768BF">
      <w:pPr>
        <w:ind w:left="720" w:hanging="720"/>
        <w:rPr>
          <w:rFonts w:cs="Arial"/>
          <w:bCs/>
          <w:sz w:val="22"/>
          <w:szCs w:val="22"/>
          <w:lang w:val="en-GB"/>
        </w:rPr>
      </w:pPr>
    </w:p>
    <w:p w:rsidR="007E3914" w:rsidRPr="00C87B14" w:rsidRDefault="001E3C6D" w:rsidP="001E3C6D">
      <w:pPr>
        <w:pStyle w:val="ListParagraph"/>
        <w:rPr>
          <w:rFonts w:ascii="Arial" w:hAnsi="Arial" w:cs="Arial"/>
          <w:sz w:val="22"/>
          <w:szCs w:val="22"/>
        </w:rPr>
      </w:pPr>
      <w:r w:rsidRPr="00C87B14">
        <w:rPr>
          <w:rFonts w:ascii="Arial" w:hAnsi="Arial" w:cs="Arial"/>
          <w:sz w:val="22"/>
          <w:szCs w:val="22"/>
        </w:rPr>
        <w:t>Members of the Committee received the Annual Repor</w:t>
      </w:r>
      <w:r w:rsidR="000E2B60" w:rsidRPr="00C87B14">
        <w:rPr>
          <w:rFonts w:ascii="Arial" w:hAnsi="Arial" w:cs="Arial"/>
          <w:sz w:val="22"/>
          <w:szCs w:val="22"/>
        </w:rPr>
        <w:t>t on Equality and Diversity 2013-2014</w:t>
      </w:r>
      <w:r w:rsidRPr="00C87B14">
        <w:rPr>
          <w:rFonts w:ascii="Arial" w:hAnsi="Arial" w:cs="Arial"/>
          <w:sz w:val="22"/>
          <w:szCs w:val="22"/>
        </w:rPr>
        <w:t xml:space="preserve"> which provided Governors with </w:t>
      </w:r>
      <w:r w:rsidR="007E3914" w:rsidRPr="00C87B14">
        <w:rPr>
          <w:rFonts w:ascii="Arial" w:hAnsi="Arial" w:cs="Arial"/>
          <w:sz w:val="22"/>
          <w:szCs w:val="22"/>
        </w:rPr>
        <w:t>an overview of the College’s Equality and Diversity practices, procedures and performance in relation to staff and students.</w:t>
      </w:r>
    </w:p>
    <w:p w:rsidR="00A67B26" w:rsidRPr="00C87B14" w:rsidRDefault="00A67B26" w:rsidP="001E3C6D">
      <w:pPr>
        <w:pStyle w:val="ListParagraph"/>
        <w:rPr>
          <w:rFonts w:ascii="Arial" w:hAnsi="Arial" w:cs="Arial"/>
          <w:sz w:val="22"/>
          <w:szCs w:val="22"/>
        </w:rPr>
      </w:pPr>
    </w:p>
    <w:p w:rsidR="00A67B26" w:rsidRPr="00C87B14" w:rsidRDefault="00A67B26" w:rsidP="001E3C6D">
      <w:pPr>
        <w:pStyle w:val="ListParagraph"/>
        <w:rPr>
          <w:rFonts w:ascii="Arial" w:hAnsi="Arial" w:cs="Arial"/>
          <w:sz w:val="22"/>
          <w:szCs w:val="22"/>
        </w:rPr>
      </w:pPr>
      <w:r w:rsidRPr="00C87B14">
        <w:rPr>
          <w:rFonts w:ascii="Arial" w:hAnsi="Arial" w:cs="Arial"/>
          <w:sz w:val="22"/>
          <w:szCs w:val="22"/>
        </w:rPr>
        <w:t>Mrs Sommers spoke to the paper and drew the following to members’ attention:</w:t>
      </w:r>
    </w:p>
    <w:p w:rsidR="00A67B26" w:rsidRPr="00C87B14" w:rsidRDefault="00A67B26" w:rsidP="001E3C6D">
      <w:pPr>
        <w:pStyle w:val="ListParagraph"/>
        <w:rPr>
          <w:rFonts w:ascii="Arial" w:hAnsi="Arial" w:cs="Arial"/>
          <w:sz w:val="22"/>
          <w:szCs w:val="22"/>
        </w:rPr>
      </w:pPr>
    </w:p>
    <w:p w:rsidR="00A67B26" w:rsidRPr="00C87B14" w:rsidRDefault="00A67B26" w:rsidP="00A67B26">
      <w:pPr>
        <w:pStyle w:val="ListParagraph"/>
        <w:numPr>
          <w:ilvl w:val="0"/>
          <w:numId w:val="47"/>
        </w:numPr>
        <w:rPr>
          <w:rFonts w:ascii="Arial" w:hAnsi="Arial" w:cs="Arial"/>
          <w:sz w:val="22"/>
          <w:szCs w:val="22"/>
        </w:rPr>
      </w:pPr>
      <w:r w:rsidRPr="00C87B14">
        <w:rPr>
          <w:rFonts w:ascii="Arial" w:hAnsi="Arial" w:cs="Arial"/>
          <w:sz w:val="22"/>
          <w:szCs w:val="22"/>
        </w:rPr>
        <w:t>The introduction of the Single Equality Act 2010 and the implications for Governing Bo</w:t>
      </w:r>
      <w:r w:rsidR="00961852">
        <w:rPr>
          <w:rFonts w:ascii="Arial" w:hAnsi="Arial" w:cs="Arial"/>
          <w:sz w:val="22"/>
          <w:szCs w:val="22"/>
        </w:rPr>
        <w:t>dies to ensure that evidence could</w:t>
      </w:r>
      <w:r w:rsidRPr="00C87B14">
        <w:rPr>
          <w:rFonts w:ascii="Arial" w:hAnsi="Arial" w:cs="Arial"/>
          <w:sz w:val="22"/>
          <w:szCs w:val="22"/>
        </w:rPr>
        <w:t xml:space="preserve"> be sourced to demonstra</w:t>
      </w:r>
      <w:r w:rsidR="00961852">
        <w:rPr>
          <w:rFonts w:ascii="Arial" w:hAnsi="Arial" w:cs="Arial"/>
          <w:sz w:val="22"/>
          <w:szCs w:val="22"/>
        </w:rPr>
        <w:t>te that all reasonable steps were being</w:t>
      </w:r>
      <w:r w:rsidRPr="00C87B14">
        <w:rPr>
          <w:rFonts w:ascii="Arial" w:hAnsi="Arial" w:cs="Arial"/>
          <w:sz w:val="22"/>
          <w:szCs w:val="22"/>
        </w:rPr>
        <w:t xml:space="preserve"> taken to prevent discrimination, harassment or victimisation;</w:t>
      </w:r>
    </w:p>
    <w:p w:rsidR="000E2F29" w:rsidRPr="00C87B14" w:rsidRDefault="000E2F29" w:rsidP="00A67B26">
      <w:pPr>
        <w:pStyle w:val="ListParagraph"/>
        <w:numPr>
          <w:ilvl w:val="0"/>
          <w:numId w:val="47"/>
        </w:numPr>
        <w:rPr>
          <w:rFonts w:ascii="Arial" w:hAnsi="Arial" w:cs="Arial"/>
          <w:sz w:val="22"/>
          <w:szCs w:val="22"/>
        </w:rPr>
      </w:pPr>
      <w:r w:rsidRPr="00C87B14">
        <w:rPr>
          <w:rFonts w:ascii="Arial" w:hAnsi="Arial" w:cs="Arial"/>
          <w:sz w:val="22"/>
          <w:szCs w:val="22"/>
        </w:rPr>
        <w:t>Members reviewed and noted the key messages enshrined within the Equality and Diversity Strategy and which were fundamental to the successful implementation of the principles of Equality and Diversity;</w:t>
      </w:r>
    </w:p>
    <w:p w:rsidR="000E2F29" w:rsidRPr="00C87B14" w:rsidRDefault="000E2F29" w:rsidP="00A67B26">
      <w:pPr>
        <w:pStyle w:val="ListParagraph"/>
        <w:numPr>
          <w:ilvl w:val="0"/>
          <w:numId w:val="47"/>
        </w:numPr>
        <w:rPr>
          <w:rFonts w:ascii="Arial" w:hAnsi="Arial" w:cs="Arial"/>
          <w:sz w:val="22"/>
          <w:szCs w:val="22"/>
        </w:rPr>
      </w:pPr>
      <w:r w:rsidRPr="00C87B14">
        <w:rPr>
          <w:rFonts w:ascii="Arial" w:hAnsi="Arial" w:cs="Arial"/>
          <w:sz w:val="22"/>
          <w:szCs w:val="22"/>
        </w:rPr>
        <w:t>Members reviewed and noted the developments in 2013/2014 which had taken place as outlined on pages 2 and 3 of the report;</w:t>
      </w:r>
    </w:p>
    <w:p w:rsidR="000E2F29" w:rsidRPr="00C87B14" w:rsidRDefault="000E2F29" w:rsidP="00A67B26">
      <w:pPr>
        <w:pStyle w:val="ListParagraph"/>
        <w:numPr>
          <w:ilvl w:val="0"/>
          <w:numId w:val="47"/>
        </w:numPr>
        <w:rPr>
          <w:rFonts w:ascii="Arial" w:hAnsi="Arial" w:cs="Arial"/>
          <w:sz w:val="22"/>
          <w:szCs w:val="22"/>
        </w:rPr>
      </w:pPr>
      <w:r w:rsidRPr="00C87B14">
        <w:rPr>
          <w:rFonts w:ascii="Arial" w:hAnsi="Arial" w:cs="Arial"/>
          <w:sz w:val="22"/>
          <w:szCs w:val="22"/>
        </w:rPr>
        <w:t>Members reviewed and noted the outcomes of the Student E&amp;D Survey.  Mrs Sommers highlight</w:t>
      </w:r>
      <w:r w:rsidR="00961852">
        <w:rPr>
          <w:rFonts w:ascii="Arial" w:hAnsi="Arial" w:cs="Arial"/>
          <w:sz w:val="22"/>
          <w:szCs w:val="22"/>
        </w:rPr>
        <w:t xml:space="preserve">ed the fact that, overall, </w:t>
      </w:r>
      <w:r w:rsidRPr="00C87B14">
        <w:rPr>
          <w:rFonts w:ascii="Arial" w:hAnsi="Arial" w:cs="Arial"/>
          <w:sz w:val="22"/>
          <w:szCs w:val="22"/>
        </w:rPr>
        <w:t>97% of students responded positively to questions but 38% of students stated that they would not know what to do if they wanted to raise an Equality and Diversity complaint at the College;</w:t>
      </w:r>
    </w:p>
    <w:p w:rsidR="000E2F29" w:rsidRPr="00C87B14" w:rsidRDefault="000E2F29" w:rsidP="00A67B26">
      <w:pPr>
        <w:pStyle w:val="ListParagraph"/>
        <w:numPr>
          <w:ilvl w:val="0"/>
          <w:numId w:val="47"/>
        </w:numPr>
        <w:rPr>
          <w:rFonts w:ascii="Arial" w:hAnsi="Arial" w:cs="Arial"/>
          <w:sz w:val="22"/>
          <w:szCs w:val="22"/>
        </w:rPr>
      </w:pPr>
      <w:r w:rsidRPr="00C87B14">
        <w:rPr>
          <w:rFonts w:ascii="Arial" w:hAnsi="Arial" w:cs="Arial"/>
          <w:sz w:val="22"/>
          <w:szCs w:val="22"/>
        </w:rPr>
        <w:t>Members reviewed and noted the developments planned for the 2014/2015 year;</w:t>
      </w:r>
    </w:p>
    <w:p w:rsidR="000E2F29" w:rsidRDefault="000E2F29" w:rsidP="00A67B26">
      <w:pPr>
        <w:pStyle w:val="ListParagraph"/>
        <w:numPr>
          <w:ilvl w:val="0"/>
          <w:numId w:val="47"/>
        </w:numPr>
        <w:rPr>
          <w:rFonts w:ascii="Arial" w:hAnsi="Arial" w:cs="Arial"/>
          <w:sz w:val="22"/>
          <w:szCs w:val="22"/>
        </w:rPr>
      </w:pPr>
      <w:r w:rsidRPr="00C87B14">
        <w:rPr>
          <w:rFonts w:ascii="Arial" w:hAnsi="Arial" w:cs="Arial"/>
          <w:sz w:val="22"/>
          <w:szCs w:val="22"/>
        </w:rPr>
        <w:t>Members noted that, during the 2013 inspection, it had been identified that the College statistics demonstrated that there were no significant achievement gaps created by E&amp;D categories.  Mrs Sommers confirmed that this success had generally continued through 2013/2014 and members reviewed the achievement by ethnicity statistics provided on pages 6 and 7 of the report.</w:t>
      </w:r>
    </w:p>
    <w:p w:rsidR="00961852" w:rsidRPr="00C87B14" w:rsidRDefault="00961852" w:rsidP="00961852">
      <w:pPr>
        <w:pStyle w:val="ListParagraph"/>
        <w:rPr>
          <w:rFonts w:ascii="Arial" w:hAnsi="Arial" w:cs="Arial"/>
          <w:sz w:val="22"/>
          <w:szCs w:val="22"/>
        </w:rPr>
      </w:pPr>
    </w:p>
    <w:p w:rsidR="001E3C6D" w:rsidRPr="00C87B14" w:rsidRDefault="001E3C6D" w:rsidP="001E3C6D">
      <w:pPr>
        <w:pStyle w:val="ListParagraph"/>
        <w:ind w:left="0"/>
        <w:rPr>
          <w:rFonts w:ascii="Arial" w:hAnsi="Arial" w:cs="Arial"/>
          <w:b/>
          <w:bCs/>
          <w:sz w:val="22"/>
          <w:szCs w:val="22"/>
        </w:rPr>
      </w:pPr>
      <w:r w:rsidRPr="00C87B14">
        <w:rPr>
          <w:rFonts w:ascii="Arial" w:hAnsi="Arial" w:cs="Arial"/>
          <w:sz w:val="22"/>
          <w:szCs w:val="22"/>
        </w:rPr>
        <w:tab/>
      </w:r>
      <w:r w:rsidRPr="00C87B14">
        <w:rPr>
          <w:rFonts w:ascii="Arial" w:hAnsi="Arial" w:cs="Arial"/>
          <w:b/>
          <w:bCs/>
          <w:sz w:val="22"/>
          <w:szCs w:val="22"/>
        </w:rPr>
        <w:t xml:space="preserve">Members of the Board reviewed and noted the contents of the Annual Report on </w:t>
      </w:r>
      <w:r w:rsidRPr="00C87B14">
        <w:rPr>
          <w:rFonts w:ascii="Arial" w:hAnsi="Arial" w:cs="Arial"/>
          <w:b/>
          <w:bCs/>
          <w:sz w:val="22"/>
          <w:szCs w:val="22"/>
        </w:rPr>
        <w:tab/>
        <w:t>Equality and Diversity 2012</w:t>
      </w:r>
      <w:r w:rsidR="000E2F29" w:rsidRPr="00C87B14">
        <w:rPr>
          <w:rFonts w:ascii="Arial" w:hAnsi="Arial" w:cs="Arial"/>
          <w:b/>
          <w:bCs/>
          <w:sz w:val="22"/>
          <w:szCs w:val="22"/>
        </w:rPr>
        <w:t>3/2014</w:t>
      </w:r>
      <w:r w:rsidRPr="00C87B14">
        <w:rPr>
          <w:rFonts w:ascii="Arial" w:hAnsi="Arial" w:cs="Arial"/>
          <w:b/>
          <w:bCs/>
          <w:sz w:val="22"/>
          <w:szCs w:val="22"/>
        </w:rPr>
        <w:t>.</w:t>
      </w:r>
    </w:p>
    <w:p w:rsidR="002C6BF5" w:rsidRPr="00C87B14" w:rsidRDefault="002C6BF5" w:rsidP="00D768BF">
      <w:pPr>
        <w:ind w:left="720" w:hanging="720"/>
        <w:rPr>
          <w:rFonts w:cs="Arial"/>
          <w:b/>
          <w:bCs/>
          <w:sz w:val="22"/>
          <w:szCs w:val="22"/>
          <w:lang w:val="en-GB"/>
        </w:rPr>
      </w:pPr>
    </w:p>
    <w:p w:rsidR="00D62C36" w:rsidRPr="00C87B14" w:rsidRDefault="0015610C" w:rsidP="00D62C36">
      <w:pPr>
        <w:ind w:left="720" w:hanging="720"/>
        <w:rPr>
          <w:rFonts w:cs="Arial"/>
          <w:b/>
          <w:sz w:val="22"/>
          <w:szCs w:val="22"/>
          <w:lang w:val="en-GB"/>
        </w:rPr>
      </w:pPr>
      <w:r w:rsidRPr="00C87B14">
        <w:rPr>
          <w:rFonts w:cs="Arial"/>
          <w:b/>
          <w:sz w:val="22"/>
          <w:szCs w:val="22"/>
          <w:lang w:val="en-GB"/>
        </w:rPr>
        <w:t>89/14</w:t>
      </w:r>
      <w:r w:rsidR="00D62C36" w:rsidRPr="00C87B14">
        <w:rPr>
          <w:rFonts w:cs="Arial"/>
          <w:b/>
          <w:sz w:val="22"/>
          <w:szCs w:val="22"/>
          <w:lang w:val="en-GB"/>
        </w:rPr>
        <w:tab/>
        <w:t>Annual Report of the Risk M</w:t>
      </w:r>
      <w:r w:rsidRPr="00C87B14">
        <w:rPr>
          <w:rFonts w:cs="Arial"/>
          <w:b/>
          <w:sz w:val="22"/>
          <w:szCs w:val="22"/>
          <w:lang w:val="en-GB"/>
        </w:rPr>
        <w:t>anagement Group  - November 2014</w:t>
      </w:r>
      <w:r w:rsidR="00D62C36" w:rsidRPr="00C87B14">
        <w:rPr>
          <w:rFonts w:cs="Arial"/>
          <w:b/>
          <w:sz w:val="22"/>
          <w:szCs w:val="22"/>
          <w:lang w:val="en-GB"/>
        </w:rPr>
        <w:t xml:space="preserve"> </w:t>
      </w:r>
    </w:p>
    <w:p w:rsidR="00D62C36" w:rsidRPr="00C87B14" w:rsidRDefault="00D62C36" w:rsidP="00D62C36">
      <w:pPr>
        <w:ind w:left="720" w:hanging="720"/>
        <w:rPr>
          <w:rFonts w:cs="Arial"/>
          <w:sz w:val="22"/>
          <w:szCs w:val="22"/>
          <w:lang w:val="en-GB"/>
        </w:rPr>
      </w:pPr>
    </w:p>
    <w:p w:rsidR="000F14E0" w:rsidRPr="00C87B14" w:rsidRDefault="00D62C36" w:rsidP="000F14E0">
      <w:pPr>
        <w:ind w:left="709" w:hanging="709"/>
        <w:rPr>
          <w:rFonts w:cs="Arial"/>
          <w:sz w:val="22"/>
          <w:szCs w:val="22"/>
          <w:lang w:val="en-GB"/>
        </w:rPr>
      </w:pPr>
      <w:r w:rsidRPr="00C87B14">
        <w:rPr>
          <w:rFonts w:cs="Arial"/>
          <w:sz w:val="22"/>
          <w:szCs w:val="22"/>
          <w:lang w:val="en-GB"/>
        </w:rPr>
        <w:tab/>
      </w:r>
      <w:r w:rsidR="000F14E0" w:rsidRPr="00C87B14">
        <w:rPr>
          <w:rFonts w:cs="Arial"/>
          <w:sz w:val="22"/>
          <w:szCs w:val="22"/>
          <w:lang w:val="en-GB"/>
        </w:rPr>
        <w:t xml:space="preserve">Members of the Board received the Annual Report of the Risk </w:t>
      </w:r>
      <w:r w:rsidR="0015610C" w:rsidRPr="00C87B14">
        <w:rPr>
          <w:rFonts w:cs="Arial"/>
          <w:sz w:val="22"/>
          <w:szCs w:val="22"/>
          <w:lang w:val="en-GB"/>
        </w:rPr>
        <w:t>Management Group – November 2014</w:t>
      </w:r>
      <w:r w:rsidR="000F14E0" w:rsidRPr="00C87B14">
        <w:rPr>
          <w:rFonts w:cs="Arial"/>
          <w:sz w:val="22"/>
          <w:szCs w:val="22"/>
          <w:lang w:val="en-GB"/>
        </w:rPr>
        <w:t xml:space="preserve">.  Governors were aware that the College was required to submit an annual report to the Audit Committee and the Corporation on Risk Management in order to establish the College’s compliance with the Turnbull Committee’s recommendations.  </w:t>
      </w:r>
    </w:p>
    <w:p w:rsidR="000F14E0" w:rsidRPr="00C87B14" w:rsidRDefault="000F14E0" w:rsidP="000F14E0">
      <w:pPr>
        <w:ind w:left="709" w:hanging="709"/>
        <w:rPr>
          <w:rFonts w:cs="Arial"/>
          <w:sz w:val="22"/>
          <w:szCs w:val="22"/>
          <w:lang w:val="en-GB"/>
        </w:rPr>
      </w:pPr>
    </w:p>
    <w:p w:rsidR="000F14E0" w:rsidRPr="00C87B14" w:rsidRDefault="000F14E0" w:rsidP="000F14E0">
      <w:pPr>
        <w:ind w:left="709"/>
        <w:rPr>
          <w:rFonts w:cs="Arial"/>
          <w:sz w:val="22"/>
          <w:szCs w:val="22"/>
          <w:lang w:val="en-GB"/>
        </w:rPr>
      </w:pPr>
      <w:r w:rsidRPr="00C87B14">
        <w:rPr>
          <w:rFonts w:cs="Arial"/>
          <w:sz w:val="22"/>
          <w:szCs w:val="22"/>
          <w:lang w:val="en-GB"/>
        </w:rPr>
        <w:t>The Deputy Principal spoke to the paper and advised members that the report was an annual ‘reflection’ of the work completed and the issues reviewed by the College’s Risk Management Group during the course of the year.  Members noted the risk themes which</w:t>
      </w:r>
      <w:r w:rsidR="0015610C" w:rsidRPr="00C87B14">
        <w:rPr>
          <w:rFonts w:cs="Arial"/>
          <w:sz w:val="22"/>
          <w:szCs w:val="22"/>
          <w:lang w:val="en-GB"/>
        </w:rPr>
        <w:t xml:space="preserve"> had been considered during 2013/2014</w:t>
      </w:r>
      <w:r w:rsidRPr="00C87B14">
        <w:rPr>
          <w:rFonts w:cs="Arial"/>
          <w:sz w:val="22"/>
          <w:szCs w:val="22"/>
          <w:lang w:val="en-GB"/>
        </w:rPr>
        <w:t xml:space="preserve"> had included:</w:t>
      </w:r>
    </w:p>
    <w:p w:rsidR="000F14E0" w:rsidRPr="00C87B14" w:rsidRDefault="000F14E0" w:rsidP="000F14E0">
      <w:pPr>
        <w:ind w:left="709"/>
        <w:rPr>
          <w:rFonts w:cs="Arial"/>
          <w:sz w:val="22"/>
          <w:szCs w:val="22"/>
          <w:lang w:val="en-GB"/>
        </w:rPr>
      </w:pPr>
    </w:p>
    <w:p w:rsidR="000F14E0" w:rsidRPr="00C87B14" w:rsidRDefault="000F14E0" w:rsidP="000F14E0">
      <w:pPr>
        <w:numPr>
          <w:ilvl w:val="0"/>
          <w:numId w:val="28"/>
        </w:numPr>
        <w:rPr>
          <w:rFonts w:cs="Arial"/>
          <w:sz w:val="22"/>
          <w:szCs w:val="22"/>
          <w:lang w:val="en-GB"/>
        </w:rPr>
      </w:pPr>
      <w:r w:rsidRPr="00C87B14">
        <w:rPr>
          <w:rFonts w:cs="Arial"/>
          <w:sz w:val="22"/>
          <w:szCs w:val="22"/>
          <w:lang w:val="en-GB"/>
        </w:rPr>
        <w:t>OFSTED;</w:t>
      </w:r>
    </w:p>
    <w:p w:rsidR="000F14E0" w:rsidRPr="00C87B14" w:rsidRDefault="000F14E0" w:rsidP="000F14E0">
      <w:pPr>
        <w:numPr>
          <w:ilvl w:val="0"/>
          <w:numId w:val="28"/>
        </w:numPr>
        <w:rPr>
          <w:rFonts w:cs="Arial"/>
          <w:sz w:val="22"/>
          <w:szCs w:val="22"/>
          <w:lang w:val="en-GB"/>
        </w:rPr>
      </w:pPr>
      <w:r w:rsidRPr="00C87B14">
        <w:rPr>
          <w:rFonts w:cs="Arial"/>
          <w:sz w:val="22"/>
          <w:szCs w:val="22"/>
          <w:lang w:val="en-GB"/>
        </w:rPr>
        <w:t>Senior Management Structure;</w:t>
      </w:r>
    </w:p>
    <w:p w:rsidR="000F14E0" w:rsidRPr="00C87B14" w:rsidRDefault="000F14E0" w:rsidP="000F14E0">
      <w:pPr>
        <w:numPr>
          <w:ilvl w:val="0"/>
          <w:numId w:val="28"/>
        </w:numPr>
        <w:rPr>
          <w:rFonts w:cs="Arial"/>
          <w:sz w:val="22"/>
          <w:szCs w:val="22"/>
          <w:lang w:val="en-GB"/>
        </w:rPr>
      </w:pPr>
      <w:r w:rsidRPr="00C87B14">
        <w:rPr>
          <w:rFonts w:cs="Arial"/>
          <w:sz w:val="22"/>
          <w:szCs w:val="22"/>
          <w:lang w:val="en-GB"/>
        </w:rPr>
        <w:t>Student numbers and funding;</w:t>
      </w:r>
    </w:p>
    <w:p w:rsidR="000F14E0" w:rsidRPr="00C87B14" w:rsidRDefault="000F14E0" w:rsidP="000F14E0">
      <w:pPr>
        <w:numPr>
          <w:ilvl w:val="0"/>
          <w:numId w:val="28"/>
        </w:numPr>
        <w:rPr>
          <w:rFonts w:cs="Arial"/>
          <w:sz w:val="22"/>
          <w:szCs w:val="22"/>
          <w:lang w:val="en-GB"/>
        </w:rPr>
      </w:pPr>
      <w:r w:rsidRPr="00C87B14">
        <w:rPr>
          <w:rFonts w:cs="Arial"/>
          <w:sz w:val="22"/>
          <w:szCs w:val="22"/>
          <w:lang w:val="en-GB"/>
        </w:rPr>
        <w:t>CEMAST;</w:t>
      </w:r>
    </w:p>
    <w:p w:rsidR="000F14E0" w:rsidRPr="00C87B14" w:rsidRDefault="0015610C" w:rsidP="000F14E0">
      <w:pPr>
        <w:numPr>
          <w:ilvl w:val="0"/>
          <w:numId w:val="28"/>
        </w:numPr>
        <w:rPr>
          <w:rFonts w:cs="Arial"/>
          <w:sz w:val="22"/>
          <w:szCs w:val="22"/>
          <w:lang w:val="en-GB"/>
        </w:rPr>
      </w:pPr>
      <w:r w:rsidRPr="00C87B14">
        <w:rPr>
          <w:rFonts w:cs="Arial"/>
          <w:sz w:val="22"/>
          <w:szCs w:val="22"/>
          <w:lang w:val="en-GB"/>
        </w:rPr>
        <w:t>Bishopsfield Campus.</w:t>
      </w:r>
    </w:p>
    <w:p w:rsidR="000F14E0" w:rsidRPr="00C87B14" w:rsidRDefault="000F14E0" w:rsidP="000F14E0">
      <w:pPr>
        <w:ind w:left="720" w:hanging="720"/>
        <w:rPr>
          <w:rFonts w:cs="Arial"/>
          <w:sz w:val="22"/>
          <w:szCs w:val="22"/>
          <w:lang w:val="en-GB"/>
        </w:rPr>
      </w:pPr>
      <w:r w:rsidRPr="00C87B14">
        <w:rPr>
          <w:rFonts w:cs="Arial"/>
          <w:sz w:val="22"/>
          <w:szCs w:val="22"/>
          <w:lang w:val="en-GB"/>
        </w:rPr>
        <w:tab/>
      </w:r>
    </w:p>
    <w:p w:rsidR="000F14E0" w:rsidRPr="00C87B14" w:rsidRDefault="000F14E0" w:rsidP="000F14E0">
      <w:pPr>
        <w:ind w:left="720"/>
        <w:rPr>
          <w:rFonts w:cs="Arial"/>
          <w:sz w:val="22"/>
          <w:szCs w:val="22"/>
          <w:lang w:val="en-GB"/>
        </w:rPr>
      </w:pPr>
      <w:r w:rsidRPr="00C87B14">
        <w:rPr>
          <w:rFonts w:cs="Arial"/>
          <w:sz w:val="22"/>
          <w:szCs w:val="22"/>
          <w:lang w:val="en-GB"/>
        </w:rPr>
        <w:t>The Deputy Principal confirmed that, during the year, each Corporation Committee had received a report of the College’s top risks which were their responsibility to review along with the mitigation to reduce the risks identified.</w:t>
      </w:r>
    </w:p>
    <w:p w:rsidR="000F14E0" w:rsidRDefault="000F14E0" w:rsidP="000F14E0">
      <w:pPr>
        <w:ind w:left="709"/>
        <w:rPr>
          <w:rFonts w:cs="Arial"/>
          <w:sz w:val="22"/>
          <w:szCs w:val="22"/>
          <w:lang w:val="en-GB"/>
        </w:rPr>
      </w:pPr>
    </w:p>
    <w:p w:rsidR="00961852" w:rsidRPr="00C87B14" w:rsidRDefault="00961852" w:rsidP="000F14E0">
      <w:pPr>
        <w:ind w:left="709"/>
        <w:rPr>
          <w:rFonts w:cs="Arial"/>
          <w:sz w:val="22"/>
          <w:szCs w:val="22"/>
          <w:lang w:val="en-GB"/>
        </w:rPr>
      </w:pPr>
    </w:p>
    <w:p w:rsidR="00D62C36" w:rsidRPr="00C87B14" w:rsidRDefault="00D62C36" w:rsidP="00D62C36">
      <w:pPr>
        <w:ind w:left="720" w:hanging="720"/>
        <w:rPr>
          <w:rFonts w:cs="Arial"/>
          <w:sz w:val="22"/>
          <w:szCs w:val="22"/>
          <w:lang w:val="en-GB"/>
        </w:rPr>
      </w:pPr>
      <w:r w:rsidRPr="00C87B14">
        <w:rPr>
          <w:rFonts w:cs="Arial"/>
          <w:b/>
          <w:bCs/>
          <w:sz w:val="22"/>
          <w:szCs w:val="22"/>
          <w:lang w:val="en-GB"/>
        </w:rPr>
        <w:tab/>
      </w:r>
      <w:r w:rsidRPr="00C87B14">
        <w:rPr>
          <w:rFonts w:cs="Arial"/>
          <w:sz w:val="22"/>
          <w:szCs w:val="22"/>
          <w:lang w:val="en-GB"/>
        </w:rPr>
        <w:t xml:space="preserve">Members were advised that the Audit Committee had agreed to recommend that the College’s Risk Management arrangements continued to be adequate to enable the Corporation to </w:t>
      </w:r>
      <w:r w:rsidRPr="00C87B14">
        <w:rPr>
          <w:rFonts w:cs="Arial"/>
          <w:sz w:val="22"/>
          <w:szCs w:val="22"/>
          <w:lang w:val="en-GB"/>
        </w:rPr>
        <w:lastRenderedPageBreak/>
        <w:t>discharge its duties.</w:t>
      </w:r>
    </w:p>
    <w:p w:rsidR="00D62C36" w:rsidRPr="00C87B14" w:rsidRDefault="00D62C36" w:rsidP="00D62C36">
      <w:pPr>
        <w:ind w:left="720"/>
        <w:rPr>
          <w:rFonts w:cs="Arial"/>
          <w:sz w:val="22"/>
          <w:szCs w:val="22"/>
          <w:lang w:val="en-GB"/>
        </w:rPr>
      </w:pPr>
    </w:p>
    <w:p w:rsidR="00D62C36" w:rsidRPr="00C87B14" w:rsidRDefault="00D62C36" w:rsidP="00D62C36">
      <w:pPr>
        <w:ind w:left="720"/>
        <w:rPr>
          <w:rFonts w:cs="Arial"/>
          <w:b/>
          <w:bCs/>
          <w:sz w:val="22"/>
          <w:szCs w:val="22"/>
        </w:rPr>
      </w:pPr>
      <w:r w:rsidRPr="00C87B14">
        <w:rPr>
          <w:rFonts w:cs="Arial"/>
          <w:b/>
          <w:bCs/>
          <w:sz w:val="22"/>
          <w:szCs w:val="22"/>
        </w:rPr>
        <w:t>Members of the Board reviewed the contents of the paper and accepted that the College's Risk Management arrangements were appropriate and adequate to enable the Corporation to discharge its duties.</w:t>
      </w:r>
    </w:p>
    <w:p w:rsidR="00D62C36" w:rsidRPr="00C87B14" w:rsidRDefault="00D62C36">
      <w:pPr>
        <w:ind w:left="720" w:hanging="720"/>
        <w:rPr>
          <w:rFonts w:cs="Arial"/>
          <w:b/>
          <w:bCs/>
          <w:sz w:val="22"/>
          <w:szCs w:val="22"/>
        </w:rPr>
      </w:pPr>
    </w:p>
    <w:p w:rsidR="009B7C67" w:rsidRPr="00C87B14" w:rsidRDefault="0015610C" w:rsidP="009B7C67">
      <w:pPr>
        <w:ind w:left="720" w:hanging="720"/>
        <w:rPr>
          <w:rFonts w:cs="Arial"/>
          <w:b/>
          <w:bCs/>
          <w:sz w:val="22"/>
          <w:szCs w:val="22"/>
          <w:lang w:val="en-GB"/>
        </w:rPr>
      </w:pPr>
      <w:r w:rsidRPr="00C87B14">
        <w:rPr>
          <w:rFonts w:cs="Arial"/>
          <w:b/>
          <w:bCs/>
          <w:sz w:val="22"/>
          <w:szCs w:val="22"/>
          <w:lang w:val="en-GB"/>
        </w:rPr>
        <w:t>90/14</w:t>
      </w:r>
      <w:r w:rsidR="009B7C67" w:rsidRPr="00C87B14">
        <w:rPr>
          <w:rFonts w:cs="Arial"/>
          <w:b/>
          <w:bCs/>
          <w:sz w:val="22"/>
          <w:szCs w:val="22"/>
          <w:lang w:val="en-GB"/>
        </w:rPr>
        <w:tab/>
        <w:t>The Annual Report of the Audit C</w:t>
      </w:r>
      <w:r w:rsidRPr="00C87B14">
        <w:rPr>
          <w:rFonts w:cs="Arial"/>
          <w:b/>
          <w:bCs/>
          <w:sz w:val="22"/>
          <w:szCs w:val="22"/>
          <w:lang w:val="en-GB"/>
        </w:rPr>
        <w:t>ommittee to the Corporation 2013/2014</w:t>
      </w:r>
    </w:p>
    <w:p w:rsidR="009B7C67" w:rsidRPr="00C87B14" w:rsidRDefault="009B7C67" w:rsidP="009B7C67">
      <w:pPr>
        <w:ind w:left="720" w:hanging="720"/>
        <w:rPr>
          <w:rFonts w:cs="Arial"/>
          <w:sz w:val="22"/>
          <w:szCs w:val="22"/>
          <w:lang w:val="en-GB"/>
        </w:rPr>
      </w:pPr>
    </w:p>
    <w:p w:rsidR="009B7C67" w:rsidRPr="00C87B14" w:rsidRDefault="009B7C67" w:rsidP="009B7C67">
      <w:pPr>
        <w:ind w:left="720"/>
        <w:rPr>
          <w:rFonts w:cs="Arial"/>
          <w:sz w:val="22"/>
          <w:szCs w:val="22"/>
          <w:lang w:val="en-GB"/>
        </w:rPr>
      </w:pPr>
      <w:r w:rsidRPr="00C87B14">
        <w:rPr>
          <w:rFonts w:cs="Arial"/>
          <w:sz w:val="22"/>
          <w:szCs w:val="22"/>
          <w:lang w:val="en-GB"/>
        </w:rPr>
        <w:t>Members of the Board received the Annual Report of the Audit Committee to the Corporation and Principal of Fareham Col</w:t>
      </w:r>
      <w:r w:rsidR="00D746F0" w:rsidRPr="00C87B14">
        <w:rPr>
          <w:rFonts w:cs="Arial"/>
          <w:sz w:val="22"/>
          <w:szCs w:val="22"/>
          <w:lang w:val="en-GB"/>
        </w:rPr>
        <w:t xml:space="preserve">lege for the Financial </w:t>
      </w:r>
      <w:r w:rsidR="0015610C" w:rsidRPr="00C87B14">
        <w:rPr>
          <w:rFonts w:cs="Arial"/>
          <w:sz w:val="22"/>
          <w:szCs w:val="22"/>
          <w:lang w:val="en-GB"/>
        </w:rPr>
        <w:t>Year 2013/2014</w:t>
      </w:r>
      <w:r w:rsidRPr="00C87B14">
        <w:rPr>
          <w:rFonts w:cs="Arial"/>
          <w:sz w:val="22"/>
          <w:szCs w:val="22"/>
          <w:lang w:val="en-GB"/>
        </w:rPr>
        <w:t xml:space="preserve">.  Members noted that the purpose of the Report was to advise the Board on the activities of the Audit Committee and the effectiveness of the whole internal control system of the College and its arrangements for risk management, control and governance during the year as required by The </w:t>
      </w:r>
      <w:r w:rsidR="00211B03" w:rsidRPr="00C87B14">
        <w:rPr>
          <w:rFonts w:cs="Arial"/>
          <w:sz w:val="22"/>
          <w:szCs w:val="22"/>
          <w:lang w:val="en-GB"/>
        </w:rPr>
        <w:t xml:space="preserve">Joint </w:t>
      </w:r>
      <w:r w:rsidRPr="00C87B14">
        <w:rPr>
          <w:rFonts w:cs="Arial"/>
          <w:sz w:val="22"/>
          <w:szCs w:val="22"/>
          <w:lang w:val="en-GB"/>
        </w:rPr>
        <w:t xml:space="preserve">Audit Code of Practice.  </w:t>
      </w:r>
    </w:p>
    <w:p w:rsidR="009B7C67" w:rsidRPr="00C87B14" w:rsidRDefault="009B7C67" w:rsidP="009B7C67">
      <w:pPr>
        <w:ind w:left="720"/>
        <w:rPr>
          <w:rFonts w:cs="Arial"/>
          <w:sz w:val="22"/>
          <w:szCs w:val="22"/>
          <w:lang w:val="en-GB"/>
        </w:rPr>
      </w:pPr>
    </w:p>
    <w:p w:rsidR="009B7C67" w:rsidRPr="00C87B14" w:rsidRDefault="009B7C67" w:rsidP="009B7C67">
      <w:pPr>
        <w:ind w:left="720"/>
        <w:rPr>
          <w:rFonts w:cs="Arial"/>
          <w:sz w:val="22"/>
          <w:szCs w:val="22"/>
          <w:lang w:val="en-GB"/>
        </w:rPr>
      </w:pPr>
      <w:r w:rsidRPr="00C87B14">
        <w:rPr>
          <w:rFonts w:cs="Arial"/>
          <w:sz w:val="22"/>
          <w:szCs w:val="22"/>
          <w:lang w:val="en-GB"/>
        </w:rPr>
        <w:t>Governors noted that the report reflected the views of the Committee which stated that the internal control systems operating within the College were adequate and the responses of the management in respect of Internal and External Auditors were satisfactory.  It was noted that the Audit Committee had agreed to recommend the Annual Report for approval by the Full Corporation.</w:t>
      </w:r>
    </w:p>
    <w:p w:rsidR="009B7C67" w:rsidRPr="00C87B14" w:rsidRDefault="009B7C67" w:rsidP="009B7C67">
      <w:pPr>
        <w:ind w:left="720"/>
        <w:rPr>
          <w:rFonts w:cs="Arial"/>
          <w:sz w:val="22"/>
          <w:szCs w:val="22"/>
          <w:lang w:val="en-GB"/>
        </w:rPr>
      </w:pPr>
    </w:p>
    <w:p w:rsidR="009B7C67" w:rsidRPr="00C87B14" w:rsidRDefault="009B7C67" w:rsidP="009B7C67">
      <w:pPr>
        <w:ind w:left="720"/>
        <w:rPr>
          <w:rFonts w:cs="Arial"/>
          <w:b/>
          <w:bCs/>
          <w:sz w:val="22"/>
          <w:szCs w:val="22"/>
          <w:lang w:val="en-GB"/>
        </w:rPr>
      </w:pPr>
      <w:r w:rsidRPr="00C87B14">
        <w:rPr>
          <w:rFonts w:cs="Arial"/>
          <w:b/>
          <w:bCs/>
          <w:sz w:val="22"/>
          <w:szCs w:val="22"/>
          <w:lang w:val="en-GB"/>
        </w:rPr>
        <w:t>Members of the Board reviewed the Report and noted the discussions which had taken place at</w:t>
      </w:r>
      <w:r w:rsidR="0015610C" w:rsidRPr="00C87B14">
        <w:rPr>
          <w:rFonts w:cs="Arial"/>
          <w:b/>
          <w:bCs/>
          <w:sz w:val="22"/>
          <w:szCs w:val="22"/>
          <w:lang w:val="en-GB"/>
        </w:rPr>
        <w:t xml:space="preserve"> the Audit Committee during 2013/2014</w:t>
      </w:r>
      <w:r w:rsidRPr="00C87B14">
        <w:rPr>
          <w:rFonts w:cs="Arial"/>
          <w:b/>
          <w:bCs/>
          <w:sz w:val="22"/>
          <w:szCs w:val="22"/>
          <w:lang w:val="en-GB"/>
        </w:rPr>
        <w:t>.  Governors accepted and formally approved the Annual Re</w:t>
      </w:r>
      <w:r w:rsidR="0015610C" w:rsidRPr="00C87B14">
        <w:rPr>
          <w:rFonts w:cs="Arial"/>
          <w:b/>
          <w:bCs/>
          <w:sz w:val="22"/>
          <w:szCs w:val="22"/>
          <w:lang w:val="en-GB"/>
        </w:rPr>
        <w:t>port of the Audit Committee 2013/2014</w:t>
      </w:r>
      <w:r w:rsidRPr="00C87B14">
        <w:rPr>
          <w:rFonts w:cs="Arial"/>
          <w:b/>
          <w:bCs/>
          <w:sz w:val="22"/>
          <w:szCs w:val="22"/>
          <w:lang w:val="en-GB"/>
        </w:rPr>
        <w:t xml:space="preserve">.   </w:t>
      </w:r>
    </w:p>
    <w:p w:rsidR="00D62C36" w:rsidRPr="00C87B14" w:rsidRDefault="00D62C36">
      <w:pPr>
        <w:ind w:left="720" w:hanging="720"/>
        <w:rPr>
          <w:rFonts w:cs="Arial"/>
          <w:b/>
          <w:bCs/>
          <w:sz w:val="22"/>
          <w:szCs w:val="22"/>
        </w:rPr>
      </w:pPr>
    </w:p>
    <w:p w:rsidR="00517570" w:rsidRPr="00C87B14" w:rsidRDefault="00E54956" w:rsidP="00517570">
      <w:pPr>
        <w:rPr>
          <w:rFonts w:cs="Arial"/>
          <w:b/>
          <w:bCs/>
          <w:sz w:val="22"/>
          <w:szCs w:val="22"/>
          <w:lang w:val="en-GB"/>
        </w:rPr>
      </w:pPr>
      <w:r w:rsidRPr="00C87B14">
        <w:rPr>
          <w:rFonts w:cs="Arial"/>
          <w:b/>
          <w:bCs/>
          <w:sz w:val="22"/>
          <w:szCs w:val="22"/>
          <w:lang w:val="en-GB"/>
        </w:rPr>
        <w:t>91/14</w:t>
      </w:r>
      <w:r w:rsidR="00517570" w:rsidRPr="00C87B14">
        <w:rPr>
          <w:rFonts w:cs="Arial"/>
          <w:b/>
          <w:bCs/>
          <w:sz w:val="22"/>
          <w:szCs w:val="22"/>
          <w:lang w:val="en-GB"/>
        </w:rPr>
        <w:tab/>
        <w:t>Internal Audit A</w:t>
      </w:r>
      <w:r w:rsidRPr="00C87B14">
        <w:rPr>
          <w:rFonts w:cs="Arial"/>
          <w:b/>
          <w:bCs/>
          <w:sz w:val="22"/>
          <w:szCs w:val="22"/>
          <w:lang w:val="en-GB"/>
        </w:rPr>
        <w:t>nnual Report 2013/2014</w:t>
      </w:r>
    </w:p>
    <w:p w:rsidR="00517570" w:rsidRPr="00C87B14" w:rsidRDefault="00517570" w:rsidP="00517570">
      <w:pPr>
        <w:rPr>
          <w:rFonts w:cs="Arial"/>
          <w:sz w:val="22"/>
          <w:szCs w:val="22"/>
          <w:lang w:val="en-GB"/>
        </w:rPr>
      </w:pPr>
    </w:p>
    <w:p w:rsidR="00517570" w:rsidRPr="00C87B14" w:rsidRDefault="00517570" w:rsidP="00517570">
      <w:pPr>
        <w:ind w:left="720" w:hanging="720"/>
        <w:rPr>
          <w:rFonts w:cs="Arial"/>
          <w:sz w:val="22"/>
          <w:szCs w:val="22"/>
          <w:lang w:val="en-GB"/>
        </w:rPr>
      </w:pPr>
      <w:r w:rsidRPr="00C87B14">
        <w:rPr>
          <w:rFonts w:cs="Arial"/>
          <w:sz w:val="22"/>
          <w:szCs w:val="22"/>
          <w:lang w:val="en-GB"/>
        </w:rPr>
        <w:tab/>
        <w:t>Members of the Board received the I</w:t>
      </w:r>
      <w:r w:rsidR="003B5B8D" w:rsidRPr="00C87B14">
        <w:rPr>
          <w:rFonts w:cs="Arial"/>
          <w:sz w:val="22"/>
          <w:szCs w:val="22"/>
          <w:lang w:val="en-GB"/>
        </w:rPr>
        <w:t xml:space="preserve">nternal Audit Annual Report </w:t>
      </w:r>
      <w:r w:rsidR="00E54956" w:rsidRPr="00C87B14">
        <w:rPr>
          <w:rFonts w:cs="Arial"/>
          <w:sz w:val="22"/>
          <w:szCs w:val="22"/>
          <w:lang w:val="en-GB"/>
        </w:rPr>
        <w:t>2013/2014</w:t>
      </w:r>
      <w:r w:rsidR="002F1827" w:rsidRPr="00C87B14">
        <w:rPr>
          <w:rFonts w:cs="Arial"/>
          <w:sz w:val="22"/>
          <w:szCs w:val="22"/>
          <w:lang w:val="en-GB"/>
        </w:rPr>
        <w:t xml:space="preserve"> from Southern Internal Audit Partnership (SIAP)</w:t>
      </w:r>
      <w:r w:rsidRPr="00C87B14">
        <w:rPr>
          <w:rFonts w:cs="Arial"/>
          <w:sz w:val="22"/>
          <w:szCs w:val="22"/>
          <w:lang w:val="en-GB"/>
        </w:rPr>
        <w:t xml:space="preserve">.  Members noted that the report provided a summary of Internal Audit activities and outcomes during </w:t>
      </w:r>
      <w:r w:rsidR="002F1827" w:rsidRPr="00C87B14">
        <w:rPr>
          <w:rFonts w:cs="Arial"/>
          <w:sz w:val="22"/>
          <w:szCs w:val="22"/>
          <w:lang w:val="en-GB"/>
        </w:rPr>
        <w:t>the last 12 months and page 3</w:t>
      </w:r>
      <w:r w:rsidR="00D67721" w:rsidRPr="00C87B14">
        <w:rPr>
          <w:rFonts w:cs="Arial"/>
          <w:sz w:val="22"/>
          <w:szCs w:val="22"/>
          <w:lang w:val="en-GB"/>
        </w:rPr>
        <w:t>, S</w:t>
      </w:r>
      <w:r w:rsidRPr="00C87B14">
        <w:rPr>
          <w:rFonts w:cs="Arial"/>
          <w:sz w:val="22"/>
          <w:szCs w:val="22"/>
          <w:lang w:val="en-GB"/>
        </w:rPr>
        <w:t>ectio</w:t>
      </w:r>
      <w:r w:rsidR="00E54956" w:rsidRPr="00C87B14">
        <w:rPr>
          <w:rFonts w:cs="Arial"/>
          <w:sz w:val="22"/>
          <w:szCs w:val="22"/>
          <w:lang w:val="en-GB"/>
        </w:rPr>
        <w:t>n 3 of the Report outlined the ‘Overall A</w:t>
      </w:r>
      <w:r w:rsidRPr="00C87B14">
        <w:rPr>
          <w:rFonts w:cs="Arial"/>
          <w:sz w:val="22"/>
          <w:szCs w:val="22"/>
          <w:lang w:val="en-GB"/>
        </w:rPr>
        <w:t>ssurance</w:t>
      </w:r>
      <w:r w:rsidR="00E54956" w:rsidRPr="00C87B14">
        <w:rPr>
          <w:rFonts w:cs="Arial"/>
          <w:sz w:val="22"/>
          <w:szCs w:val="22"/>
          <w:lang w:val="en-GB"/>
        </w:rPr>
        <w:t>’</w:t>
      </w:r>
      <w:r w:rsidRPr="00C87B14">
        <w:rPr>
          <w:rFonts w:cs="Arial"/>
          <w:sz w:val="22"/>
          <w:szCs w:val="22"/>
          <w:lang w:val="en-GB"/>
        </w:rPr>
        <w:t xml:space="preserve"> provided by the Internal Auditors.  </w:t>
      </w:r>
    </w:p>
    <w:p w:rsidR="00517570" w:rsidRPr="00C87B14" w:rsidRDefault="00517570" w:rsidP="00517570">
      <w:pPr>
        <w:ind w:left="720" w:hanging="720"/>
        <w:rPr>
          <w:rFonts w:cs="Arial"/>
          <w:sz w:val="22"/>
          <w:szCs w:val="22"/>
          <w:lang w:val="en-GB"/>
        </w:rPr>
      </w:pPr>
    </w:p>
    <w:p w:rsidR="00517570" w:rsidRPr="00C87B14" w:rsidRDefault="00517570" w:rsidP="00517570">
      <w:pPr>
        <w:ind w:left="720" w:hanging="720"/>
        <w:rPr>
          <w:rFonts w:cs="Arial"/>
          <w:sz w:val="22"/>
          <w:szCs w:val="22"/>
          <w:lang w:val="en-GB"/>
        </w:rPr>
      </w:pPr>
      <w:r w:rsidRPr="00C87B14">
        <w:rPr>
          <w:rFonts w:cs="Arial"/>
          <w:sz w:val="22"/>
          <w:szCs w:val="22"/>
          <w:lang w:val="en-GB"/>
        </w:rPr>
        <w:tab/>
        <w:t xml:space="preserve">Members’ attention was drawn to the </w:t>
      </w:r>
      <w:r w:rsidR="00E54956" w:rsidRPr="00C87B14">
        <w:rPr>
          <w:rFonts w:cs="Arial"/>
          <w:sz w:val="22"/>
          <w:szCs w:val="22"/>
          <w:lang w:val="en-GB"/>
        </w:rPr>
        <w:t>Summary of Opinions and Main Findings outlined on pages 4 and 5 of the Report</w:t>
      </w:r>
      <w:r w:rsidRPr="00C87B14">
        <w:rPr>
          <w:rFonts w:cs="Arial"/>
          <w:sz w:val="22"/>
          <w:szCs w:val="22"/>
          <w:lang w:val="en-GB"/>
        </w:rPr>
        <w:t>.  Members noted that, based on audit evidence ob</w:t>
      </w:r>
      <w:r w:rsidR="002F1827" w:rsidRPr="00C87B14">
        <w:rPr>
          <w:rFonts w:cs="Arial"/>
          <w:sz w:val="22"/>
          <w:szCs w:val="22"/>
          <w:lang w:val="en-GB"/>
        </w:rPr>
        <w:t>tained, SIAP</w:t>
      </w:r>
      <w:r w:rsidRPr="00C87B14">
        <w:rPr>
          <w:rFonts w:cs="Arial"/>
          <w:sz w:val="22"/>
          <w:szCs w:val="22"/>
          <w:lang w:val="en-GB"/>
        </w:rPr>
        <w:t xml:space="preserve"> had concluded that </w:t>
      </w:r>
      <w:r w:rsidR="00D67721" w:rsidRPr="00C87B14">
        <w:rPr>
          <w:rFonts w:cs="Arial"/>
          <w:sz w:val="22"/>
          <w:szCs w:val="22"/>
          <w:lang w:val="en-GB"/>
        </w:rPr>
        <w:t xml:space="preserve">of the </w:t>
      </w:r>
      <w:r w:rsidR="00E54956" w:rsidRPr="00C87B14">
        <w:rPr>
          <w:rFonts w:cs="Arial"/>
          <w:sz w:val="22"/>
          <w:szCs w:val="22"/>
          <w:lang w:val="en-GB"/>
        </w:rPr>
        <w:t>five</w:t>
      </w:r>
      <w:r w:rsidR="00D67721" w:rsidRPr="00C87B14">
        <w:rPr>
          <w:rFonts w:cs="Arial"/>
          <w:sz w:val="22"/>
          <w:szCs w:val="22"/>
          <w:lang w:val="en-GB"/>
        </w:rPr>
        <w:t xml:space="preserve"> business areas reviewed substantial ass</w:t>
      </w:r>
      <w:r w:rsidR="002F1827" w:rsidRPr="00C87B14">
        <w:rPr>
          <w:rFonts w:cs="Arial"/>
          <w:sz w:val="22"/>
          <w:szCs w:val="22"/>
          <w:lang w:val="en-GB"/>
        </w:rPr>
        <w:t>ur</w:t>
      </w:r>
      <w:r w:rsidR="00E54956" w:rsidRPr="00C87B14">
        <w:rPr>
          <w:rFonts w:cs="Arial"/>
          <w:sz w:val="22"/>
          <w:szCs w:val="22"/>
          <w:lang w:val="en-GB"/>
        </w:rPr>
        <w:t>ance could be provided for two</w:t>
      </w:r>
      <w:r w:rsidR="00D67721" w:rsidRPr="00C87B14">
        <w:rPr>
          <w:rFonts w:cs="Arial"/>
          <w:sz w:val="22"/>
          <w:szCs w:val="22"/>
          <w:lang w:val="en-GB"/>
        </w:rPr>
        <w:t xml:space="preserve"> area</w:t>
      </w:r>
      <w:r w:rsidR="002F1827" w:rsidRPr="00C87B14">
        <w:rPr>
          <w:rFonts w:cs="Arial"/>
          <w:sz w:val="22"/>
          <w:szCs w:val="22"/>
          <w:lang w:val="en-GB"/>
        </w:rPr>
        <w:t xml:space="preserve">s, </w:t>
      </w:r>
      <w:r w:rsidR="00E54956" w:rsidRPr="00C87B14">
        <w:rPr>
          <w:rFonts w:cs="Arial"/>
          <w:sz w:val="22"/>
          <w:szCs w:val="22"/>
          <w:lang w:val="en-GB"/>
        </w:rPr>
        <w:t>adequate assurance on one area</w:t>
      </w:r>
      <w:r w:rsidR="002F1827" w:rsidRPr="00C87B14">
        <w:rPr>
          <w:rFonts w:cs="Arial"/>
          <w:sz w:val="22"/>
          <w:szCs w:val="22"/>
          <w:lang w:val="en-GB"/>
        </w:rPr>
        <w:t xml:space="preserve"> and limited assurance </w:t>
      </w:r>
      <w:r w:rsidR="00E54956" w:rsidRPr="00C87B14">
        <w:rPr>
          <w:rFonts w:cs="Arial"/>
          <w:sz w:val="22"/>
          <w:szCs w:val="22"/>
          <w:lang w:val="en-GB"/>
        </w:rPr>
        <w:t>on the remaining two areas (Learner Numbers and Employment and Job Outcomes).</w:t>
      </w:r>
      <w:r w:rsidRPr="00C87B14">
        <w:rPr>
          <w:rFonts w:cs="Arial"/>
          <w:sz w:val="22"/>
          <w:szCs w:val="22"/>
          <w:lang w:val="en-GB"/>
        </w:rPr>
        <w:t xml:space="preserve"> </w:t>
      </w:r>
    </w:p>
    <w:p w:rsidR="00D67721" w:rsidRPr="00C87B14" w:rsidRDefault="00D67721" w:rsidP="00517570">
      <w:pPr>
        <w:ind w:left="720" w:hanging="720"/>
        <w:rPr>
          <w:rFonts w:cs="Arial"/>
          <w:sz w:val="22"/>
          <w:szCs w:val="22"/>
          <w:lang w:val="en-GB"/>
        </w:rPr>
      </w:pPr>
    </w:p>
    <w:p w:rsidR="00517570" w:rsidRPr="00C87B14" w:rsidRDefault="00517570" w:rsidP="00517570">
      <w:pPr>
        <w:ind w:left="720"/>
        <w:rPr>
          <w:rFonts w:cs="Arial"/>
          <w:sz w:val="22"/>
          <w:szCs w:val="22"/>
          <w:lang w:val="en-GB"/>
        </w:rPr>
      </w:pPr>
      <w:r w:rsidRPr="00C87B14">
        <w:rPr>
          <w:rFonts w:cs="Arial"/>
          <w:sz w:val="22"/>
          <w:szCs w:val="22"/>
          <w:lang w:val="en-GB"/>
        </w:rPr>
        <w:t>Governors were aware that it was important for the Board to confirm that assurance had been provided by the Internal Auditors</w:t>
      </w:r>
      <w:r w:rsidR="002F1827" w:rsidRPr="00C87B14">
        <w:rPr>
          <w:rFonts w:cs="Arial"/>
          <w:sz w:val="22"/>
          <w:szCs w:val="22"/>
          <w:lang w:val="en-GB"/>
        </w:rPr>
        <w:t xml:space="preserve"> </w:t>
      </w:r>
      <w:r w:rsidRPr="00C87B14">
        <w:rPr>
          <w:rFonts w:cs="Arial"/>
          <w:sz w:val="22"/>
          <w:szCs w:val="22"/>
          <w:lang w:val="en-GB"/>
        </w:rPr>
        <w:t xml:space="preserve">prior to the consideration and approval of the College’s Financial Statements.  In particular, section 3.1 of the Report stated the opinion of </w:t>
      </w:r>
      <w:r w:rsidR="002F1827" w:rsidRPr="00C87B14">
        <w:rPr>
          <w:rFonts w:cs="Arial"/>
          <w:sz w:val="22"/>
          <w:szCs w:val="22"/>
          <w:lang w:val="en-GB"/>
        </w:rPr>
        <w:t>SIAP</w:t>
      </w:r>
      <w:r w:rsidRPr="00C87B14">
        <w:rPr>
          <w:rFonts w:cs="Arial"/>
          <w:sz w:val="22"/>
          <w:szCs w:val="22"/>
          <w:lang w:val="en-GB"/>
        </w:rPr>
        <w:t xml:space="preserve"> which provided reasonable assurance that there were no major weaknesses in the College’s risk management, control and governance processes.</w:t>
      </w:r>
    </w:p>
    <w:p w:rsidR="00517570" w:rsidRPr="00C87B14" w:rsidRDefault="00517570" w:rsidP="00517570">
      <w:pPr>
        <w:ind w:left="720" w:hanging="720"/>
        <w:rPr>
          <w:rFonts w:cs="Arial"/>
          <w:sz w:val="22"/>
          <w:szCs w:val="22"/>
          <w:lang w:val="en-GB"/>
        </w:rPr>
      </w:pPr>
    </w:p>
    <w:p w:rsidR="00517570" w:rsidRPr="00C87B14" w:rsidRDefault="00517570" w:rsidP="00517570">
      <w:pPr>
        <w:ind w:left="720" w:hanging="720"/>
        <w:rPr>
          <w:rFonts w:cs="Arial"/>
          <w:b/>
          <w:bCs/>
          <w:sz w:val="22"/>
          <w:szCs w:val="22"/>
          <w:lang w:val="en-GB"/>
        </w:rPr>
      </w:pPr>
      <w:r w:rsidRPr="00C87B14">
        <w:rPr>
          <w:rFonts w:cs="Arial"/>
          <w:sz w:val="22"/>
          <w:szCs w:val="22"/>
          <w:lang w:val="en-GB"/>
        </w:rPr>
        <w:tab/>
      </w:r>
      <w:r w:rsidRPr="00C87B14">
        <w:rPr>
          <w:rFonts w:cs="Arial"/>
          <w:b/>
          <w:bCs/>
          <w:sz w:val="22"/>
          <w:szCs w:val="22"/>
          <w:lang w:val="en-GB"/>
        </w:rPr>
        <w:t xml:space="preserve">Members of the Board noted the assurance of the Internal Auditors that effective risk management, control and governance processes were operating in practice and formally approved the Internal Audit Annual </w:t>
      </w:r>
      <w:r w:rsidR="00D67721" w:rsidRPr="00C87B14">
        <w:rPr>
          <w:rFonts w:cs="Arial"/>
          <w:b/>
          <w:bCs/>
          <w:sz w:val="22"/>
          <w:szCs w:val="22"/>
          <w:lang w:val="en-GB"/>
        </w:rPr>
        <w:t>Repo</w:t>
      </w:r>
      <w:r w:rsidR="00E54956" w:rsidRPr="00C87B14">
        <w:rPr>
          <w:rFonts w:cs="Arial"/>
          <w:b/>
          <w:bCs/>
          <w:sz w:val="22"/>
          <w:szCs w:val="22"/>
          <w:lang w:val="en-GB"/>
        </w:rPr>
        <w:t>rt 2013/2014</w:t>
      </w:r>
      <w:r w:rsidRPr="00C87B14">
        <w:rPr>
          <w:rFonts w:cs="Arial"/>
          <w:b/>
          <w:bCs/>
          <w:sz w:val="22"/>
          <w:szCs w:val="22"/>
          <w:lang w:val="en-GB"/>
        </w:rPr>
        <w:t>.</w:t>
      </w:r>
    </w:p>
    <w:p w:rsidR="00517570" w:rsidRDefault="00517570">
      <w:pPr>
        <w:ind w:left="720" w:hanging="720"/>
        <w:rPr>
          <w:rFonts w:cs="Arial"/>
          <w:b/>
          <w:bCs/>
          <w:sz w:val="22"/>
          <w:szCs w:val="22"/>
        </w:rPr>
      </w:pPr>
    </w:p>
    <w:p w:rsidR="00961852" w:rsidRDefault="00961852">
      <w:pPr>
        <w:ind w:left="720" w:hanging="720"/>
        <w:rPr>
          <w:rFonts w:cs="Arial"/>
          <w:b/>
          <w:bCs/>
          <w:sz w:val="22"/>
          <w:szCs w:val="22"/>
        </w:rPr>
      </w:pPr>
    </w:p>
    <w:p w:rsidR="00961852" w:rsidRDefault="00961852">
      <w:pPr>
        <w:ind w:left="720" w:hanging="720"/>
        <w:rPr>
          <w:rFonts w:cs="Arial"/>
          <w:b/>
          <w:bCs/>
          <w:sz w:val="22"/>
          <w:szCs w:val="22"/>
        </w:rPr>
      </w:pPr>
    </w:p>
    <w:p w:rsidR="00961852" w:rsidRPr="00C87B14" w:rsidRDefault="00961852">
      <w:pPr>
        <w:ind w:left="720" w:hanging="720"/>
        <w:rPr>
          <w:rFonts w:cs="Arial"/>
          <w:b/>
          <w:bCs/>
          <w:sz w:val="22"/>
          <w:szCs w:val="22"/>
        </w:rPr>
      </w:pPr>
    </w:p>
    <w:p w:rsidR="00517570" w:rsidRPr="00C87B14" w:rsidRDefault="00E54956">
      <w:pPr>
        <w:ind w:left="720" w:hanging="720"/>
        <w:rPr>
          <w:rFonts w:cs="Arial"/>
          <w:bCs/>
          <w:sz w:val="22"/>
          <w:szCs w:val="22"/>
        </w:rPr>
      </w:pPr>
      <w:r w:rsidRPr="00C87B14">
        <w:rPr>
          <w:rFonts w:cs="Arial"/>
          <w:b/>
          <w:bCs/>
          <w:sz w:val="22"/>
          <w:szCs w:val="22"/>
        </w:rPr>
        <w:t>92/14</w:t>
      </w:r>
      <w:r w:rsidRPr="00C87B14">
        <w:rPr>
          <w:rFonts w:cs="Arial"/>
          <w:b/>
          <w:bCs/>
          <w:sz w:val="22"/>
          <w:szCs w:val="22"/>
        </w:rPr>
        <w:tab/>
        <w:t xml:space="preserve">Outcomes of the Internal Audit Service Tender </w:t>
      </w:r>
    </w:p>
    <w:p w:rsidR="00E54956" w:rsidRPr="00C87B14" w:rsidRDefault="00E54956">
      <w:pPr>
        <w:ind w:left="720" w:hanging="720"/>
        <w:rPr>
          <w:rFonts w:cs="Arial"/>
          <w:bCs/>
          <w:sz w:val="22"/>
          <w:szCs w:val="22"/>
        </w:rPr>
      </w:pPr>
    </w:p>
    <w:p w:rsidR="00E54956" w:rsidRPr="00C87B14" w:rsidRDefault="00E54956" w:rsidP="00E54956">
      <w:pPr>
        <w:ind w:left="720" w:hanging="720"/>
        <w:rPr>
          <w:rFonts w:cs="Arial"/>
          <w:bCs/>
          <w:sz w:val="22"/>
          <w:szCs w:val="22"/>
        </w:rPr>
      </w:pPr>
      <w:r w:rsidRPr="00C87B14">
        <w:rPr>
          <w:rFonts w:cs="Arial"/>
          <w:b/>
          <w:bCs/>
          <w:sz w:val="22"/>
          <w:szCs w:val="22"/>
        </w:rPr>
        <w:tab/>
      </w:r>
      <w:r w:rsidRPr="00C87B14">
        <w:rPr>
          <w:rFonts w:cs="Arial"/>
          <w:bCs/>
          <w:sz w:val="22"/>
          <w:szCs w:val="22"/>
        </w:rPr>
        <w:t>Members of the Board received a paper on the Outcomes of the Internal Audit Tender which had taken place during the autumn</w:t>
      </w:r>
      <w:r w:rsidR="00692D6B" w:rsidRPr="00C87B14">
        <w:rPr>
          <w:rFonts w:cs="Arial"/>
          <w:bCs/>
          <w:sz w:val="22"/>
          <w:szCs w:val="22"/>
        </w:rPr>
        <w:t xml:space="preserve"> term.  The Deputy Principal</w:t>
      </w:r>
      <w:r w:rsidRPr="00C87B14">
        <w:rPr>
          <w:rFonts w:cs="Arial"/>
          <w:bCs/>
          <w:sz w:val="22"/>
          <w:szCs w:val="22"/>
        </w:rPr>
        <w:t xml:space="preserve"> spoke to the paper and </w:t>
      </w:r>
      <w:r w:rsidRPr="00C87B14">
        <w:rPr>
          <w:rFonts w:cs="Arial"/>
          <w:bCs/>
          <w:sz w:val="22"/>
          <w:szCs w:val="22"/>
        </w:rPr>
        <w:lastRenderedPageBreak/>
        <w:t>outlined for the Board the comprehensive selection and short-listing process which had been followed.  Members noted that the recommendation which had been made by the Audit Committee had been based on the following:</w:t>
      </w:r>
    </w:p>
    <w:p w:rsidR="00E54956" w:rsidRPr="00C87B14" w:rsidRDefault="00E54956" w:rsidP="00E54956">
      <w:pPr>
        <w:ind w:left="720" w:hanging="720"/>
        <w:rPr>
          <w:rFonts w:cs="Arial"/>
          <w:bCs/>
          <w:sz w:val="22"/>
          <w:szCs w:val="22"/>
        </w:rPr>
      </w:pP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The presentation was very comprehensive and very well presented;</w:t>
      </w: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The answers to the Panel’s questions were clear and concise;</w:t>
      </w: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Mazars had significant experience in the sector;</w:t>
      </w: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The tender from Mazars was competitively priced;</w:t>
      </w: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The use of data tools would be of benefit to the College;</w:t>
      </w: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The approach of sharing best practice and benchmarking against the rest of the sector would be beneficial to the College;</w:t>
      </w:r>
    </w:p>
    <w:p w:rsidR="00692D6B" w:rsidRPr="00C87B14" w:rsidRDefault="00692D6B" w:rsidP="00692D6B">
      <w:pPr>
        <w:widowControl/>
        <w:numPr>
          <w:ilvl w:val="0"/>
          <w:numId w:val="39"/>
        </w:numPr>
        <w:suppressAutoHyphens w:val="0"/>
        <w:autoSpaceDE/>
        <w:rPr>
          <w:rFonts w:cs="Arial"/>
          <w:sz w:val="22"/>
          <w:szCs w:val="22"/>
        </w:rPr>
      </w:pPr>
      <w:r w:rsidRPr="00C87B14">
        <w:rPr>
          <w:rFonts w:cs="Arial"/>
          <w:sz w:val="22"/>
          <w:szCs w:val="22"/>
        </w:rPr>
        <w:t>The overall score for Mazars was 41 compared to 33 for SIAP and 29.5 for Baker Tilly.</w:t>
      </w:r>
    </w:p>
    <w:p w:rsidR="00692D6B" w:rsidRPr="00C87B14" w:rsidRDefault="00692D6B" w:rsidP="00E54956">
      <w:pPr>
        <w:ind w:left="720" w:hanging="720"/>
        <w:rPr>
          <w:rFonts w:cs="Arial"/>
          <w:bCs/>
          <w:sz w:val="22"/>
          <w:szCs w:val="22"/>
        </w:rPr>
      </w:pPr>
    </w:p>
    <w:p w:rsidR="00692D6B" w:rsidRPr="00C87B14" w:rsidRDefault="00E54956" w:rsidP="00692D6B">
      <w:pPr>
        <w:ind w:left="720"/>
        <w:rPr>
          <w:rFonts w:cs="Arial"/>
          <w:b/>
          <w:sz w:val="22"/>
          <w:szCs w:val="22"/>
        </w:rPr>
      </w:pPr>
      <w:bookmarkStart w:id="0" w:name="_GoBack"/>
      <w:bookmarkEnd w:id="0"/>
      <w:r w:rsidRPr="00C87B14">
        <w:rPr>
          <w:rFonts w:cs="Arial"/>
          <w:b/>
          <w:bCs/>
          <w:sz w:val="22"/>
          <w:szCs w:val="22"/>
        </w:rPr>
        <w:t xml:space="preserve">Members of the Board formally approved the recommendation of the Audit Committee and appointed </w:t>
      </w:r>
      <w:r w:rsidR="00692D6B" w:rsidRPr="00C87B14">
        <w:rPr>
          <w:rFonts w:cs="Arial"/>
          <w:b/>
          <w:bCs/>
          <w:sz w:val="22"/>
          <w:szCs w:val="22"/>
        </w:rPr>
        <w:t>Mazars</w:t>
      </w:r>
      <w:r w:rsidRPr="00C87B14">
        <w:rPr>
          <w:rFonts w:cs="Arial"/>
          <w:b/>
          <w:bCs/>
          <w:sz w:val="22"/>
          <w:szCs w:val="22"/>
        </w:rPr>
        <w:t xml:space="preserve"> as the Internal Audit Service provider for the</w:t>
      </w:r>
      <w:r w:rsidR="00692D6B" w:rsidRPr="00C87B14">
        <w:rPr>
          <w:rFonts w:cs="Arial"/>
          <w:b/>
          <w:sz w:val="22"/>
          <w:szCs w:val="22"/>
        </w:rPr>
        <w:t xml:space="preserve"> next 3 year period from 1</w:t>
      </w:r>
      <w:r w:rsidR="00692D6B" w:rsidRPr="00C87B14">
        <w:rPr>
          <w:rFonts w:cs="Arial"/>
          <w:b/>
          <w:sz w:val="22"/>
          <w:szCs w:val="22"/>
          <w:vertAlign w:val="superscript"/>
        </w:rPr>
        <w:t>st</w:t>
      </w:r>
      <w:r w:rsidR="00692D6B" w:rsidRPr="00C87B14">
        <w:rPr>
          <w:rFonts w:cs="Arial"/>
          <w:b/>
          <w:sz w:val="22"/>
          <w:szCs w:val="22"/>
        </w:rPr>
        <w:t xml:space="preserve"> January 2015 to 31</w:t>
      </w:r>
      <w:r w:rsidR="00692D6B" w:rsidRPr="00C87B14">
        <w:rPr>
          <w:rFonts w:cs="Arial"/>
          <w:b/>
          <w:sz w:val="22"/>
          <w:szCs w:val="22"/>
          <w:vertAlign w:val="superscript"/>
        </w:rPr>
        <w:t>st</w:t>
      </w:r>
      <w:r w:rsidR="00692D6B" w:rsidRPr="00C87B14">
        <w:rPr>
          <w:rFonts w:cs="Arial"/>
          <w:b/>
          <w:sz w:val="22"/>
          <w:szCs w:val="22"/>
        </w:rPr>
        <w:t xml:space="preserve"> December 2017 with an annual review.</w:t>
      </w:r>
    </w:p>
    <w:p w:rsidR="00E54956" w:rsidRPr="00C87B14" w:rsidRDefault="00E54956" w:rsidP="00E54956">
      <w:pPr>
        <w:ind w:left="720"/>
        <w:rPr>
          <w:rFonts w:cs="Arial"/>
          <w:sz w:val="22"/>
          <w:szCs w:val="22"/>
        </w:rPr>
      </w:pPr>
    </w:p>
    <w:p w:rsidR="00995D2E" w:rsidRPr="00C87B14" w:rsidRDefault="00692D6B" w:rsidP="00225B9A">
      <w:pPr>
        <w:ind w:left="720" w:hanging="720"/>
        <w:rPr>
          <w:rFonts w:cs="Arial"/>
          <w:b/>
          <w:bCs/>
          <w:sz w:val="22"/>
          <w:szCs w:val="22"/>
          <w:lang w:val="en-GB"/>
        </w:rPr>
      </w:pPr>
      <w:r w:rsidRPr="00C87B14">
        <w:rPr>
          <w:rFonts w:cs="Arial"/>
          <w:b/>
          <w:bCs/>
          <w:sz w:val="22"/>
          <w:szCs w:val="22"/>
          <w:lang w:val="en-GB"/>
        </w:rPr>
        <w:t>93/14</w:t>
      </w:r>
      <w:r w:rsidR="00FB5850" w:rsidRPr="00C87B14">
        <w:rPr>
          <w:rFonts w:cs="Arial"/>
          <w:b/>
          <w:bCs/>
          <w:sz w:val="22"/>
          <w:szCs w:val="22"/>
          <w:lang w:val="en-GB"/>
        </w:rPr>
        <w:tab/>
        <w:t>Financial St</w:t>
      </w:r>
      <w:r w:rsidR="00225B9A" w:rsidRPr="00C87B14">
        <w:rPr>
          <w:rFonts w:cs="Arial"/>
          <w:b/>
          <w:bCs/>
          <w:sz w:val="22"/>
          <w:szCs w:val="22"/>
          <w:lang w:val="en-GB"/>
        </w:rPr>
        <w:t>atements Year ended 31 July 2014</w:t>
      </w:r>
      <w:r w:rsidR="00FB5850" w:rsidRPr="00C87B14">
        <w:rPr>
          <w:rFonts w:cs="Arial"/>
          <w:b/>
          <w:bCs/>
          <w:sz w:val="22"/>
          <w:szCs w:val="22"/>
          <w:lang w:val="en-GB"/>
        </w:rPr>
        <w:t xml:space="preserve">, Audit </w:t>
      </w:r>
      <w:r w:rsidR="001F11F9" w:rsidRPr="00C87B14">
        <w:rPr>
          <w:rFonts w:cs="Arial"/>
          <w:b/>
          <w:bCs/>
          <w:sz w:val="22"/>
          <w:szCs w:val="22"/>
          <w:lang w:val="en-GB"/>
        </w:rPr>
        <w:t>Findings Report</w:t>
      </w:r>
      <w:r w:rsidR="00FB5850" w:rsidRPr="00C87B14">
        <w:rPr>
          <w:rFonts w:cs="Arial"/>
          <w:b/>
          <w:bCs/>
          <w:sz w:val="22"/>
          <w:szCs w:val="22"/>
          <w:lang w:val="en-GB"/>
        </w:rPr>
        <w:t xml:space="preserve"> and Letter of Representation</w:t>
      </w:r>
    </w:p>
    <w:p w:rsidR="00995D2E" w:rsidRPr="00C87B14" w:rsidRDefault="00995D2E" w:rsidP="00995D2E">
      <w:pPr>
        <w:ind w:left="720" w:hanging="720"/>
        <w:rPr>
          <w:rFonts w:cs="Arial"/>
          <w:sz w:val="22"/>
          <w:szCs w:val="22"/>
          <w:lang w:val="en-GB"/>
        </w:rPr>
      </w:pPr>
    </w:p>
    <w:p w:rsidR="00995D2E" w:rsidRPr="00C87B14" w:rsidRDefault="00995D2E" w:rsidP="00995D2E">
      <w:pPr>
        <w:ind w:left="720" w:hanging="720"/>
        <w:rPr>
          <w:rFonts w:cs="Arial"/>
          <w:sz w:val="22"/>
          <w:szCs w:val="22"/>
          <w:lang w:val="en-GB"/>
        </w:rPr>
      </w:pPr>
      <w:r w:rsidRPr="00C87B14">
        <w:rPr>
          <w:rFonts w:cs="Arial"/>
          <w:sz w:val="22"/>
          <w:szCs w:val="22"/>
          <w:lang w:val="en-GB"/>
        </w:rPr>
        <w:tab/>
        <w:t>Members of the Board received a c</w:t>
      </w:r>
      <w:r w:rsidR="00225B9A" w:rsidRPr="00C87B14">
        <w:rPr>
          <w:rFonts w:cs="Arial"/>
          <w:sz w:val="22"/>
          <w:szCs w:val="22"/>
          <w:lang w:val="en-GB"/>
        </w:rPr>
        <w:t>opy of the audited Accounts 2013/2014</w:t>
      </w:r>
      <w:r w:rsidRPr="00C87B14">
        <w:rPr>
          <w:rFonts w:cs="Arial"/>
          <w:sz w:val="22"/>
          <w:szCs w:val="22"/>
          <w:lang w:val="en-GB"/>
        </w:rPr>
        <w:t xml:space="preserve"> for consideration and approval.  Members also received the </w:t>
      </w:r>
      <w:r w:rsidR="001F11F9" w:rsidRPr="00C87B14">
        <w:rPr>
          <w:rFonts w:cs="Arial"/>
          <w:sz w:val="22"/>
          <w:szCs w:val="22"/>
          <w:lang w:val="en-GB"/>
        </w:rPr>
        <w:t>Audit Findings Report</w:t>
      </w:r>
      <w:r w:rsidRPr="00C87B14">
        <w:rPr>
          <w:rFonts w:cs="Arial"/>
          <w:sz w:val="22"/>
          <w:szCs w:val="22"/>
          <w:lang w:val="en-GB"/>
        </w:rPr>
        <w:t xml:space="preserve"> from Grant Thornton, the Financial Statements Auditors</w:t>
      </w:r>
      <w:r w:rsidR="00EB0899" w:rsidRPr="00C87B14">
        <w:rPr>
          <w:rFonts w:cs="Arial"/>
          <w:sz w:val="22"/>
          <w:szCs w:val="22"/>
          <w:lang w:val="en-GB"/>
        </w:rPr>
        <w:t>,</w:t>
      </w:r>
      <w:r w:rsidRPr="00C87B14">
        <w:rPr>
          <w:rFonts w:cs="Arial"/>
          <w:sz w:val="22"/>
          <w:szCs w:val="22"/>
          <w:lang w:val="en-GB"/>
        </w:rPr>
        <w:t xml:space="preserve"> and a copy of the Letter of Representation.</w:t>
      </w:r>
    </w:p>
    <w:p w:rsidR="00995D2E" w:rsidRPr="00C87B14" w:rsidRDefault="00995D2E" w:rsidP="00995D2E">
      <w:pPr>
        <w:ind w:left="720" w:hanging="720"/>
        <w:rPr>
          <w:rFonts w:cs="Arial"/>
          <w:sz w:val="22"/>
          <w:szCs w:val="22"/>
          <w:lang w:val="en-GB"/>
        </w:rPr>
      </w:pPr>
    </w:p>
    <w:p w:rsidR="001F11F9" w:rsidRPr="00C87B14" w:rsidRDefault="001F11F9" w:rsidP="001F11F9">
      <w:pPr>
        <w:ind w:left="720"/>
        <w:rPr>
          <w:rFonts w:cs="Arial"/>
          <w:sz w:val="22"/>
          <w:szCs w:val="22"/>
          <w:lang w:val="en-GB"/>
        </w:rPr>
      </w:pPr>
      <w:r w:rsidRPr="00C87B14">
        <w:rPr>
          <w:rFonts w:cs="Arial"/>
          <w:sz w:val="22"/>
          <w:szCs w:val="22"/>
          <w:lang w:val="en-GB"/>
        </w:rPr>
        <w:t xml:space="preserve">The Deputy Principal spoke to the paper and confirmed that the figures presented had not changed since last reported on the </w:t>
      </w:r>
      <w:r w:rsidR="00225B9A" w:rsidRPr="00C87B14">
        <w:rPr>
          <w:rFonts w:cs="Arial"/>
          <w:sz w:val="22"/>
          <w:szCs w:val="22"/>
          <w:lang w:val="en-GB"/>
        </w:rPr>
        <w:t>15</w:t>
      </w:r>
      <w:r w:rsidR="00225B9A" w:rsidRPr="00C87B14">
        <w:rPr>
          <w:rFonts w:cs="Arial"/>
          <w:sz w:val="22"/>
          <w:szCs w:val="22"/>
          <w:vertAlign w:val="superscript"/>
          <w:lang w:val="en-GB"/>
        </w:rPr>
        <w:t>th</w:t>
      </w:r>
      <w:r w:rsidR="00225B9A" w:rsidRPr="00C87B14">
        <w:rPr>
          <w:rFonts w:cs="Arial"/>
          <w:sz w:val="22"/>
          <w:szCs w:val="22"/>
          <w:lang w:val="en-GB"/>
        </w:rPr>
        <w:t xml:space="preserve"> </w:t>
      </w:r>
      <w:r w:rsidRPr="00C87B14">
        <w:rPr>
          <w:rFonts w:cs="Arial"/>
          <w:sz w:val="22"/>
          <w:szCs w:val="22"/>
          <w:lang w:val="en-GB"/>
        </w:rPr>
        <w:t>October 201</w:t>
      </w:r>
      <w:r w:rsidR="00225B9A" w:rsidRPr="00C87B14">
        <w:rPr>
          <w:rFonts w:cs="Arial"/>
          <w:sz w:val="22"/>
          <w:szCs w:val="22"/>
          <w:lang w:val="en-GB"/>
        </w:rPr>
        <w:t>4</w:t>
      </w:r>
      <w:r w:rsidRPr="00C87B14">
        <w:rPr>
          <w:rFonts w:cs="Arial"/>
          <w:sz w:val="22"/>
          <w:szCs w:val="22"/>
          <w:lang w:val="en-GB"/>
        </w:rPr>
        <w:t>.  In addition, members’ attention was drawn to the following:</w:t>
      </w:r>
    </w:p>
    <w:p w:rsidR="001F11F9" w:rsidRPr="00C87B14" w:rsidRDefault="001F11F9" w:rsidP="001F11F9">
      <w:pPr>
        <w:ind w:left="720" w:hanging="720"/>
        <w:rPr>
          <w:rFonts w:cs="Arial"/>
          <w:sz w:val="22"/>
          <w:szCs w:val="22"/>
          <w:lang w:val="en-GB"/>
        </w:rPr>
      </w:pPr>
    </w:p>
    <w:p w:rsidR="00222E42" w:rsidRPr="00C87B14" w:rsidRDefault="00222E42" w:rsidP="00222E42">
      <w:pPr>
        <w:numPr>
          <w:ilvl w:val="0"/>
          <w:numId w:val="41"/>
        </w:numPr>
        <w:rPr>
          <w:rFonts w:cs="Arial"/>
          <w:sz w:val="22"/>
          <w:szCs w:val="22"/>
          <w:lang w:val="en-GB"/>
        </w:rPr>
      </w:pPr>
      <w:r w:rsidRPr="00C87B14">
        <w:rPr>
          <w:rFonts w:cs="Arial"/>
          <w:b/>
          <w:sz w:val="22"/>
          <w:szCs w:val="22"/>
          <w:lang w:val="en-GB"/>
        </w:rPr>
        <w:t>Surplus</w:t>
      </w:r>
      <w:r w:rsidRPr="00C87B14">
        <w:rPr>
          <w:rFonts w:cs="Arial"/>
          <w:sz w:val="22"/>
          <w:szCs w:val="22"/>
          <w:lang w:val="en-GB"/>
        </w:rPr>
        <w:t xml:space="preserve"> on continuing operations before exceptional items – £472k (which meant </w:t>
      </w:r>
      <w:r w:rsidRPr="00C87B14">
        <w:rPr>
          <w:rFonts w:cs="Arial"/>
          <w:sz w:val="22"/>
          <w:szCs w:val="22"/>
        </w:rPr>
        <w:t xml:space="preserve">the College had completed a seventh consecutive year of financial surplus); </w:t>
      </w:r>
    </w:p>
    <w:p w:rsidR="00222E42" w:rsidRPr="00C87B14" w:rsidRDefault="00222E42" w:rsidP="00222E42">
      <w:pPr>
        <w:numPr>
          <w:ilvl w:val="0"/>
          <w:numId w:val="41"/>
        </w:numPr>
        <w:rPr>
          <w:rFonts w:cs="Arial"/>
          <w:sz w:val="22"/>
          <w:szCs w:val="22"/>
          <w:lang w:val="en-GB"/>
        </w:rPr>
      </w:pPr>
      <w:r w:rsidRPr="00C87B14">
        <w:rPr>
          <w:rFonts w:cs="Arial"/>
          <w:b/>
          <w:sz w:val="22"/>
          <w:szCs w:val="22"/>
          <w:lang w:val="en-GB"/>
        </w:rPr>
        <w:t xml:space="preserve">Surplus </w:t>
      </w:r>
      <w:r w:rsidRPr="00C87B14">
        <w:rPr>
          <w:rFonts w:cs="Arial"/>
          <w:sz w:val="22"/>
          <w:szCs w:val="22"/>
          <w:lang w:val="en-GB"/>
        </w:rPr>
        <w:t>on continuing operations and exceptional items - £4,965,000 (members were reminded that this related to the Bloor land sale receipt);</w:t>
      </w:r>
    </w:p>
    <w:p w:rsidR="00222E42" w:rsidRPr="00C87B14" w:rsidRDefault="00222E42" w:rsidP="00222E42">
      <w:pPr>
        <w:numPr>
          <w:ilvl w:val="0"/>
          <w:numId w:val="41"/>
        </w:numPr>
        <w:rPr>
          <w:rFonts w:cs="Arial"/>
          <w:sz w:val="22"/>
          <w:szCs w:val="22"/>
          <w:lang w:val="en-GB"/>
        </w:rPr>
      </w:pPr>
      <w:r w:rsidRPr="00C87B14">
        <w:rPr>
          <w:rFonts w:cs="Arial"/>
          <w:b/>
          <w:sz w:val="22"/>
          <w:szCs w:val="22"/>
          <w:lang w:val="en-GB"/>
        </w:rPr>
        <w:t xml:space="preserve">Staff costs </w:t>
      </w:r>
      <w:r w:rsidRPr="00C87B14">
        <w:rPr>
          <w:rFonts w:cs="Arial"/>
          <w:sz w:val="22"/>
          <w:szCs w:val="22"/>
          <w:lang w:val="en-GB"/>
        </w:rPr>
        <w:t>had been reduced by £800k during the year.</w:t>
      </w:r>
    </w:p>
    <w:p w:rsidR="00225B9A" w:rsidRPr="00C87B14" w:rsidRDefault="00225B9A" w:rsidP="00225B9A">
      <w:pPr>
        <w:ind w:left="720"/>
        <w:rPr>
          <w:rFonts w:cs="Arial"/>
          <w:sz w:val="22"/>
          <w:szCs w:val="22"/>
          <w:lang w:val="en-GB"/>
        </w:rPr>
      </w:pPr>
    </w:p>
    <w:p w:rsidR="00222E42" w:rsidRPr="00C87B14" w:rsidRDefault="00222E42" w:rsidP="00225B9A">
      <w:pPr>
        <w:ind w:left="720"/>
        <w:rPr>
          <w:rFonts w:cs="Arial"/>
          <w:sz w:val="22"/>
          <w:szCs w:val="22"/>
          <w:lang w:val="en-GB"/>
        </w:rPr>
      </w:pPr>
      <w:r w:rsidRPr="00C87B14">
        <w:rPr>
          <w:rFonts w:cs="Arial"/>
          <w:sz w:val="22"/>
          <w:szCs w:val="22"/>
          <w:lang w:val="en-GB"/>
        </w:rPr>
        <w:t xml:space="preserve">Members noted that the External Auditors had been </w:t>
      </w:r>
      <w:r w:rsidR="008D5826" w:rsidRPr="00C87B14">
        <w:rPr>
          <w:rFonts w:cs="Arial"/>
          <w:sz w:val="22"/>
          <w:szCs w:val="22"/>
          <w:lang w:val="en-GB"/>
        </w:rPr>
        <w:t>complimentary about the process this year</w:t>
      </w:r>
      <w:r w:rsidRPr="00C87B14">
        <w:rPr>
          <w:rFonts w:cs="Arial"/>
          <w:sz w:val="22"/>
          <w:szCs w:val="22"/>
          <w:lang w:val="en-GB"/>
        </w:rPr>
        <w:t xml:space="preserve"> and the Head of Finance and her team were commended by the Deputy Principal</w:t>
      </w:r>
      <w:r w:rsidR="008D5826" w:rsidRPr="00C87B14">
        <w:rPr>
          <w:rFonts w:cs="Arial"/>
          <w:sz w:val="22"/>
          <w:szCs w:val="22"/>
          <w:lang w:val="en-GB"/>
        </w:rPr>
        <w:t xml:space="preserve">.  </w:t>
      </w:r>
    </w:p>
    <w:p w:rsidR="00222E42" w:rsidRPr="00C87B14" w:rsidRDefault="00222E42" w:rsidP="00225B9A">
      <w:pPr>
        <w:ind w:left="720"/>
        <w:rPr>
          <w:rFonts w:cs="Arial"/>
          <w:sz w:val="22"/>
          <w:szCs w:val="22"/>
          <w:lang w:val="en-GB"/>
        </w:rPr>
      </w:pPr>
    </w:p>
    <w:p w:rsidR="00995D2E" w:rsidRPr="00C87B14" w:rsidRDefault="00995D2E" w:rsidP="00995D2E">
      <w:pPr>
        <w:ind w:left="720" w:hanging="720"/>
        <w:rPr>
          <w:rFonts w:cs="Arial"/>
          <w:sz w:val="22"/>
          <w:szCs w:val="22"/>
          <w:lang w:val="en-GB"/>
        </w:rPr>
      </w:pPr>
      <w:r w:rsidRPr="00C87B14">
        <w:rPr>
          <w:rFonts w:cs="Arial"/>
          <w:sz w:val="22"/>
          <w:szCs w:val="22"/>
          <w:lang w:val="en-GB"/>
        </w:rPr>
        <w:tab/>
        <w:t xml:space="preserve">Members reviewed and noted the </w:t>
      </w:r>
      <w:r w:rsidR="00BA4FFD" w:rsidRPr="00C87B14">
        <w:rPr>
          <w:rFonts w:cs="Arial"/>
          <w:sz w:val="22"/>
          <w:szCs w:val="22"/>
          <w:lang w:val="en-GB"/>
        </w:rPr>
        <w:t xml:space="preserve">Audit Findings Report and </w:t>
      </w:r>
      <w:r w:rsidR="00EB0899" w:rsidRPr="00C87B14">
        <w:rPr>
          <w:rFonts w:cs="Arial"/>
          <w:sz w:val="22"/>
          <w:szCs w:val="22"/>
          <w:lang w:val="en-GB"/>
        </w:rPr>
        <w:t>reviewed</w:t>
      </w:r>
      <w:r w:rsidRPr="00C87B14">
        <w:rPr>
          <w:rFonts w:cs="Arial"/>
          <w:sz w:val="22"/>
          <w:szCs w:val="22"/>
          <w:lang w:val="en-GB"/>
        </w:rPr>
        <w:t xml:space="preserve"> and approved the Letter of Representation for signature by the Chair.</w:t>
      </w:r>
    </w:p>
    <w:p w:rsidR="00995D2E" w:rsidRPr="00C87B14" w:rsidRDefault="00995D2E" w:rsidP="00995D2E">
      <w:pPr>
        <w:ind w:left="720" w:hanging="720"/>
        <w:rPr>
          <w:rFonts w:cs="Arial"/>
          <w:sz w:val="22"/>
          <w:szCs w:val="22"/>
          <w:lang w:val="en-GB"/>
        </w:rPr>
      </w:pPr>
      <w:r w:rsidRPr="00C87B14">
        <w:rPr>
          <w:rFonts w:cs="Arial"/>
          <w:sz w:val="22"/>
          <w:szCs w:val="22"/>
          <w:lang w:val="en-GB"/>
        </w:rPr>
        <w:tab/>
      </w:r>
    </w:p>
    <w:p w:rsidR="00995D2E" w:rsidRPr="00C87B14" w:rsidRDefault="00995D2E" w:rsidP="00995D2E">
      <w:pPr>
        <w:ind w:left="720" w:hanging="720"/>
        <w:rPr>
          <w:rFonts w:cs="Arial"/>
          <w:bCs/>
          <w:sz w:val="22"/>
          <w:szCs w:val="22"/>
          <w:lang w:val="en-GB"/>
        </w:rPr>
      </w:pPr>
      <w:r w:rsidRPr="00C87B14">
        <w:rPr>
          <w:rFonts w:cs="Arial"/>
          <w:sz w:val="22"/>
          <w:szCs w:val="22"/>
          <w:lang w:val="en-GB"/>
        </w:rPr>
        <w:tab/>
      </w:r>
      <w:r w:rsidR="00BA4FFD" w:rsidRPr="00C87B14">
        <w:rPr>
          <w:rFonts w:cs="Arial"/>
          <w:b/>
          <w:bCs/>
          <w:sz w:val="22"/>
          <w:szCs w:val="22"/>
          <w:lang w:val="en-GB"/>
        </w:rPr>
        <w:t xml:space="preserve">Members of the Board </w:t>
      </w:r>
      <w:r w:rsidRPr="00C87B14">
        <w:rPr>
          <w:rFonts w:cs="Arial"/>
          <w:b/>
          <w:bCs/>
          <w:sz w:val="22"/>
          <w:szCs w:val="22"/>
          <w:lang w:val="en-GB"/>
        </w:rPr>
        <w:t>formally approv</w:t>
      </w:r>
      <w:r w:rsidR="00222E42" w:rsidRPr="00C87B14">
        <w:rPr>
          <w:rFonts w:cs="Arial"/>
          <w:b/>
          <w:bCs/>
          <w:sz w:val="22"/>
          <w:szCs w:val="22"/>
          <w:lang w:val="en-GB"/>
        </w:rPr>
        <w:t>ed the Financial Statements 2013/2014</w:t>
      </w:r>
      <w:r w:rsidR="00BA4FFD" w:rsidRPr="00C87B14">
        <w:rPr>
          <w:rFonts w:cs="Arial"/>
          <w:b/>
          <w:bCs/>
          <w:sz w:val="22"/>
          <w:szCs w:val="22"/>
          <w:lang w:val="en-GB"/>
        </w:rPr>
        <w:t xml:space="preserve">, the Audit Findings Report and </w:t>
      </w:r>
      <w:r w:rsidRPr="00C87B14">
        <w:rPr>
          <w:rFonts w:cs="Arial"/>
          <w:b/>
          <w:bCs/>
          <w:sz w:val="22"/>
          <w:szCs w:val="22"/>
          <w:lang w:val="en-GB"/>
        </w:rPr>
        <w:t>the Letter of Representation for signature by</w:t>
      </w:r>
      <w:r w:rsidR="00E12916" w:rsidRPr="00C87B14">
        <w:rPr>
          <w:rFonts w:cs="Arial"/>
          <w:b/>
          <w:bCs/>
          <w:sz w:val="22"/>
          <w:szCs w:val="22"/>
          <w:lang w:val="en-GB"/>
        </w:rPr>
        <w:t xml:space="preserve"> the</w:t>
      </w:r>
      <w:r w:rsidR="00BA4FFD" w:rsidRPr="00C87B14">
        <w:rPr>
          <w:rFonts w:cs="Arial"/>
          <w:b/>
          <w:bCs/>
          <w:sz w:val="22"/>
          <w:szCs w:val="22"/>
          <w:lang w:val="en-GB"/>
        </w:rPr>
        <w:t xml:space="preserve"> Chairman and the Principal </w:t>
      </w:r>
      <w:r w:rsidR="00E12916" w:rsidRPr="00C87B14">
        <w:rPr>
          <w:rFonts w:cs="Arial"/>
          <w:b/>
          <w:bCs/>
          <w:sz w:val="22"/>
          <w:szCs w:val="22"/>
          <w:lang w:val="en-GB"/>
        </w:rPr>
        <w:t>for onward transmission to the SFA by the 31</w:t>
      </w:r>
      <w:r w:rsidR="00E12916" w:rsidRPr="00C87B14">
        <w:rPr>
          <w:rFonts w:cs="Arial"/>
          <w:b/>
          <w:bCs/>
          <w:sz w:val="22"/>
          <w:szCs w:val="22"/>
          <w:vertAlign w:val="superscript"/>
          <w:lang w:val="en-GB"/>
        </w:rPr>
        <w:t>st</w:t>
      </w:r>
      <w:r w:rsidR="00222E42" w:rsidRPr="00C87B14">
        <w:rPr>
          <w:rFonts w:cs="Arial"/>
          <w:b/>
          <w:bCs/>
          <w:sz w:val="22"/>
          <w:szCs w:val="22"/>
          <w:lang w:val="en-GB"/>
        </w:rPr>
        <w:t xml:space="preserve"> December 2014</w:t>
      </w:r>
      <w:r w:rsidR="00E12916" w:rsidRPr="00C87B14">
        <w:rPr>
          <w:rFonts w:cs="Arial"/>
          <w:b/>
          <w:bCs/>
          <w:sz w:val="22"/>
          <w:szCs w:val="22"/>
          <w:lang w:val="en-GB"/>
        </w:rPr>
        <w:t xml:space="preserve">. </w:t>
      </w:r>
    </w:p>
    <w:p w:rsidR="005C3529" w:rsidRPr="00C87B14" w:rsidRDefault="005C3529" w:rsidP="009D784A">
      <w:pPr>
        <w:ind w:left="720" w:hanging="720"/>
        <w:rPr>
          <w:rFonts w:cs="Arial"/>
          <w:sz w:val="22"/>
          <w:szCs w:val="22"/>
          <w:lang w:val="en-GB"/>
        </w:rPr>
      </w:pPr>
      <w:r w:rsidRPr="00C87B14">
        <w:rPr>
          <w:rFonts w:cs="Arial"/>
          <w:sz w:val="22"/>
          <w:szCs w:val="22"/>
          <w:lang w:val="en-GB"/>
        </w:rPr>
        <w:tab/>
      </w:r>
    </w:p>
    <w:p w:rsidR="00222E42" w:rsidRPr="00C87B14" w:rsidRDefault="00222E42" w:rsidP="00222E42">
      <w:pPr>
        <w:rPr>
          <w:rFonts w:cs="Arial"/>
          <w:bCs/>
          <w:sz w:val="22"/>
          <w:szCs w:val="22"/>
          <w:lang w:val="en-GB"/>
        </w:rPr>
      </w:pPr>
      <w:r w:rsidRPr="00C87B14">
        <w:rPr>
          <w:rFonts w:cs="Arial"/>
          <w:b/>
          <w:bCs/>
          <w:sz w:val="22"/>
          <w:szCs w:val="22"/>
          <w:lang w:val="en-GB"/>
        </w:rPr>
        <w:t>94/14</w:t>
      </w:r>
      <w:r w:rsidRPr="00C87B14">
        <w:rPr>
          <w:rFonts w:cs="Arial"/>
          <w:b/>
          <w:bCs/>
          <w:sz w:val="22"/>
          <w:szCs w:val="22"/>
          <w:lang w:val="en-GB"/>
        </w:rPr>
        <w:tab/>
        <w:t xml:space="preserve">Self-Assessment of Compliance with Regularity and Propriety Requirements </w:t>
      </w:r>
    </w:p>
    <w:p w:rsidR="00222E42" w:rsidRPr="00C87B14" w:rsidRDefault="00222E42" w:rsidP="00222E42">
      <w:pPr>
        <w:rPr>
          <w:rFonts w:cs="Arial"/>
          <w:bCs/>
          <w:sz w:val="22"/>
          <w:szCs w:val="22"/>
          <w:lang w:val="en-GB"/>
        </w:rPr>
      </w:pPr>
    </w:p>
    <w:p w:rsidR="00222E42" w:rsidRPr="00C87B14" w:rsidRDefault="00222E42" w:rsidP="00222E42">
      <w:pPr>
        <w:ind w:left="720" w:hanging="720"/>
        <w:rPr>
          <w:rFonts w:cs="Arial"/>
          <w:bCs/>
          <w:sz w:val="22"/>
          <w:szCs w:val="22"/>
          <w:lang w:val="en-GB"/>
        </w:rPr>
      </w:pPr>
      <w:r w:rsidRPr="00C87B14">
        <w:rPr>
          <w:rFonts w:cs="Arial"/>
          <w:bCs/>
          <w:sz w:val="22"/>
          <w:szCs w:val="22"/>
          <w:lang w:val="en-GB"/>
        </w:rPr>
        <w:tab/>
        <w:t>Members of the Board received the Self-Assessment of Compliance with Regularity and Propriety Requirements.  The Deputy Principal spoke to the paper and referred members to page 5 of the report, in particular the issue related to Capital Project Appraisal.  He advised members that the Financial Regulations had been updated to include the role of the Property Strategy Group and he confirmed that the Finance and Resources Committee had reviewed and recommended the document.</w:t>
      </w:r>
    </w:p>
    <w:p w:rsidR="00222E42" w:rsidRPr="00C87B14" w:rsidRDefault="00222E42" w:rsidP="00222E42">
      <w:pPr>
        <w:ind w:left="720" w:hanging="720"/>
        <w:rPr>
          <w:rFonts w:cs="Arial"/>
          <w:bCs/>
          <w:sz w:val="22"/>
          <w:szCs w:val="22"/>
          <w:lang w:val="en-GB"/>
        </w:rPr>
      </w:pPr>
    </w:p>
    <w:p w:rsidR="00222E42" w:rsidRPr="00C87B14" w:rsidRDefault="00222E42" w:rsidP="00222E42">
      <w:pPr>
        <w:ind w:left="720" w:hanging="720"/>
        <w:rPr>
          <w:rFonts w:cs="Arial"/>
          <w:b/>
          <w:bCs/>
          <w:sz w:val="22"/>
          <w:szCs w:val="22"/>
          <w:lang w:val="en-GB"/>
        </w:rPr>
      </w:pPr>
      <w:r w:rsidRPr="00C87B14">
        <w:rPr>
          <w:rFonts w:cs="Arial"/>
          <w:bCs/>
          <w:sz w:val="22"/>
          <w:szCs w:val="22"/>
          <w:lang w:val="en-GB"/>
        </w:rPr>
        <w:tab/>
      </w:r>
      <w:r w:rsidRPr="00C87B14">
        <w:rPr>
          <w:rFonts w:cs="Arial"/>
          <w:b/>
          <w:bCs/>
          <w:sz w:val="22"/>
          <w:szCs w:val="22"/>
          <w:lang w:val="en-GB"/>
        </w:rPr>
        <w:t>Members reviewed the contents of the paper and formally approved the Self-Assessment of Compliance with Regularity and Propriety Requirements as recommended by the Finance and Resources Committee.</w:t>
      </w:r>
    </w:p>
    <w:p w:rsidR="00222E42" w:rsidRPr="00C87B14" w:rsidRDefault="00222E42" w:rsidP="009926AF">
      <w:pPr>
        <w:ind w:left="720" w:hanging="720"/>
        <w:rPr>
          <w:rFonts w:cs="Arial"/>
          <w:b/>
          <w:bCs/>
          <w:sz w:val="22"/>
          <w:szCs w:val="22"/>
          <w:lang w:val="en-GB"/>
        </w:rPr>
      </w:pPr>
    </w:p>
    <w:p w:rsidR="00222E42" w:rsidRPr="00C87B14" w:rsidRDefault="00222E42" w:rsidP="00222E42">
      <w:pPr>
        <w:ind w:left="720" w:hanging="720"/>
        <w:rPr>
          <w:rFonts w:cs="Arial"/>
          <w:b/>
          <w:bCs/>
          <w:sz w:val="22"/>
          <w:szCs w:val="22"/>
          <w:lang w:val="en-GB"/>
        </w:rPr>
      </w:pPr>
      <w:r w:rsidRPr="00C87B14">
        <w:rPr>
          <w:rFonts w:cs="Arial"/>
          <w:b/>
          <w:bCs/>
          <w:sz w:val="22"/>
          <w:szCs w:val="22"/>
          <w:lang w:val="en-GB"/>
        </w:rPr>
        <w:t>95/14</w:t>
      </w:r>
      <w:r w:rsidRPr="00C87B14">
        <w:rPr>
          <w:rFonts w:cs="Arial"/>
          <w:b/>
          <w:bCs/>
          <w:sz w:val="22"/>
          <w:szCs w:val="22"/>
          <w:lang w:val="en-GB"/>
        </w:rPr>
        <w:tab/>
        <w:t>Annual Health and Safety Report to the Corporation 2013/2014 and Review of the College’s Health and Safety Policy</w:t>
      </w:r>
    </w:p>
    <w:p w:rsidR="00222E42" w:rsidRPr="00C87B14" w:rsidRDefault="00222E42" w:rsidP="00222E42">
      <w:pPr>
        <w:ind w:left="720" w:hanging="720"/>
        <w:rPr>
          <w:rFonts w:cs="Arial"/>
          <w:b/>
          <w:bCs/>
          <w:sz w:val="22"/>
          <w:szCs w:val="22"/>
          <w:lang w:val="en-GB"/>
        </w:rPr>
      </w:pPr>
    </w:p>
    <w:p w:rsidR="00222E42" w:rsidRPr="00C87B14" w:rsidRDefault="00222E42" w:rsidP="00222E42">
      <w:pPr>
        <w:ind w:left="720" w:hanging="720"/>
        <w:rPr>
          <w:rFonts w:cs="Arial"/>
          <w:sz w:val="22"/>
          <w:szCs w:val="22"/>
          <w:lang w:val="en-GB"/>
        </w:rPr>
      </w:pPr>
      <w:r w:rsidRPr="00C87B14">
        <w:rPr>
          <w:rFonts w:cs="Arial"/>
          <w:b/>
          <w:bCs/>
          <w:sz w:val="22"/>
          <w:szCs w:val="22"/>
          <w:lang w:val="en-GB"/>
        </w:rPr>
        <w:tab/>
      </w:r>
      <w:r w:rsidRPr="00C87B14">
        <w:rPr>
          <w:rFonts w:cs="Arial"/>
          <w:sz w:val="22"/>
          <w:szCs w:val="22"/>
          <w:lang w:val="en-GB"/>
        </w:rPr>
        <w:t xml:space="preserve">Members of the Board received a paper on the Annual Health and Safety Report 2013/2014 (including Accident Statistics at Appendix 1 to the paper) and the College’s Health and Safety Policy which had been reviewed and updated in September 2014.  Members reviewed the health and safety overview provided for 2013/2014 and noted the developments and improvements which had been secured during the year.  </w:t>
      </w:r>
    </w:p>
    <w:p w:rsidR="00222E42" w:rsidRPr="00C87B14" w:rsidRDefault="00222E42" w:rsidP="00222E42">
      <w:pPr>
        <w:ind w:left="720" w:hanging="720"/>
        <w:rPr>
          <w:rFonts w:cs="Arial"/>
          <w:sz w:val="22"/>
          <w:szCs w:val="22"/>
          <w:lang w:val="en-GB"/>
        </w:rPr>
      </w:pPr>
    </w:p>
    <w:p w:rsidR="00222E42" w:rsidRPr="00C87B14" w:rsidRDefault="00222E42" w:rsidP="00222E42">
      <w:pPr>
        <w:ind w:left="720" w:hanging="720"/>
        <w:rPr>
          <w:rFonts w:cs="Arial"/>
          <w:b/>
          <w:bCs/>
          <w:sz w:val="22"/>
          <w:szCs w:val="22"/>
          <w:lang w:val="en-GB"/>
        </w:rPr>
      </w:pPr>
      <w:r w:rsidRPr="00C87B14">
        <w:rPr>
          <w:rFonts w:cs="Arial"/>
          <w:b/>
          <w:bCs/>
          <w:sz w:val="22"/>
          <w:szCs w:val="22"/>
          <w:lang w:val="en-GB"/>
        </w:rPr>
        <w:tab/>
        <w:t>Members of the Board reviewed and noted the contents of the Annual Health and Safety Report 2013/2014 and the updated College Health and Safety Policy and formally approved them both as recommended by the Finance and Resources Committee.</w:t>
      </w:r>
    </w:p>
    <w:p w:rsidR="00435F6F" w:rsidRPr="00C87B14" w:rsidRDefault="00435F6F">
      <w:pPr>
        <w:ind w:left="720" w:hanging="720"/>
        <w:rPr>
          <w:rFonts w:cs="Arial"/>
          <w:b/>
          <w:bCs/>
          <w:sz w:val="22"/>
          <w:szCs w:val="22"/>
        </w:rPr>
      </w:pPr>
    </w:p>
    <w:p w:rsidR="00566052" w:rsidRPr="00C87B14" w:rsidRDefault="00222E42">
      <w:pPr>
        <w:ind w:left="720" w:hanging="720"/>
        <w:rPr>
          <w:rFonts w:cs="Arial"/>
          <w:b/>
          <w:bCs/>
          <w:sz w:val="22"/>
          <w:szCs w:val="22"/>
          <w:lang w:val="en-GB"/>
        </w:rPr>
      </w:pPr>
      <w:r w:rsidRPr="00C87B14">
        <w:rPr>
          <w:rFonts w:cs="Arial"/>
          <w:b/>
          <w:bCs/>
          <w:sz w:val="22"/>
          <w:szCs w:val="22"/>
          <w:lang w:val="en-GB"/>
        </w:rPr>
        <w:t>96/14</w:t>
      </w:r>
      <w:r w:rsidR="006D1FCE" w:rsidRPr="00C87B14">
        <w:rPr>
          <w:rFonts w:cs="Arial"/>
          <w:b/>
          <w:bCs/>
          <w:sz w:val="22"/>
          <w:szCs w:val="22"/>
          <w:lang w:val="en-GB"/>
        </w:rPr>
        <w:tab/>
        <w:t>General Reports of Corporation Committees</w:t>
      </w:r>
    </w:p>
    <w:p w:rsidR="00566052" w:rsidRPr="00C87B14" w:rsidRDefault="00566052">
      <w:pPr>
        <w:rPr>
          <w:rFonts w:cs="Arial"/>
          <w:sz w:val="22"/>
          <w:szCs w:val="22"/>
          <w:lang w:val="en-GB"/>
        </w:rPr>
      </w:pPr>
    </w:p>
    <w:p w:rsidR="00566052" w:rsidRPr="00C87B14" w:rsidRDefault="006D1FCE">
      <w:pPr>
        <w:ind w:left="720" w:hanging="720"/>
        <w:rPr>
          <w:rFonts w:cs="Arial"/>
          <w:bCs/>
          <w:sz w:val="22"/>
          <w:szCs w:val="22"/>
          <w:lang w:val="en-GB"/>
        </w:rPr>
      </w:pPr>
      <w:r w:rsidRPr="00C87B14">
        <w:rPr>
          <w:rFonts w:cs="Arial"/>
          <w:b/>
          <w:bCs/>
          <w:sz w:val="22"/>
          <w:szCs w:val="22"/>
          <w:lang w:val="en-GB"/>
        </w:rPr>
        <w:tab/>
      </w:r>
      <w:r w:rsidRPr="00C87B14">
        <w:rPr>
          <w:rFonts w:cs="Arial"/>
          <w:bCs/>
          <w:sz w:val="22"/>
          <w:szCs w:val="22"/>
          <w:lang w:val="en-GB"/>
        </w:rPr>
        <w:t>Members of the Board received and noted termly reports from the following Corporation committees:</w:t>
      </w:r>
    </w:p>
    <w:p w:rsidR="00566052" w:rsidRPr="00C87B14" w:rsidRDefault="00566052">
      <w:pPr>
        <w:ind w:left="720" w:hanging="720"/>
        <w:rPr>
          <w:rFonts w:cs="Arial"/>
          <w:bCs/>
          <w:sz w:val="22"/>
          <w:szCs w:val="22"/>
          <w:lang w:val="en-GB"/>
        </w:rPr>
      </w:pPr>
    </w:p>
    <w:p w:rsidR="00566052" w:rsidRPr="00C87B14" w:rsidRDefault="00FB5850">
      <w:pPr>
        <w:numPr>
          <w:ilvl w:val="0"/>
          <w:numId w:val="4"/>
        </w:numPr>
        <w:rPr>
          <w:rFonts w:cs="Arial"/>
          <w:bCs/>
          <w:sz w:val="22"/>
          <w:szCs w:val="22"/>
          <w:lang w:val="en-GB"/>
        </w:rPr>
      </w:pPr>
      <w:r w:rsidRPr="00C87B14">
        <w:rPr>
          <w:rFonts w:cs="Arial"/>
          <w:bCs/>
          <w:sz w:val="22"/>
          <w:szCs w:val="22"/>
          <w:lang w:val="en-GB"/>
        </w:rPr>
        <w:t xml:space="preserve">Teaching, </w:t>
      </w:r>
      <w:r w:rsidR="006D1FCE" w:rsidRPr="00C87B14">
        <w:rPr>
          <w:rFonts w:cs="Arial"/>
          <w:bCs/>
          <w:sz w:val="22"/>
          <w:szCs w:val="22"/>
          <w:lang w:val="en-GB"/>
        </w:rPr>
        <w:t>Students Curriculum and Quality Committee.</w:t>
      </w:r>
    </w:p>
    <w:p w:rsidR="005D5035" w:rsidRPr="00C87B14" w:rsidRDefault="005D5035" w:rsidP="005D5035">
      <w:pPr>
        <w:numPr>
          <w:ilvl w:val="0"/>
          <w:numId w:val="4"/>
        </w:numPr>
        <w:rPr>
          <w:rFonts w:cs="Arial"/>
          <w:bCs/>
          <w:sz w:val="22"/>
          <w:szCs w:val="22"/>
          <w:lang w:val="en-GB"/>
        </w:rPr>
      </w:pPr>
      <w:r w:rsidRPr="00C87B14">
        <w:rPr>
          <w:rFonts w:cs="Arial"/>
          <w:bCs/>
          <w:sz w:val="22"/>
          <w:szCs w:val="22"/>
          <w:lang w:val="en-GB"/>
        </w:rPr>
        <w:t>Finance and Resources Committee;</w:t>
      </w:r>
    </w:p>
    <w:p w:rsidR="005D5035" w:rsidRPr="00C87B14" w:rsidRDefault="005D5035" w:rsidP="005D5035">
      <w:pPr>
        <w:numPr>
          <w:ilvl w:val="0"/>
          <w:numId w:val="4"/>
        </w:numPr>
        <w:rPr>
          <w:rFonts w:cs="Arial"/>
          <w:bCs/>
          <w:sz w:val="22"/>
          <w:szCs w:val="22"/>
          <w:lang w:val="en-GB"/>
        </w:rPr>
      </w:pPr>
      <w:r w:rsidRPr="00C87B14">
        <w:rPr>
          <w:rFonts w:cs="Arial"/>
          <w:bCs/>
          <w:sz w:val="22"/>
          <w:szCs w:val="22"/>
          <w:lang w:val="en-GB"/>
        </w:rPr>
        <w:t>Audit Committee;</w:t>
      </w:r>
    </w:p>
    <w:p w:rsidR="00566052" w:rsidRPr="00C87B14" w:rsidRDefault="00566052">
      <w:pPr>
        <w:rPr>
          <w:rFonts w:cs="Arial"/>
          <w:bCs/>
          <w:sz w:val="22"/>
          <w:szCs w:val="22"/>
          <w:lang w:val="en-GB"/>
        </w:rPr>
      </w:pPr>
    </w:p>
    <w:p w:rsidR="00566052" w:rsidRPr="00C87B14" w:rsidRDefault="006D1FCE">
      <w:pPr>
        <w:ind w:left="720"/>
        <w:rPr>
          <w:rFonts w:cs="Arial"/>
          <w:b/>
          <w:bCs/>
          <w:sz w:val="22"/>
          <w:szCs w:val="22"/>
          <w:lang w:val="en-GB"/>
        </w:rPr>
      </w:pPr>
      <w:r w:rsidRPr="00C87B14">
        <w:rPr>
          <w:rFonts w:cs="Arial"/>
          <w:b/>
          <w:bCs/>
          <w:sz w:val="22"/>
          <w:szCs w:val="22"/>
          <w:lang w:val="en-GB"/>
        </w:rPr>
        <w:t>Members noted the contents of the reports and the issues discussed at committee meetings during the autumn term.</w:t>
      </w:r>
    </w:p>
    <w:p w:rsidR="005D5035" w:rsidRPr="00C87B14" w:rsidRDefault="005D5035">
      <w:pPr>
        <w:ind w:left="720"/>
        <w:rPr>
          <w:rFonts w:cs="Arial"/>
          <w:b/>
          <w:bCs/>
          <w:sz w:val="22"/>
          <w:szCs w:val="22"/>
          <w:lang w:val="en-GB"/>
        </w:rPr>
      </w:pPr>
    </w:p>
    <w:p w:rsidR="00222E42" w:rsidRPr="00C87B14" w:rsidRDefault="00222E42" w:rsidP="00AA14DB">
      <w:pPr>
        <w:ind w:left="720" w:hanging="720"/>
        <w:rPr>
          <w:rFonts w:cs="Arial"/>
          <w:bCs/>
          <w:sz w:val="22"/>
          <w:szCs w:val="22"/>
          <w:lang w:val="en-GB"/>
        </w:rPr>
      </w:pPr>
      <w:r w:rsidRPr="00C87B14">
        <w:rPr>
          <w:rFonts w:cs="Arial"/>
          <w:b/>
          <w:bCs/>
          <w:sz w:val="22"/>
          <w:szCs w:val="22"/>
          <w:lang w:val="en-GB"/>
        </w:rPr>
        <w:t>97/14</w:t>
      </w:r>
      <w:r w:rsidRPr="00C87B14">
        <w:rPr>
          <w:rFonts w:cs="Arial"/>
          <w:b/>
          <w:bCs/>
          <w:sz w:val="22"/>
          <w:szCs w:val="22"/>
          <w:lang w:val="en-GB"/>
        </w:rPr>
        <w:tab/>
        <w:t>Marketing Working Group</w:t>
      </w:r>
    </w:p>
    <w:p w:rsidR="00222E42" w:rsidRPr="00C87B14" w:rsidRDefault="00222E42" w:rsidP="00AA14DB">
      <w:pPr>
        <w:ind w:left="720" w:hanging="720"/>
        <w:rPr>
          <w:rFonts w:cs="Arial"/>
          <w:bCs/>
          <w:sz w:val="22"/>
          <w:szCs w:val="22"/>
          <w:lang w:val="en-GB"/>
        </w:rPr>
      </w:pPr>
    </w:p>
    <w:p w:rsidR="00222E42" w:rsidRPr="00C87B14" w:rsidRDefault="00222E42" w:rsidP="00AA14DB">
      <w:pPr>
        <w:ind w:left="720" w:hanging="720"/>
        <w:rPr>
          <w:rFonts w:cs="Arial"/>
          <w:bCs/>
          <w:sz w:val="22"/>
          <w:szCs w:val="22"/>
          <w:lang w:val="en-GB"/>
        </w:rPr>
      </w:pPr>
      <w:r w:rsidRPr="00C87B14">
        <w:rPr>
          <w:rFonts w:cs="Arial"/>
          <w:bCs/>
          <w:sz w:val="22"/>
          <w:szCs w:val="22"/>
          <w:lang w:val="en-GB"/>
        </w:rPr>
        <w:tab/>
        <w:t xml:space="preserve">Members of the Board received the minutes of the Marketing Working Group </w:t>
      </w:r>
      <w:r w:rsidR="0099583F" w:rsidRPr="00C87B14">
        <w:rPr>
          <w:rFonts w:cs="Arial"/>
          <w:bCs/>
          <w:sz w:val="22"/>
          <w:szCs w:val="22"/>
          <w:lang w:val="en-GB"/>
        </w:rPr>
        <w:t>meetings which had taken place during the autumn term as follows:</w:t>
      </w:r>
    </w:p>
    <w:p w:rsidR="0099583F" w:rsidRPr="00C87B14" w:rsidRDefault="0099583F" w:rsidP="00AA14DB">
      <w:pPr>
        <w:ind w:left="720" w:hanging="720"/>
        <w:rPr>
          <w:rFonts w:cs="Arial"/>
          <w:bCs/>
          <w:sz w:val="22"/>
          <w:szCs w:val="22"/>
          <w:lang w:val="en-GB"/>
        </w:rPr>
      </w:pPr>
    </w:p>
    <w:p w:rsidR="0099583F" w:rsidRPr="00C87B14" w:rsidRDefault="0099583F" w:rsidP="0099583F">
      <w:pPr>
        <w:numPr>
          <w:ilvl w:val="0"/>
          <w:numId w:val="42"/>
        </w:numPr>
        <w:rPr>
          <w:rFonts w:cs="Arial"/>
          <w:bCs/>
          <w:sz w:val="22"/>
          <w:szCs w:val="22"/>
          <w:lang w:val="en-GB"/>
        </w:rPr>
      </w:pPr>
      <w:r w:rsidRPr="00C87B14">
        <w:rPr>
          <w:rFonts w:cs="Arial"/>
          <w:bCs/>
          <w:sz w:val="22"/>
          <w:szCs w:val="22"/>
          <w:lang w:val="en-GB"/>
        </w:rPr>
        <w:t>17</w:t>
      </w:r>
      <w:r w:rsidRPr="00C87B14">
        <w:rPr>
          <w:rFonts w:cs="Arial"/>
          <w:bCs/>
          <w:sz w:val="22"/>
          <w:szCs w:val="22"/>
          <w:vertAlign w:val="superscript"/>
          <w:lang w:val="en-GB"/>
        </w:rPr>
        <w:t>th</w:t>
      </w:r>
      <w:r w:rsidRPr="00C87B14">
        <w:rPr>
          <w:rFonts w:cs="Arial"/>
          <w:bCs/>
          <w:sz w:val="22"/>
          <w:szCs w:val="22"/>
          <w:lang w:val="en-GB"/>
        </w:rPr>
        <w:t xml:space="preserve"> September 2014;</w:t>
      </w:r>
    </w:p>
    <w:p w:rsidR="0099583F" w:rsidRPr="00C87B14" w:rsidRDefault="0099583F" w:rsidP="0099583F">
      <w:pPr>
        <w:numPr>
          <w:ilvl w:val="0"/>
          <w:numId w:val="42"/>
        </w:numPr>
        <w:rPr>
          <w:rFonts w:cs="Arial"/>
          <w:bCs/>
          <w:sz w:val="22"/>
          <w:szCs w:val="22"/>
          <w:lang w:val="en-GB"/>
        </w:rPr>
      </w:pPr>
      <w:r w:rsidRPr="00C87B14">
        <w:rPr>
          <w:rFonts w:cs="Arial"/>
          <w:bCs/>
          <w:sz w:val="22"/>
          <w:szCs w:val="22"/>
          <w:lang w:val="en-GB"/>
        </w:rPr>
        <w:t>15</w:t>
      </w:r>
      <w:r w:rsidRPr="00C87B14">
        <w:rPr>
          <w:rFonts w:cs="Arial"/>
          <w:bCs/>
          <w:sz w:val="22"/>
          <w:szCs w:val="22"/>
          <w:vertAlign w:val="superscript"/>
          <w:lang w:val="en-GB"/>
        </w:rPr>
        <w:t>th</w:t>
      </w:r>
      <w:r w:rsidRPr="00C87B14">
        <w:rPr>
          <w:rFonts w:cs="Arial"/>
          <w:bCs/>
          <w:sz w:val="22"/>
          <w:szCs w:val="22"/>
          <w:lang w:val="en-GB"/>
        </w:rPr>
        <w:t xml:space="preserve"> October 2014;</w:t>
      </w:r>
    </w:p>
    <w:p w:rsidR="0099583F" w:rsidRPr="00C87B14" w:rsidRDefault="0099583F" w:rsidP="0099583F">
      <w:pPr>
        <w:numPr>
          <w:ilvl w:val="0"/>
          <w:numId w:val="42"/>
        </w:numPr>
        <w:rPr>
          <w:rFonts w:cs="Arial"/>
          <w:bCs/>
          <w:sz w:val="22"/>
          <w:szCs w:val="22"/>
          <w:lang w:val="en-GB"/>
        </w:rPr>
      </w:pPr>
      <w:r w:rsidRPr="00C87B14">
        <w:rPr>
          <w:rFonts w:cs="Arial"/>
          <w:bCs/>
          <w:sz w:val="22"/>
          <w:szCs w:val="22"/>
          <w:lang w:val="en-GB"/>
        </w:rPr>
        <w:t>10</w:t>
      </w:r>
      <w:r w:rsidRPr="00C87B14">
        <w:rPr>
          <w:rFonts w:cs="Arial"/>
          <w:bCs/>
          <w:sz w:val="22"/>
          <w:szCs w:val="22"/>
          <w:vertAlign w:val="superscript"/>
          <w:lang w:val="en-GB"/>
        </w:rPr>
        <w:t>th</w:t>
      </w:r>
      <w:r w:rsidRPr="00C87B14">
        <w:rPr>
          <w:rFonts w:cs="Arial"/>
          <w:bCs/>
          <w:sz w:val="22"/>
          <w:szCs w:val="22"/>
          <w:lang w:val="en-GB"/>
        </w:rPr>
        <w:t xml:space="preserve"> November 2014.</w:t>
      </w:r>
    </w:p>
    <w:p w:rsidR="0099583F" w:rsidRPr="00C87B14" w:rsidRDefault="0099583F" w:rsidP="0099583F">
      <w:pPr>
        <w:ind w:left="720"/>
        <w:rPr>
          <w:rFonts w:cs="Arial"/>
          <w:bCs/>
          <w:sz w:val="22"/>
          <w:szCs w:val="22"/>
          <w:lang w:val="en-GB"/>
        </w:rPr>
      </w:pPr>
    </w:p>
    <w:p w:rsidR="0099583F" w:rsidRPr="00C87B14" w:rsidRDefault="0099583F" w:rsidP="0099583F">
      <w:pPr>
        <w:ind w:left="720"/>
        <w:rPr>
          <w:rFonts w:cs="Arial"/>
          <w:bCs/>
          <w:sz w:val="22"/>
          <w:szCs w:val="22"/>
          <w:lang w:val="en-GB"/>
        </w:rPr>
      </w:pPr>
      <w:r w:rsidRPr="00C87B14">
        <w:rPr>
          <w:rFonts w:cs="Arial"/>
          <w:bCs/>
          <w:sz w:val="22"/>
          <w:szCs w:val="22"/>
          <w:lang w:val="en-GB"/>
        </w:rPr>
        <w:t>Members also noted that a meeting had also taken place on the 8</w:t>
      </w:r>
      <w:r w:rsidRPr="00C87B14">
        <w:rPr>
          <w:rFonts w:cs="Arial"/>
          <w:bCs/>
          <w:sz w:val="22"/>
          <w:szCs w:val="22"/>
          <w:vertAlign w:val="superscript"/>
          <w:lang w:val="en-GB"/>
        </w:rPr>
        <w:t>th</w:t>
      </w:r>
      <w:r w:rsidRPr="00C87B14">
        <w:rPr>
          <w:rFonts w:cs="Arial"/>
          <w:bCs/>
          <w:sz w:val="22"/>
          <w:szCs w:val="22"/>
          <w:lang w:val="en-GB"/>
        </w:rPr>
        <w:t xml:space="preserve"> December 2014 after the dispatch of the papers.</w:t>
      </w:r>
    </w:p>
    <w:p w:rsidR="00FA7486" w:rsidRPr="00C87B14" w:rsidRDefault="00FA7486" w:rsidP="0099583F">
      <w:pPr>
        <w:ind w:left="720"/>
        <w:rPr>
          <w:rFonts w:cs="Arial"/>
          <w:bCs/>
          <w:sz w:val="22"/>
          <w:szCs w:val="22"/>
          <w:lang w:val="en-GB"/>
        </w:rPr>
      </w:pPr>
    </w:p>
    <w:p w:rsidR="00FA7486" w:rsidRPr="00C87B14" w:rsidRDefault="00FA7486" w:rsidP="0099583F">
      <w:pPr>
        <w:ind w:left="720"/>
        <w:rPr>
          <w:rFonts w:cs="Arial"/>
          <w:b/>
          <w:bCs/>
          <w:sz w:val="22"/>
          <w:szCs w:val="22"/>
          <w:lang w:val="en-GB"/>
        </w:rPr>
      </w:pPr>
      <w:r w:rsidRPr="00C87B14">
        <w:rPr>
          <w:rFonts w:cs="Arial"/>
          <w:b/>
          <w:bCs/>
          <w:sz w:val="22"/>
          <w:szCs w:val="22"/>
          <w:lang w:val="en-GB"/>
        </w:rPr>
        <w:t>Members noted the contents of the minutes from the above mentioned meetings and noted that a further meeting had taken place on the 8</w:t>
      </w:r>
      <w:r w:rsidRPr="00C87B14">
        <w:rPr>
          <w:rFonts w:cs="Arial"/>
          <w:b/>
          <w:bCs/>
          <w:sz w:val="22"/>
          <w:szCs w:val="22"/>
          <w:vertAlign w:val="superscript"/>
          <w:lang w:val="en-GB"/>
        </w:rPr>
        <w:t>th</w:t>
      </w:r>
      <w:r w:rsidRPr="00C87B14">
        <w:rPr>
          <w:rFonts w:cs="Arial"/>
          <w:b/>
          <w:bCs/>
          <w:sz w:val="22"/>
          <w:szCs w:val="22"/>
          <w:lang w:val="en-GB"/>
        </w:rPr>
        <w:t xml:space="preserve"> December 2014 and that the minutes from that meeting would be provided at the March 2015 Corporation meeting.</w:t>
      </w:r>
    </w:p>
    <w:p w:rsidR="00222E42" w:rsidRPr="00C87B14" w:rsidRDefault="00222E42" w:rsidP="00AA14DB">
      <w:pPr>
        <w:ind w:left="720" w:hanging="720"/>
        <w:rPr>
          <w:rFonts w:cs="Arial"/>
          <w:b/>
          <w:bCs/>
          <w:sz w:val="22"/>
          <w:szCs w:val="22"/>
          <w:lang w:val="en-GB"/>
        </w:rPr>
      </w:pPr>
    </w:p>
    <w:p w:rsidR="0099583F" w:rsidRPr="00C87B14" w:rsidRDefault="0099583F" w:rsidP="00AA14DB">
      <w:pPr>
        <w:ind w:left="720" w:hanging="720"/>
        <w:rPr>
          <w:rFonts w:cs="Arial"/>
          <w:bCs/>
          <w:sz w:val="22"/>
          <w:szCs w:val="22"/>
          <w:lang w:val="en-GB"/>
        </w:rPr>
      </w:pPr>
      <w:r w:rsidRPr="00C87B14">
        <w:rPr>
          <w:rFonts w:cs="Arial"/>
          <w:b/>
          <w:bCs/>
          <w:sz w:val="22"/>
          <w:szCs w:val="22"/>
          <w:lang w:val="en-GB"/>
        </w:rPr>
        <w:t>98/14</w:t>
      </w:r>
      <w:r w:rsidRPr="00C87B14">
        <w:rPr>
          <w:rFonts w:cs="Arial"/>
          <w:b/>
          <w:bCs/>
          <w:sz w:val="22"/>
          <w:szCs w:val="22"/>
          <w:lang w:val="en-GB"/>
        </w:rPr>
        <w:tab/>
      </w:r>
      <w:r w:rsidR="00FA7486" w:rsidRPr="00C87B14">
        <w:rPr>
          <w:rFonts w:cs="Arial"/>
          <w:b/>
          <w:bCs/>
          <w:sz w:val="22"/>
          <w:szCs w:val="22"/>
          <w:lang w:val="en-GB"/>
        </w:rPr>
        <w:t>Inaugural Meeting of the Wellbeing Committee</w:t>
      </w:r>
    </w:p>
    <w:p w:rsidR="00FA7486" w:rsidRPr="00C87B14" w:rsidRDefault="00FA7486" w:rsidP="00AA14DB">
      <w:pPr>
        <w:ind w:left="720" w:hanging="720"/>
        <w:rPr>
          <w:rFonts w:cs="Arial"/>
          <w:bCs/>
          <w:sz w:val="22"/>
          <w:szCs w:val="22"/>
          <w:lang w:val="en-GB"/>
        </w:rPr>
      </w:pPr>
    </w:p>
    <w:p w:rsidR="00FA7486" w:rsidRPr="00C87B14" w:rsidRDefault="00FA7486" w:rsidP="00AA14DB">
      <w:pPr>
        <w:ind w:left="720" w:hanging="720"/>
        <w:rPr>
          <w:rFonts w:cs="Arial"/>
          <w:bCs/>
          <w:sz w:val="22"/>
          <w:szCs w:val="22"/>
          <w:lang w:val="en-GB"/>
        </w:rPr>
      </w:pPr>
      <w:r w:rsidRPr="00C87B14">
        <w:rPr>
          <w:rFonts w:cs="Arial"/>
          <w:bCs/>
          <w:sz w:val="22"/>
          <w:szCs w:val="22"/>
          <w:lang w:val="en-GB"/>
        </w:rPr>
        <w:tab/>
        <w:t>Members of the Board received the minutes of the Wellbeing Committee meeting which had taken place on the 12</w:t>
      </w:r>
      <w:r w:rsidRPr="00C87B14">
        <w:rPr>
          <w:rFonts w:cs="Arial"/>
          <w:bCs/>
          <w:sz w:val="22"/>
          <w:szCs w:val="22"/>
          <w:vertAlign w:val="superscript"/>
          <w:lang w:val="en-GB"/>
        </w:rPr>
        <w:t>th</w:t>
      </w:r>
      <w:r w:rsidRPr="00C87B14">
        <w:rPr>
          <w:rFonts w:cs="Arial"/>
          <w:bCs/>
          <w:sz w:val="22"/>
          <w:szCs w:val="22"/>
          <w:lang w:val="en-GB"/>
        </w:rPr>
        <w:t xml:space="preserve"> November 2014.  Members were reminded of the rationale for formally incorporating Safeguarding, Equality and Diversity and Health Safety issues together.</w:t>
      </w:r>
    </w:p>
    <w:p w:rsidR="00FA7486" w:rsidRPr="00C87B14" w:rsidRDefault="00FA7486" w:rsidP="00AA14DB">
      <w:pPr>
        <w:ind w:left="720" w:hanging="720"/>
        <w:rPr>
          <w:rFonts w:cs="Arial"/>
          <w:bCs/>
          <w:sz w:val="22"/>
          <w:szCs w:val="22"/>
          <w:lang w:val="en-GB"/>
        </w:rPr>
      </w:pPr>
    </w:p>
    <w:p w:rsidR="00FA7486" w:rsidRPr="00C87B14" w:rsidRDefault="00FA7486" w:rsidP="00AA14DB">
      <w:pPr>
        <w:ind w:left="720" w:hanging="720"/>
        <w:rPr>
          <w:rFonts w:cs="Arial"/>
          <w:b/>
          <w:bCs/>
          <w:sz w:val="22"/>
          <w:szCs w:val="22"/>
          <w:lang w:val="en-GB"/>
        </w:rPr>
      </w:pPr>
      <w:r w:rsidRPr="00C87B14">
        <w:rPr>
          <w:rFonts w:cs="Arial"/>
          <w:bCs/>
          <w:sz w:val="22"/>
          <w:szCs w:val="22"/>
          <w:lang w:val="en-GB"/>
        </w:rPr>
        <w:tab/>
      </w:r>
      <w:r w:rsidRPr="00C87B14">
        <w:rPr>
          <w:rFonts w:cs="Arial"/>
          <w:b/>
          <w:bCs/>
          <w:sz w:val="22"/>
          <w:szCs w:val="22"/>
          <w:lang w:val="en-GB"/>
        </w:rPr>
        <w:t>Members noted the contents of the minutes from the 12</w:t>
      </w:r>
      <w:r w:rsidRPr="00C87B14">
        <w:rPr>
          <w:rFonts w:cs="Arial"/>
          <w:b/>
          <w:bCs/>
          <w:sz w:val="22"/>
          <w:szCs w:val="22"/>
          <w:vertAlign w:val="superscript"/>
          <w:lang w:val="en-GB"/>
        </w:rPr>
        <w:t>th</w:t>
      </w:r>
      <w:r w:rsidRPr="00C87B14">
        <w:rPr>
          <w:rFonts w:cs="Arial"/>
          <w:b/>
          <w:bCs/>
          <w:sz w:val="22"/>
          <w:szCs w:val="22"/>
          <w:lang w:val="en-GB"/>
        </w:rPr>
        <w:t xml:space="preserve"> November 2014 meeting.</w:t>
      </w:r>
    </w:p>
    <w:p w:rsidR="00AA14DB" w:rsidRPr="00C87B14" w:rsidRDefault="00FA7486" w:rsidP="00AA14DB">
      <w:pPr>
        <w:ind w:left="720" w:hanging="720"/>
        <w:rPr>
          <w:rFonts w:cs="Arial"/>
          <w:b/>
          <w:bCs/>
          <w:sz w:val="22"/>
          <w:szCs w:val="22"/>
          <w:lang w:val="en-GB"/>
        </w:rPr>
      </w:pPr>
      <w:r w:rsidRPr="00C87B14">
        <w:rPr>
          <w:rFonts w:cs="Arial"/>
          <w:b/>
          <w:bCs/>
          <w:sz w:val="22"/>
          <w:szCs w:val="22"/>
          <w:lang w:val="en-GB"/>
        </w:rPr>
        <w:lastRenderedPageBreak/>
        <w:t>99/14</w:t>
      </w:r>
      <w:r w:rsidR="00AA14DB" w:rsidRPr="00C87B14">
        <w:rPr>
          <w:rFonts w:cs="Arial"/>
          <w:b/>
          <w:bCs/>
          <w:sz w:val="22"/>
          <w:szCs w:val="22"/>
          <w:lang w:val="en-GB"/>
        </w:rPr>
        <w:tab/>
        <w:t>Staff Liaison Committee</w:t>
      </w:r>
      <w:r w:rsidR="004C0300" w:rsidRPr="00C87B14">
        <w:rPr>
          <w:rFonts w:cs="Arial"/>
          <w:b/>
          <w:bCs/>
          <w:sz w:val="22"/>
          <w:szCs w:val="22"/>
          <w:lang w:val="en-GB"/>
        </w:rPr>
        <w:t xml:space="preserve"> and Student Board</w:t>
      </w:r>
    </w:p>
    <w:p w:rsidR="00AA14DB" w:rsidRPr="00C87B14" w:rsidRDefault="00AA14DB" w:rsidP="00AA14DB">
      <w:pPr>
        <w:ind w:left="720" w:hanging="720"/>
        <w:rPr>
          <w:rFonts w:cs="Arial"/>
          <w:bCs/>
          <w:sz w:val="22"/>
          <w:szCs w:val="22"/>
          <w:lang w:val="en-GB"/>
        </w:rPr>
      </w:pPr>
    </w:p>
    <w:p w:rsidR="00AA14DB" w:rsidRPr="00C87B14" w:rsidRDefault="00AA14DB" w:rsidP="00AA14DB">
      <w:pPr>
        <w:ind w:left="720" w:hanging="720"/>
        <w:rPr>
          <w:rFonts w:cs="Arial"/>
          <w:bCs/>
          <w:sz w:val="22"/>
          <w:szCs w:val="22"/>
          <w:lang w:val="en-GB"/>
        </w:rPr>
      </w:pPr>
      <w:r w:rsidRPr="00C87B14">
        <w:rPr>
          <w:rFonts w:cs="Arial"/>
          <w:bCs/>
          <w:sz w:val="22"/>
          <w:szCs w:val="22"/>
          <w:lang w:val="en-GB"/>
        </w:rPr>
        <w:tab/>
        <w:t>Members of the Board received the minutes of the Staff Liaison Committee</w:t>
      </w:r>
      <w:r w:rsidR="00FB5850" w:rsidRPr="00C87B14">
        <w:rPr>
          <w:rFonts w:cs="Arial"/>
          <w:bCs/>
          <w:sz w:val="22"/>
          <w:szCs w:val="22"/>
          <w:lang w:val="en-GB"/>
        </w:rPr>
        <w:t xml:space="preserve"> and Student Board</w:t>
      </w:r>
      <w:r w:rsidRPr="00C87B14">
        <w:rPr>
          <w:rFonts w:cs="Arial"/>
          <w:bCs/>
          <w:sz w:val="22"/>
          <w:szCs w:val="22"/>
          <w:lang w:val="en-GB"/>
        </w:rPr>
        <w:t xml:space="preserve"> meetings which had taken place on:</w:t>
      </w:r>
    </w:p>
    <w:p w:rsidR="00AA14DB" w:rsidRPr="00C87B14" w:rsidRDefault="00AA14DB" w:rsidP="00AA14DB">
      <w:pPr>
        <w:ind w:left="720" w:hanging="720"/>
        <w:rPr>
          <w:rFonts w:cs="Arial"/>
          <w:sz w:val="22"/>
          <w:szCs w:val="22"/>
        </w:rPr>
      </w:pPr>
    </w:p>
    <w:p w:rsidR="00FB5850" w:rsidRPr="00C87B14" w:rsidRDefault="00FA7486" w:rsidP="00FB5850">
      <w:pPr>
        <w:numPr>
          <w:ilvl w:val="0"/>
          <w:numId w:val="7"/>
        </w:numPr>
        <w:ind w:left="1440"/>
        <w:rPr>
          <w:rFonts w:cs="Arial"/>
          <w:bCs/>
          <w:sz w:val="22"/>
          <w:szCs w:val="22"/>
          <w:lang w:val="en-GB"/>
        </w:rPr>
      </w:pPr>
      <w:r w:rsidRPr="00C87B14">
        <w:rPr>
          <w:rFonts w:cs="Arial"/>
          <w:bCs/>
          <w:sz w:val="22"/>
          <w:szCs w:val="22"/>
          <w:lang w:val="en-GB"/>
        </w:rPr>
        <w:t>Staff Liaison Committee – 8</w:t>
      </w:r>
      <w:r w:rsidRPr="00C87B14">
        <w:rPr>
          <w:rFonts w:cs="Arial"/>
          <w:bCs/>
          <w:sz w:val="22"/>
          <w:szCs w:val="22"/>
          <w:vertAlign w:val="superscript"/>
          <w:lang w:val="en-GB"/>
        </w:rPr>
        <w:t>th</w:t>
      </w:r>
      <w:r w:rsidRPr="00C87B14">
        <w:rPr>
          <w:rFonts w:cs="Arial"/>
          <w:bCs/>
          <w:sz w:val="22"/>
          <w:szCs w:val="22"/>
          <w:lang w:val="en-GB"/>
        </w:rPr>
        <w:t xml:space="preserve"> October 2014</w:t>
      </w:r>
      <w:r w:rsidR="00FB5850" w:rsidRPr="00C87B14">
        <w:rPr>
          <w:rFonts w:cs="Arial"/>
          <w:bCs/>
          <w:sz w:val="22"/>
          <w:szCs w:val="22"/>
          <w:lang w:val="en-GB"/>
        </w:rPr>
        <w:t>;</w:t>
      </w:r>
    </w:p>
    <w:p w:rsidR="00FB5850" w:rsidRPr="00C87B14" w:rsidRDefault="00FB5850" w:rsidP="00FB5850">
      <w:pPr>
        <w:numPr>
          <w:ilvl w:val="0"/>
          <w:numId w:val="7"/>
        </w:numPr>
        <w:ind w:left="1440"/>
        <w:rPr>
          <w:rFonts w:cs="Arial"/>
          <w:bCs/>
          <w:sz w:val="22"/>
          <w:szCs w:val="22"/>
          <w:lang w:val="en-GB"/>
        </w:rPr>
      </w:pPr>
      <w:r w:rsidRPr="00C87B14">
        <w:rPr>
          <w:rFonts w:cs="Arial"/>
          <w:bCs/>
          <w:sz w:val="22"/>
          <w:szCs w:val="22"/>
          <w:lang w:val="en-GB"/>
        </w:rPr>
        <w:t>Stude</w:t>
      </w:r>
      <w:r w:rsidR="00FA7486" w:rsidRPr="00C87B14">
        <w:rPr>
          <w:rFonts w:cs="Arial"/>
          <w:bCs/>
          <w:sz w:val="22"/>
          <w:szCs w:val="22"/>
          <w:lang w:val="en-GB"/>
        </w:rPr>
        <w:t>nt Board – 7</w:t>
      </w:r>
      <w:r w:rsidR="00FA7486" w:rsidRPr="00C87B14">
        <w:rPr>
          <w:rFonts w:cs="Arial"/>
          <w:bCs/>
          <w:sz w:val="22"/>
          <w:szCs w:val="22"/>
          <w:vertAlign w:val="superscript"/>
          <w:lang w:val="en-GB"/>
        </w:rPr>
        <w:t>th</w:t>
      </w:r>
      <w:r w:rsidR="00FA7486" w:rsidRPr="00C87B14">
        <w:rPr>
          <w:rFonts w:cs="Arial"/>
          <w:bCs/>
          <w:sz w:val="22"/>
          <w:szCs w:val="22"/>
          <w:lang w:val="en-GB"/>
        </w:rPr>
        <w:t xml:space="preserve"> November 2014</w:t>
      </w:r>
      <w:r w:rsidRPr="00C87B14">
        <w:rPr>
          <w:rFonts w:cs="Arial"/>
          <w:bCs/>
          <w:sz w:val="22"/>
          <w:szCs w:val="22"/>
          <w:lang w:val="en-GB"/>
        </w:rPr>
        <w:t>;</w:t>
      </w:r>
    </w:p>
    <w:p w:rsidR="00FB5850" w:rsidRPr="00C87B14" w:rsidRDefault="00FA7486" w:rsidP="00FB5850">
      <w:pPr>
        <w:numPr>
          <w:ilvl w:val="0"/>
          <w:numId w:val="7"/>
        </w:numPr>
        <w:ind w:left="1440"/>
        <w:rPr>
          <w:rFonts w:cs="Arial"/>
          <w:bCs/>
          <w:sz w:val="22"/>
          <w:szCs w:val="22"/>
          <w:lang w:val="en-GB"/>
        </w:rPr>
      </w:pPr>
      <w:r w:rsidRPr="00C87B14">
        <w:rPr>
          <w:rFonts w:cs="Arial"/>
          <w:bCs/>
          <w:sz w:val="22"/>
          <w:szCs w:val="22"/>
          <w:lang w:val="en-GB"/>
        </w:rPr>
        <w:t>Staff Liaison Committee (BRC) – 26</w:t>
      </w:r>
      <w:r w:rsidRPr="00C87B14">
        <w:rPr>
          <w:rFonts w:cs="Arial"/>
          <w:bCs/>
          <w:sz w:val="22"/>
          <w:szCs w:val="22"/>
          <w:vertAlign w:val="superscript"/>
          <w:lang w:val="en-GB"/>
        </w:rPr>
        <w:t>th</w:t>
      </w:r>
      <w:r w:rsidRPr="00C87B14">
        <w:rPr>
          <w:rFonts w:cs="Arial"/>
          <w:bCs/>
          <w:sz w:val="22"/>
          <w:szCs w:val="22"/>
          <w:lang w:val="en-GB"/>
        </w:rPr>
        <w:t xml:space="preserve"> November 2014;</w:t>
      </w:r>
    </w:p>
    <w:p w:rsidR="00FA7486" w:rsidRPr="00C87B14" w:rsidRDefault="00FA7486" w:rsidP="00FB5850">
      <w:pPr>
        <w:numPr>
          <w:ilvl w:val="0"/>
          <w:numId w:val="7"/>
        </w:numPr>
        <w:ind w:left="1440"/>
        <w:rPr>
          <w:rFonts w:cs="Arial"/>
          <w:bCs/>
          <w:sz w:val="22"/>
          <w:szCs w:val="22"/>
          <w:lang w:val="en-GB"/>
        </w:rPr>
      </w:pPr>
      <w:r w:rsidRPr="00C87B14">
        <w:rPr>
          <w:rFonts w:cs="Arial"/>
          <w:bCs/>
          <w:sz w:val="22"/>
          <w:szCs w:val="22"/>
          <w:lang w:val="en-GB"/>
        </w:rPr>
        <w:t>Staff Liaison Committee (CEMAST) – 27</w:t>
      </w:r>
      <w:r w:rsidRPr="00C87B14">
        <w:rPr>
          <w:rFonts w:cs="Arial"/>
          <w:bCs/>
          <w:sz w:val="22"/>
          <w:szCs w:val="22"/>
          <w:vertAlign w:val="superscript"/>
          <w:lang w:val="en-GB"/>
        </w:rPr>
        <w:t>th</w:t>
      </w:r>
      <w:r w:rsidRPr="00C87B14">
        <w:rPr>
          <w:rFonts w:cs="Arial"/>
          <w:bCs/>
          <w:sz w:val="22"/>
          <w:szCs w:val="22"/>
          <w:lang w:val="en-GB"/>
        </w:rPr>
        <w:t xml:space="preserve"> November 2014</w:t>
      </w:r>
    </w:p>
    <w:p w:rsidR="00AA14DB" w:rsidRPr="00C87B14" w:rsidRDefault="00AA14DB" w:rsidP="00AA14DB">
      <w:pPr>
        <w:ind w:left="720" w:hanging="720"/>
        <w:rPr>
          <w:rFonts w:cs="Arial"/>
          <w:bCs/>
          <w:sz w:val="22"/>
          <w:szCs w:val="22"/>
          <w:lang w:val="en-GB"/>
        </w:rPr>
      </w:pPr>
    </w:p>
    <w:p w:rsidR="00AA14DB" w:rsidRPr="00C87B14" w:rsidRDefault="00AA14DB" w:rsidP="00AA14DB">
      <w:pPr>
        <w:ind w:left="720" w:hanging="720"/>
        <w:rPr>
          <w:rFonts w:cs="Arial"/>
          <w:b/>
          <w:bCs/>
          <w:sz w:val="22"/>
          <w:szCs w:val="22"/>
          <w:lang w:val="en-GB"/>
        </w:rPr>
      </w:pPr>
      <w:r w:rsidRPr="00C87B14">
        <w:rPr>
          <w:rFonts w:cs="Arial"/>
          <w:b/>
          <w:bCs/>
          <w:sz w:val="22"/>
          <w:szCs w:val="22"/>
          <w:lang w:val="en-GB"/>
        </w:rPr>
        <w:tab/>
        <w:t>Members of the Board reviewed and noted the contents of the minutes.</w:t>
      </w:r>
    </w:p>
    <w:p w:rsidR="00AA14DB" w:rsidRPr="00C87B14" w:rsidRDefault="00AA14DB">
      <w:pPr>
        <w:ind w:left="720" w:hanging="720"/>
        <w:rPr>
          <w:rFonts w:cs="Arial"/>
          <w:b/>
          <w:bCs/>
          <w:sz w:val="22"/>
          <w:szCs w:val="22"/>
          <w:lang w:val="en-GB"/>
        </w:rPr>
      </w:pPr>
    </w:p>
    <w:p w:rsidR="003B5B8D" w:rsidRPr="00C87B14" w:rsidRDefault="00FA7486" w:rsidP="003B5B8D">
      <w:pPr>
        <w:rPr>
          <w:rFonts w:cs="Arial"/>
          <w:b/>
          <w:bCs/>
          <w:sz w:val="22"/>
          <w:szCs w:val="22"/>
          <w:lang w:val="en-GB"/>
        </w:rPr>
      </w:pPr>
      <w:r w:rsidRPr="00C87B14">
        <w:rPr>
          <w:rFonts w:cs="Arial"/>
          <w:b/>
          <w:bCs/>
          <w:sz w:val="22"/>
          <w:szCs w:val="22"/>
          <w:lang w:val="en-GB"/>
        </w:rPr>
        <w:t>100/14</w:t>
      </w:r>
      <w:r w:rsidRPr="00C87B14">
        <w:rPr>
          <w:rFonts w:cs="Arial"/>
          <w:b/>
          <w:bCs/>
          <w:sz w:val="22"/>
          <w:szCs w:val="22"/>
          <w:lang w:val="en-GB"/>
        </w:rPr>
        <w:tab/>
        <w:t>Performance Review of the Deputy Principal 2013/2014</w:t>
      </w:r>
      <w:r w:rsidR="003B5B8D" w:rsidRPr="00C87B14">
        <w:rPr>
          <w:rFonts w:cs="Arial"/>
          <w:b/>
          <w:bCs/>
          <w:sz w:val="22"/>
          <w:szCs w:val="22"/>
          <w:lang w:val="en-GB"/>
        </w:rPr>
        <w:t xml:space="preserve"> </w:t>
      </w:r>
    </w:p>
    <w:p w:rsidR="003B5B8D" w:rsidRPr="00C87B14" w:rsidRDefault="003B5B8D" w:rsidP="003B5B8D">
      <w:pPr>
        <w:rPr>
          <w:rFonts w:cs="Arial"/>
          <w:b/>
          <w:bCs/>
          <w:sz w:val="22"/>
          <w:szCs w:val="22"/>
          <w:lang w:val="en-GB"/>
        </w:rPr>
      </w:pPr>
    </w:p>
    <w:p w:rsidR="001126ED" w:rsidRPr="00C87B14" w:rsidRDefault="003B5B8D" w:rsidP="001126ED">
      <w:pPr>
        <w:ind w:left="720"/>
        <w:rPr>
          <w:rFonts w:cs="Arial"/>
          <w:sz w:val="22"/>
          <w:szCs w:val="22"/>
          <w:lang w:val="en-GB"/>
        </w:rPr>
      </w:pPr>
      <w:r w:rsidRPr="00C87B14">
        <w:rPr>
          <w:rFonts w:cs="Arial"/>
          <w:sz w:val="22"/>
          <w:szCs w:val="22"/>
          <w:lang w:val="en-GB"/>
        </w:rPr>
        <w:t>Members of the Board received</w:t>
      </w:r>
      <w:r w:rsidR="004C0300" w:rsidRPr="00C87B14">
        <w:rPr>
          <w:rFonts w:cs="Arial"/>
          <w:sz w:val="22"/>
          <w:szCs w:val="22"/>
          <w:lang w:val="en-GB"/>
        </w:rPr>
        <w:t xml:space="preserve"> </w:t>
      </w:r>
      <w:r w:rsidRPr="00C87B14">
        <w:rPr>
          <w:rFonts w:cs="Arial"/>
          <w:sz w:val="22"/>
          <w:szCs w:val="22"/>
          <w:lang w:val="en-GB"/>
        </w:rPr>
        <w:t xml:space="preserve">a </w:t>
      </w:r>
      <w:r w:rsidR="004C0300" w:rsidRPr="00C87B14">
        <w:rPr>
          <w:rFonts w:cs="Arial"/>
          <w:sz w:val="22"/>
          <w:szCs w:val="22"/>
          <w:lang w:val="en-GB"/>
        </w:rPr>
        <w:t xml:space="preserve">strictly </w:t>
      </w:r>
      <w:r w:rsidRPr="00C87B14">
        <w:rPr>
          <w:rFonts w:cs="Arial"/>
          <w:sz w:val="22"/>
          <w:szCs w:val="22"/>
          <w:lang w:val="en-GB"/>
        </w:rPr>
        <w:t>confidential report o</w:t>
      </w:r>
      <w:r w:rsidR="00AA1BF2" w:rsidRPr="00C87B14">
        <w:rPr>
          <w:rFonts w:cs="Arial"/>
          <w:sz w:val="22"/>
          <w:szCs w:val="22"/>
          <w:lang w:val="en-GB"/>
        </w:rPr>
        <w:t xml:space="preserve">n the </w:t>
      </w:r>
      <w:r w:rsidR="00FA7486" w:rsidRPr="00C87B14">
        <w:rPr>
          <w:rFonts w:cs="Arial"/>
          <w:sz w:val="22"/>
          <w:szCs w:val="22"/>
          <w:lang w:val="en-GB"/>
        </w:rPr>
        <w:t>Performance Review of the Deputy Principal for 2013/2014</w:t>
      </w:r>
      <w:r w:rsidRPr="00C87B14">
        <w:rPr>
          <w:rFonts w:cs="Arial"/>
          <w:sz w:val="22"/>
          <w:szCs w:val="22"/>
          <w:lang w:val="en-GB"/>
        </w:rPr>
        <w:t xml:space="preserve">.  </w:t>
      </w:r>
      <w:r w:rsidR="004C0300" w:rsidRPr="00C87B14">
        <w:rPr>
          <w:rFonts w:cs="Arial"/>
          <w:sz w:val="22"/>
          <w:szCs w:val="22"/>
          <w:lang w:val="en-GB"/>
        </w:rPr>
        <w:t>Due to the strictly confidential nature of the contents of the report, this minute is recorded as a separate strictly confidential minute for Governor</w:t>
      </w:r>
      <w:r w:rsidR="00BE36C5" w:rsidRPr="00C87B14">
        <w:rPr>
          <w:rFonts w:cs="Arial"/>
          <w:sz w:val="22"/>
          <w:szCs w:val="22"/>
          <w:lang w:val="en-GB"/>
        </w:rPr>
        <w:t>s who are not staff and students</w:t>
      </w:r>
      <w:r w:rsidR="004C0300" w:rsidRPr="00C87B14">
        <w:rPr>
          <w:rFonts w:cs="Arial"/>
          <w:sz w:val="22"/>
          <w:szCs w:val="22"/>
          <w:lang w:val="en-GB"/>
        </w:rPr>
        <w:t xml:space="preserve"> only.</w:t>
      </w:r>
    </w:p>
    <w:p w:rsidR="004C0300" w:rsidRPr="00C87B14" w:rsidRDefault="004C0300" w:rsidP="001126ED">
      <w:pPr>
        <w:ind w:left="720"/>
        <w:rPr>
          <w:rFonts w:cs="Arial"/>
          <w:b/>
          <w:bCs/>
          <w:sz w:val="22"/>
          <w:szCs w:val="22"/>
          <w:lang w:val="en-GB"/>
        </w:rPr>
      </w:pPr>
    </w:p>
    <w:p w:rsidR="00566052" w:rsidRPr="00C87B14" w:rsidRDefault="00FA7486">
      <w:pPr>
        <w:ind w:left="720" w:hanging="720"/>
        <w:rPr>
          <w:rFonts w:cs="Arial"/>
          <w:b/>
          <w:bCs/>
          <w:sz w:val="22"/>
          <w:szCs w:val="22"/>
          <w:lang w:val="en-GB"/>
        </w:rPr>
      </w:pPr>
      <w:r w:rsidRPr="00C87B14">
        <w:rPr>
          <w:rFonts w:cs="Arial"/>
          <w:b/>
          <w:bCs/>
          <w:sz w:val="22"/>
          <w:szCs w:val="22"/>
          <w:lang w:val="en-GB"/>
        </w:rPr>
        <w:t>101/14</w:t>
      </w:r>
      <w:r w:rsidR="006D1FCE" w:rsidRPr="00C87B14">
        <w:rPr>
          <w:rFonts w:cs="Arial"/>
          <w:b/>
          <w:bCs/>
          <w:sz w:val="22"/>
          <w:szCs w:val="22"/>
          <w:lang w:val="en-GB"/>
        </w:rPr>
        <w:tab/>
        <w:t>Date of next meeting</w:t>
      </w:r>
    </w:p>
    <w:p w:rsidR="00566052" w:rsidRPr="00C87B14" w:rsidRDefault="00566052">
      <w:pPr>
        <w:ind w:left="720" w:hanging="720"/>
        <w:rPr>
          <w:rFonts w:cs="Arial"/>
          <w:sz w:val="22"/>
          <w:szCs w:val="22"/>
          <w:lang w:val="en-GB"/>
        </w:rPr>
      </w:pPr>
    </w:p>
    <w:p w:rsidR="00566052" w:rsidRPr="00C87B14" w:rsidRDefault="006D1FCE">
      <w:pPr>
        <w:ind w:left="720" w:hanging="720"/>
        <w:rPr>
          <w:rFonts w:cs="Arial"/>
          <w:b/>
          <w:bCs/>
          <w:sz w:val="22"/>
          <w:szCs w:val="22"/>
          <w:lang w:val="en-GB"/>
        </w:rPr>
      </w:pPr>
      <w:r w:rsidRPr="00C87B14">
        <w:rPr>
          <w:rFonts w:cs="Arial"/>
          <w:sz w:val="22"/>
          <w:szCs w:val="22"/>
          <w:lang w:val="en-GB"/>
        </w:rPr>
        <w:tab/>
        <w:t xml:space="preserve">In accordance with the approved Corporation Calendar, it was noted that the next scheduled meeting of the full Corporation was due to take place on </w:t>
      </w:r>
      <w:r w:rsidRPr="00C87B14">
        <w:rPr>
          <w:rFonts w:cs="Arial"/>
          <w:b/>
          <w:bCs/>
          <w:sz w:val="22"/>
          <w:szCs w:val="22"/>
          <w:lang w:val="en-GB"/>
        </w:rPr>
        <w:t xml:space="preserve">Wednesday </w:t>
      </w:r>
      <w:r w:rsidR="00FA7486" w:rsidRPr="00C87B14">
        <w:rPr>
          <w:rFonts w:cs="Arial"/>
          <w:b/>
          <w:bCs/>
          <w:sz w:val="22"/>
          <w:szCs w:val="22"/>
          <w:lang w:val="en-GB"/>
        </w:rPr>
        <w:t>25</w:t>
      </w:r>
      <w:r w:rsidR="00FA7486" w:rsidRPr="00C87B14">
        <w:rPr>
          <w:rFonts w:cs="Arial"/>
          <w:b/>
          <w:bCs/>
          <w:sz w:val="22"/>
          <w:szCs w:val="22"/>
          <w:vertAlign w:val="superscript"/>
          <w:lang w:val="en-GB"/>
        </w:rPr>
        <w:t>th</w:t>
      </w:r>
      <w:r w:rsidR="00FA7486" w:rsidRPr="00C87B14">
        <w:rPr>
          <w:rFonts w:cs="Arial"/>
          <w:b/>
          <w:bCs/>
          <w:sz w:val="22"/>
          <w:szCs w:val="22"/>
          <w:lang w:val="en-GB"/>
        </w:rPr>
        <w:t xml:space="preserve"> March 2015</w:t>
      </w:r>
      <w:r w:rsidRPr="00C87B14">
        <w:rPr>
          <w:rFonts w:cs="Arial"/>
          <w:b/>
          <w:bCs/>
          <w:sz w:val="22"/>
          <w:szCs w:val="22"/>
          <w:lang w:val="en-GB"/>
        </w:rPr>
        <w:t xml:space="preserve"> at </w:t>
      </w:r>
    </w:p>
    <w:p w:rsidR="00566052" w:rsidRPr="00C87B14" w:rsidRDefault="00FA7486">
      <w:pPr>
        <w:ind w:left="720" w:hanging="720"/>
        <w:rPr>
          <w:rFonts w:cs="Arial"/>
          <w:b/>
          <w:bCs/>
          <w:sz w:val="22"/>
          <w:szCs w:val="22"/>
          <w:lang w:val="en-GB"/>
        </w:rPr>
      </w:pPr>
      <w:r w:rsidRPr="00C87B14">
        <w:rPr>
          <w:rFonts w:cs="Arial"/>
          <w:b/>
          <w:bCs/>
          <w:sz w:val="22"/>
          <w:szCs w:val="22"/>
          <w:lang w:val="en-GB"/>
        </w:rPr>
        <w:tab/>
        <w:t>4</w:t>
      </w:r>
      <w:r w:rsidR="006D1FCE" w:rsidRPr="00C87B14">
        <w:rPr>
          <w:rFonts w:cs="Arial"/>
          <w:b/>
          <w:bCs/>
          <w:sz w:val="22"/>
          <w:szCs w:val="22"/>
          <w:lang w:val="en-GB"/>
        </w:rPr>
        <w:t>.30 pm.</w:t>
      </w:r>
    </w:p>
    <w:p w:rsidR="00FA7486" w:rsidRPr="00C87B14" w:rsidRDefault="00FA7486">
      <w:pPr>
        <w:ind w:left="720" w:hanging="720"/>
        <w:rPr>
          <w:rFonts w:cs="Arial"/>
          <w:b/>
          <w:bCs/>
          <w:sz w:val="22"/>
          <w:szCs w:val="22"/>
          <w:lang w:val="en-GB"/>
        </w:rPr>
      </w:pPr>
    </w:p>
    <w:p w:rsidR="00FA7486" w:rsidRPr="00C87B14" w:rsidRDefault="00FA7486">
      <w:pPr>
        <w:ind w:left="720" w:hanging="720"/>
        <w:rPr>
          <w:rFonts w:cs="Arial"/>
          <w:b/>
          <w:bCs/>
          <w:sz w:val="22"/>
          <w:szCs w:val="22"/>
          <w:lang w:val="en-GB"/>
        </w:rPr>
      </w:pPr>
    </w:p>
    <w:p w:rsidR="00FA7486" w:rsidRPr="00C87B14" w:rsidRDefault="00C87B14" w:rsidP="00C87B14">
      <w:pPr>
        <w:ind w:left="2160" w:hanging="2160"/>
        <w:rPr>
          <w:rFonts w:cs="Arial"/>
          <w:bCs/>
          <w:sz w:val="22"/>
          <w:szCs w:val="22"/>
          <w:lang w:val="en-GB"/>
        </w:rPr>
      </w:pPr>
      <w:r>
        <w:rPr>
          <w:rFonts w:cs="Arial"/>
          <w:b/>
          <w:bCs/>
          <w:sz w:val="22"/>
          <w:szCs w:val="22"/>
          <w:lang w:val="en-GB"/>
        </w:rPr>
        <w:t xml:space="preserve">Post minute note:  </w:t>
      </w:r>
      <w:r>
        <w:rPr>
          <w:rFonts w:cs="Arial"/>
          <w:b/>
          <w:bCs/>
          <w:sz w:val="22"/>
          <w:szCs w:val="22"/>
          <w:lang w:val="en-GB"/>
        </w:rPr>
        <w:tab/>
      </w:r>
      <w:r w:rsidR="00FA7486" w:rsidRPr="00C87B14">
        <w:rPr>
          <w:rFonts w:cs="Arial"/>
          <w:bCs/>
          <w:sz w:val="22"/>
          <w:szCs w:val="22"/>
          <w:lang w:val="en-GB"/>
        </w:rPr>
        <w:t>The date of the next meeting was subsequently changed to Monday 23</w:t>
      </w:r>
      <w:r w:rsidR="00FA7486" w:rsidRPr="00C87B14">
        <w:rPr>
          <w:rFonts w:cs="Arial"/>
          <w:bCs/>
          <w:sz w:val="22"/>
          <w:szCs w:val="22"/>
          <w:vertAlign w:val="superscript"/>
          <w:lang w:val="en-GB"/>
        </w:rPr>
        <w:t>rd</w:t>
      </w:r>
      <w:r w:rsidR="00FA7486" w:rsidRPr="00C87B14">
        <w:rPr>
          <w:rFonts w:cs="Arial"/>
          <w:bCs/>
          <w:sz w:val="22"/>
          <w:szCs w:val="22"/>
          <w:lang w:val="en-GB"/>
        </w:rPr>
        <w:t xml:space="preserve"> March 2015 at 4.30pm</w:t>
      </w:r>
      <w:r w:rsidR="009D30FB" w:rsidRPr="00C87B14">
        <w:rPr>
          <w:rFonts w:cs="Arial"/>
          <w:bCs/>
          <w:sz w:val="22"/>
          <w:szCs w:val="22"/>
          <w:lang w:val="en-GB"/>
        </w:rPr>
        <w:t>.</w:t>
      </w:r>
    </w:p>
    <w:p w:rsidR="00566052" w:rsidRPr="00C87B14" w:rsidRDefault="00566052">
      <w:pPr>
        <w:rPr>
          <w:rFonts w:cs="Arial"/>
          <w:b/>
          <w:bCs/>
          <w:sz w:val="22"/>
          <w:szCs w:val="22"/>
          <w:lang w:val="en-GB"/>
        </w:rPr>
      </w:pPr>
    </w:p>
    <w:sectPr w:rsidR="00566052" w:rsidRPr="00C87B14" w:rsidSect="00C87B14">
      <w:footerReference w:type="default" r:id="rId9"/>
      <w:pgSz w:w="12240" w:h="15840"/>
      <w:pgMar w:top="1134" w:right="1134" w:bottom="1134" w:left="1134"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8D" w:rsidRDefault="003B5B8D" w:rsidP="00106F31">
      <w:r>
        <w:separator/>
      </w:r>
    </w:p>
  </w:endnote>
  <w:endnote w:type="continuationSeparator" w:id="0">
    <w:p w:rsidR="003B5B8D" w:rsidRDefault="003B5B8D" w:rsidP="001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8D" w:rsidRDefault="00BD3EEE">
    <w:pPr>
      <w:pStyle w:val="Footer"/>
      <w:jc w:val="right"/>
    </w:pPr>
    <w:r>
      <w:fldChar w:fldCharType="begin"/>
    </w:r>
    <w:r w:rsidR="00A5566F">
      <w:instrText xml:space="preserve"> PAGE   \* MERGEFORMAT </w:instrText>
    </w:r>
    <w:r>
      <w:fldChar w:fldCharType="separate"/>
    </w:r>
    <w:r w:rsidR="00961852">
      <w:rPr>
        <w:noProof/>
      </w:rPr>
      <w:t>12</w:t>
    </w:r>
    <w:r>
      <w:rPr>
        <w:noProof/>
      </w:rPr>
      <w:fldChar w:fldCharType="end"/>
    </w:r>
  </w:p>
  <w:p w:rsidR="003B5B8D" w:rsidRDefault="003B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8D" w:rsidRDefault="003B5B8D" w:rsidP="00106F31">
      <w:r>
        <w:separator/>
      </w:r>
    </w:p>
  </w:footnote>
  <w:footnote w:type="continuationSeparator" w:id="0">
    <w:p w:rsidR="003B5B8D" w:rsidRDefault="003B5B8D" w:rsidP="0010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6"/>
    <w:lvl w:ilvl="0">
      <w:start w:val="1"/>
      <w:numFmt w:val="lowerRoman"/>
      <w:lvlText w:val="(%1)"/>
      <w:lvlJc w:val="left"/>
      <w:pPr>
        <w:tabs>
          <w:tab w:val="num" w:pos="1440"/>
        </w:tabs>
        <w:ind w:left="1440" w:hanging="720"/>
      </w:p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cs="Arial"/>
      </w:rPr>
    </w:lvl>
  </w:abstractNum>
  <w:abstractNum w:abstractNumId="4">
    <w:nsid w:val="00000005"/>
    <w:multiLevelType w:val="multilevel"/>
    <w:tmpl w:val="00000005"/>
    <w:name w:val="WW8Num9"/>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0"/>
        </w:tabs>
        <w:ind w:left="0" w:hanging="360"/>
      </w:pPr>
      <w:rPr>
        <w:rFonts w:ascii="OpenSymbol" w:hAnsi="OpenSymbol" w:cs="OpenSymbol"/>
      </w:rPr>
    </w:lvl>
    <w:lvl w:ilvl="3">
      <w:start w:val="1"/>
      <w:numFmt w:val="bullet"/>
      <w:lvlText w:val=""/>
      <w:lvlJc w:val="left"/>
      <w:pPr>
        <w:tabs>
          <w:tab w:val="num" w:pos="360"/>
        </w:tabs>
        <w:ind w:left="360" w:hanging="360"/>
      </w:pPr>
      <w:rPr>
        <w:rFonts w:ascii="Symbol" w:hAnsi="Symbol" w:cs="OpenSymbol"/>
      </w:rPr>
    </w:lvl>
    <w:lvl w:ilvl="4">
      <w:start w:val="1"/>
      <w:numFmt w:val="bullet"/>
      <w:lvlText w:val="◦"/>
      <w:lvlJc w:val="left"/>
      <w:pPr>
        <w:tabs>
          <w:tab w:val="num" w:pos="720"/>
        </w:tabs>
        <w:ind w:left="720" w:hanging="360"/>
      </w:pPr>
      <w:rPr>
        <w:rFonts w:ascii="OpenSymbol" w:hAnsi="OpenSymbol" w:cs="OpenSymbol"/>
      </w:rPr>
    </w:lvl>
    <w:lvl w:ilvl="5">
      <w:start w:val="1"/>
      <w:numFmt w:val="bullet"/>
      <w:lvlText w:val="▪"/>
      <w:lvlJc w:val="left"/>
      <w:pPr>
        <w:tabs>
          <w:tab w:val="num" w:pos="1080"/>
        </w:tabs>
        <w:ind w:left="1080" w:hanging="360"/>
      </w:pPr>
      <w:rPr>
        <w:rFonts w:ascii="OpenSymbol" w:hAnsi="OpenSymbol" w:cs="OpenSymbol"/>
      </w:rPr>
    </w:lvl>
    <w:lvl w:ilvl="6">
      <w:start w:val="1"/>
      <w:numFmt w:val="bullet"/>
      <w:lvlText w:val=""/>
      <w:lvlJc w:val="left"/>
      <w:pPr>
        <w:tabs>
          <w:tab w:val="num" w:pos="1440"/>
        </w:tabs>
        <w:ind w:left="1440" w:hanging="360"/>
      </w:pPr>
      <w:rPr>
        <w:rFonts w:ascii="Symbol" w:hAnsi="Symbol" w:cs="OpenSymbol"/>
      </w:rPr>
    </w:lvl>
    <w:lvl w:ilvl="7">
      <w:start w:val="1"/>
      <w:numFmt w:val="bullet"/>
      <w:lvlText w:val="◦"/>
      <w:lvlJc w:val="left"/>
      <w:pPr>
        <w:tabs>
          <w:tab w:val="num" w:pos="1800"/>
        </w:tabs>
        <w:ind w:left="1800" w:hanging="360"/>
      </w:pPr>
      <w:rPr>
        <w:rFonts w:ascii="OpenSymbol" w:hAnsi="OpenSymbol" w:cs="OpenSymbol"/>
      </w:rPr>
    </w:lvl>
    <w:lvl w:ilvl="8">
      <w:start w:val="1"/>
      <w:numFmt w:val="bullet"/>
      <w:lvlText w:val="▪"/>
      <w:lvlJc w:val="left"/>
      <w:pPr>
        <w:tabs>
          <w:tab w:val="num" w:pos="2160"/>
        </w:tabs>
        <w:ind w:left="2160" w:hanging="360"/>
      </w:pPr>
      <w:rPr>
        <w:rFonts w:ascii="OpenSymbol" w:hAnsi="OpenSymbol" w:cs="OpenSymbol"/>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3FD428B"/>
    <w:multiLevelType w:val="hybridMultilevel"/>
    <w:tmpl w:val="0B8E8F5E"/>
    <w:lvl w:ilvl="0" w:tplc="21D07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5C20C4F"/>
    <w:multiLevelType w:val="hybridMultilevel"/>
    <w:tmpl w:val="B0C61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8B41BE3"/>
    <w:multiLevelType w:val="hybridMultilevel"/>
    <w:tmpl w:val="2AF8E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9DE4187"/>
    <w:multiLevelType w:val="hybridMultilevel"/>
    <w:tmpl w:val="2C3A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DD30B0D"/>
    <w:multiLevelType w:val="hybridMultilevel"/>
    <w:tmpl w:val="4CD4B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EF9224A"/>
    <w:multiLevelType w:val="hybridMultilevel"/>
    <w:tmpl w:val="58369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4856F57"/>
    <w:multiLevelType w:val="hybridMultilevel"/>
    <w:tmpl w:val="77FCA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D3A7E75"/>
    <w:multiLevelType w:val="hybridMultilevel"/>
    <w:tmpl w:val="4426C8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1E50263D"/>
    <w:multiLevelType w:val="hybridMultilevel"/>
    <w:tmpl w:val="522CF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AF96076"/>
    <w:multiLevelType w:val="hybridMultilevel"/>
    <w:tmpl w:val="49582A5A"/>
    <w:lvl w:ilvl="0" w:tplc="BF6657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BFE6031"/>
    <w:multiLevelType w:val="hybridMultilevel"/>
    <w:tmpl w:val="F028D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A14E87"/>
    <w:multiLevelType w:val="hybridMultilevel"/>
    <w:tmpl w:val="E8EAD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02D7070"/>
    <w:multiLevelType w:val="hybridMultilevel"/>
    <w:tmpl w:val="96944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4E6276C"/>
    <w:multiLevelType w:val="hybridMultilevel"/>
    <w:tmpl w:val="20D4A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5D01C04"/>
    <w:multiLevelType w:val="hybridMultilevel"/>
    <w:tmpl w:val="E56C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9E23FCA"/>
    <w:multiLevelType w:val="hybridMultilevel"/>
    <w:tmpl w:val="C4D22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BA26A51"/>
    <w:multiLevelType w:val="hybridMultilevel"/>
    <w:tmpl w:val="0576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F3B0D51"/>
    <w:multiLevelType w:val="hybridMultilevel"/>
    <w:tmpl w:val="2EAE2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0A36F55"/>
    <w:multiLevelType w:val="hybridMultilevel"/>
    <w:tmpl w:val="BADE4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0F11549"/>
    <w:multiLevelType w:val="hybridMultilevel"/>
    <w:tmpl w:val="C40C8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D405D15"/>
    <w:multiLevelType w:val="hybridMultilevel"/>
    <w:tmpl w:val="67D0F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5950E2D"/>
    <w:multiLevelType w:val="hybridMultilevel"/>
    <w:tmpl w:val="36A6E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CD4564"/>
    <w:multiLevelType w:val="hybridMultilevel"/>
    <w:tmpl w:val="8BE2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AE3BD1"/>
    <w:multiLevelType w:val="hybridMultilevel"/>
    <w:tmpl w:val="E18EA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ABE512C"/>
    <w:multiLevelType w:val="hybridMultilevel"/>
    <w:tmpl w:val="A59CD500"/>
    <w:lvl w:ilvl="0" w:tplc="04883A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B25A73"/>
    <w:multiLevelType w:val="hybridMultilevel"/>
    <w:tmpl w:val="48B6B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BEA33A0"/>
    <w:multiLevelType w:val="hybridMultilevel"/>
    <w:tmpl w:val="75221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EF750F3"/>
    <w:multiLevelType w:val="hybridMultilevel"/>
    <w:tmpl w:val="6CAA1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3654671"/>
    <w:multiLevelType w:val="hybridMultilevel"/>
    <w:tmpl w:val="286AF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6671EAF"/>
    <w:multiLevelType w:val="hybridMultilevel"/>
    <w:tmpl w:val="B4BC0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E31C13"/>
    <w:multiLevelType w:val="hybridMultilevel"/>
    <w:tmpl w:val="94C27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CA17BB7"/>
    <w:multiLevelType w:val="hybridMultilevel"/>
    <w:tmpl w:val="FD287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487435"/>
    <w:multiLevelType w:val="hybridMultilevel"/>
    <w:tmpl w:val="B3B46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FA5236C"/>
    <w:multiLevelType w:val="hybridMultilevel"/>
    <w:tmpl w:val="1A98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FC03396"/>
    <w:multiLevelType w:val="hybridMultilevel"/>
    <w:tmpl w:val="8D2C4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5"/>
  </w:num>
  <w:num w:numId="9">
    <w:abstractNumId w:val="10"/>
  </w:num>
  <w:num w:numId="10">
    <w:abstractNumId w:val="22"/>
  </w:num>
  <w:num w:numId="11">
    <w:abstractNumId w:val="40"/>
  </w:num>
  <w:num w:numId="12">
    <w:abstractNumId w:val="7"/>
  </w:num>
  <w:num w:numId="13">
    <w:abstractNumId w:val="8"/>
  </w:num>
  <w:num w:numId="14">
    <w:abstractNumId w:val="38"/>
  </w:num>
  <w:num w:numId="15">
    <w:abstractNumId w:val="28"/>
  </w:num>
  <w:num w:numId="16">
    <w:abstractNumId w:val="43"/>
  </w:num>
  <w:num w:numId="17">
    <w:abstractNumId w:val="21"/>
  </w:num>
  <w:num w:numId="18">
    <w:abstractNumId w:val="15"/>
  </w:num>
  <w:num w:numId="19">
    <w:abstractNumId w:val="42"/>
  </w:num>
  <w:num w:numId="20">
    <w:abstractNumId w:val="16"/>
  </w:num>
  <w:num w:numId="21">
    <w:abstractNumId w:val="31"/>
  </w:num>
  <w:num w:numId="22">
    <w:abstractNumId w:val="26"/>
  </w:num>
  <w:num w:numId="23">
    <w:abstractNumId w:val="33"/>
  </w:num>
  <w:num w:numId="24">
    <w:abstractNumId w:val="46"/>
  </w:num>
  <w:num w:numId="25">
    <w:abstractNumId w:val="17"/>
  </w:num>
  <w:num w:numId="26">
    <w:abstractNumId w:val="13"/>
  </w:num>
  <w:num w:numId="27">
    <w:abstractNumId w:val="36"/>
  </w:num>
  <w:num w:numId="28">
    <w:abstractNumId w:val="44"/>
  </w:num>
  <w:num w:numId="29">
    <w:abstractNumId w:val="41"/>
  </w:num>
  <w:num w:numId="30">
    <w:abstractNumId w:val="19"/>
  </w:num>
  <w:num w:numId="31">
    <w:abstractNumId w:val="39"/>
  </w:num>
  <w:num w:numId="32">
    <w:abstractNumId w:val="37"/>
  </w:num>
  <w:num w:numId="33">
    <w:abstractNumId w:val="9"/>
  </w:num>
  <w:num w:numId="34">
    <w:abstractNumId w:val="30"/>
  </w:num>
  <w:num w:numId="35">
    <w:abstractNumId w:val="18"/>
  </w:num>
  <w:num w:numId="36">
    <w:abstractNumId w:val="32"/>
  </w:num>
  <w:num w:numId="37">
    <w:abstractNumId w:val="25"/>
  </w:num>
  <w:num w:numId="38">
    <w:abstractNumId w:val="27"/>
  </w:num>
  <w:num w:numId="39">
    <w:abstractNumId w:val="23"/>
  </w:num>
  <w:num w:numId="40">
    <w:abstractNumId w:val="14"/>
  </w:num>
  <w:num w:numId="41">
    <w:abstractNumId w:val="12"/>
  </w:num>
  <w:num w:numId="42">
    <w:abstractNumId w:val="34"/>
  </w:num>
  <w:num w:numId="43">
    <w:abstractNumId w:val="35"/>
  </w:num>
  <w:num w:numId="44">
    <w:abstractNumId w:val="20"/>
  </w:num>
  <w:num w:numId="45">
    <w:abstractNumId w:val="11"/>
  </w:num>
  <w:num w:numId="46">
    <w:abstractNumId w:val="2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120"/>
  <w:drawingGridVerticalSpacing w:val="0"/>
  <w:displayHorizontalDrawingGridEvery w:val="0"/>
  <w:displayVerticalDrawingGridEvery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3D7"/>
    <w:rsid w:val="0001662B"/>
    <w:rsid w:val="00020F4F"/>
    <w:rsid w:val="00044FBA"/>
    <w:rsid w:val="000502EE"/>
    <w:rsid w:val="00082C2E"/>
    <w:rsid w:val="000847F5"/>
    <w:rsid w:val="000901E7"/>
    <w:rsid w:val="000A16D3"/>
    <w:rsid w:val="000C548D"/>
    <w:rsid w:val="000D7658"/>
    <w:rsid w:val="000E2B60"/>
    <w:rsid w:val="000E2F29"/>
    <w:rsid w:val="000F14E0"/>
    <w:rsid w:val="00101693"/>
    <w:rsid w:val="00106F31"/>
    <w:rsid w:val="00111599"/>
    <w:rsid w:val="001126ED"/>
    <w:rsid w:val="00130DD9"/>
    <w:rsid w:val="00137CCD"/>
    <w:rsid w:val="00152BAB"/>
    <w:rsid w:val="0015610C"/>
    <w:rsid w:val="0016116B"/>
    <w:rsid w:val="00166F95"/>
    <w:rsid w:val="00196EE0"/>
    <w:rsid w:val="001B7CA8"/>
    <w:rsid w:val="001B7EC7"/>
    <w:rsid w:val="001C1B43"/>
    <w:rsid w:val="001D65E1"/>
    <w:rsid w:val="001E385F"/>
    <w:rsid w:val="001E3C6D"/>
    <w:rsid w:val="001F11F9"/>
    <w:rsid w:val="001F4A1A"/>
    <w:rsid w:val="00211B03"/>
    <w:rsid w:val="00221F6F"/>
    <w:rsid w:val="00222E42"/>
    <w:rsid w:val="00225B9A"/>
    <w:rsid w:val="00226748"/>
    <w:rsid w:val="00250EFE"/>
    <w:rsid w:val="00261B65"/>
    <w:rsid w:val="002813E5"/>
    <w:rsid w:val="00296423"/>
    <w:rsid w:val="002A0B94"/>
    <w:rsid w:val="002C1922"/>
    <w:rsid w:val="002C6BF5"/>
    <w:rsid w:val="002D5582"/>
    <w:rsid w:val="002D7408"/>
    <w:rsid w:val="002E24AA"/>
    <w:rsid w:val="002E589A"/>
    <w:rsid w:val="002E7B45"/>
    <w:rsid w:val="002F1827"/>
    <w:rsid w:val="002F361B"/>
    <w:rsid w:val="002F4792"/>
    <w:rsid w:val="002F7366"/>
    <w:rsid w:val="00315AA8"/>
    <w:rsid w:val="00324475"/>
    <w:rsid w:val="00340E7F"/>
    <w:rsid w:val="00352892"/>
    <w:rsid w:val="00356CA3"/>
    <w:rsid w:val="00361510"/>
    <w:rsid w:val="003A42B0"/>
    <w:rsid w:val="003A75A7"/>
    <w:rsid w:val="003B5B8D"/>
    <w:rsid w:val="003F4513"/>
    <w:rsid w:val="003F6B42"/>
    <w:rsid w:val="004010C4"/>
    <w:rsid w:val="0041182B"/>
    <w:rsid w:val="004124D2"/>
    <w:rsid w:val="00413A13"/>
    <w:rsid w:val="00417880"/>
    <w:rsid w:val="0042419F"/>
    <w:rsid w:val="00435F6F"/>
    <w:rsid w:val="00436383"/>
    <w:rsid w:val="00442577"/>
    <w:rsid w:val="00447BB3"/>
    <w:rsid w:val="004532C1"/>
    <w:rsid w:val="0045784B"/>
    <w:rsid w:val="004671A0"/>
    <w:rsid w:val="004868B4"/>
    <w:rsid w:val="00487E2B"/>
    <w:rsid w:val="00495279"/>
    <w:rsid w:val="0049599D"/>
    <w:rsid w:val="004B2A99"/>
    <w:rsid w:val="004B4151"/>
    <w:rsid w:val="004C0300"/>
    <w:rsid w:val="004D0713"/>
    <w:rsid w:val="004D2D6D"/>
    <w:rsid w:val="004E02E2"/>
    <w:rsid w:val="004F5586"/>
    <w:rsid w:val="005129BC"/>
    <w:rsid w:val="00517570"/>
    <w:rsid w:val="005638E4"/>
    <w:rsid w:val="00566052"/>
    <w:rsid w:val="00573F6A"/>
    <w:rsid w:val="00575C62"/>
    <w:rsid w:val="00581DD8"/>
    <w:rsid w:val="0058718E"/>
    <w:rsid w:val="005B04F8"/>
    <w:rsid w:val="005B5452"/>
    <w:rsid w:val="005C1434"/>
    <w:rsid w:val="005C3328"/>
    <w:rsid w:val="005C3529"/>
    <w:rsid w:val="005C4041"/>
    <w:rsid w:val="005C6408"/>
    <w:rsid w:val="005D5035"/>
    <w:rsid w:val="005D6E60"/>
    <w:rsid w:val="0060053C"/>
    <w:rsid w:val="006200C9"/>
    <w:rsid w:val="00627B73"/>
    <w:rsid w:val="00637A2D"/>
    <w:rsid w:val="00644CBB"/>
    <w:rsid w:val="0064604F"/>
    <w:rsid w:val="0065674D"/>
    <w:rsid w:val="00664CB6"/>
    <w:rsid w:val="0067514C"/>
    <w:rsid w:val="00692D6B"/>
    <w:rsid w:val="006956DB"/>
    <w:rsid w:val="006A3AF5"/>
    <w:rsid w:val="006A57AF"/>
    <w:rsid w:val="006B5484"/>
    <w:rsid w:val="006C6508"/>
    <w:rsid w:val="006D1FCE"/>
    <w:rsid w:val="006F4B30"/>
    <w:rsid w:val="006F5C02"/>
    <w:rsid w:val="00755C6F"/>
    <w:rsid w:val="00766D53"/>
    <w:rsid w:val="00775A1D"/>
    <w:rsid w:val="00795E11"/>
    <w:rsid w:val="007A2AD1"/>
    <w:rsid w:val="007C3271"/>
    <w:rsid w:val="007C60B5"/>
    <w:rsid w:val="007E3914"/>
    <w:rsid w:val="007E3B97"/>
    <w:rsid w:val="0080020B"/>
    <w:rsid w:val="008019AC"/>
    <w:rsid w:val="00811E5B"/>
    <w:rsid w:val="00835037"/>
    <w:rsid w:val="008521C1"/>
    <w:rsid w:val="00860787"/>
    <w:rsid w:val="00880E6E"/>
    <w:rsid w:val="008865E6"/>
    <w:rsid w:val="008A47C1"/>
    <w:rsid w:val="008B3BAA"/>
    <w:rsid w:val="008C7AB6"/>
    <w:rsid w:val="008D5826"/>
    <w:rsid w:val="008E116B"/>
    <w:rsid w:val="008F1474"/>
    <w:rsid w:val="008F28FB"/>
    <w:rsid w:val="008F5F30"/>
    <w:rsid w:val="00901672"/>
    <w:rsid w:val="00902BEA"/>
    <w:rsid w:val="009239A9"/>
    <w:rsid w:val="00941EDD"/>
    <w:rsid w:val="00961852"/>
    <w:rsid w:val="00963420"/>
    <w:rsid w:val="0097486D"/>
    <w:rsid w:val="009926AF"/>
    <w:rsid w:val="00993973"/>
    <w:rsid w:val="0099583F"/>
    <w:rsid w:val="00995D2E"/>
    <w:rsid w:val="009A0DBA"/>
    <w:rsid w:val="009A2850"/>
    <w:rsid w:val="009A324B"/>
    <w:rsid w:val="009A7D01"/>
    <w:rsid w:val="009B7C67"/>
    <w:rsid w:val="009C696B"/>
    <w:rsid w:val="009D30FB"/>
    <w:rsid w:val="009D5765"/>
    <w:rsid w:val="009D784A"/>
    <w:rsid w:val="009E366A"/>
    <w:rsid w:val="00A028F0"/>
    <w:rsid w:val="00A11900"/>
    <w:rsid w:val="00A13CFC"/>
    <w:rsid w:val="00A13F6C"/>
    <w:rsid w:val="00A5163E"/>
    <w:rsid w:val="00A5566F"/>
    <w:rsid w:val="00A64BD6"/>
    <w:rsid w:val="00A67B26"/>
    <w:rsid w:val="00A76FCA"/>
    <w:rsid w:val="00A979C4"/>
    <w:rsid w:val="00AA1406"/>
    <w:rsid w:val="00AA14DB"/>
    <w:rsid w:val="00AA1BF2"/>
    <w:rsid w:val="00AD04C9"/>
    <w:rsid w:val="00AD1366"/>
    <w:rsid w:val="00AE4E3B"/>
    <w:rsid w:val="00AE6AE6"/>
    <w:rsid w:val="00AF0E34"/>
    <w:rsid w:val="00AF6C68"/>
    <w:rsid w:val="00B001FA"/>
    <w:rsid w:val="00B12A8A"/>
    <w:rsid w:val="00B12FA7"/>
    <w:rsid w:val="00B3289C"/>
    <w:rsid w:val="00B653FA"/>
    <w:rsid w:val="00B87CD8"/>
    <w:rsid w:val="00B93C30"/>
    <w:rsid w:val="00B94EC8"/>
    <w:rsid w:val="00B976B2"/>
    <w:rsid w:val="00BA4FFD"/>
    <w:rsid w:val="00BD3EEE"/>
    <w:rsid w:val="00BE36C5"/>
    <w:rsid w:val="00BE51DD"/>
    <w:rsid w:val="00BE7473"/>
    <w:rsid w:val="00C01E08"/>
    <w:rsid w:val="00C30DD5"/>
    <w:rsid w:val="00C5254C"/>
    <w:rsid w:val="00C56658"/>
    <w:rsid w:val="00C61971"/>
    <w:rsid w:val="00C74BDC"/>
    <w:rsid w:val="00C74CFA"/>
    <w:rsid w:val="00C7682B"/>
    <w:rsid w:val="00C87B14"/>
    <w:rsid w:val="00C90A0A"/>
    <w:rsid w:val="00CA0E08"/>
    <w:rsid w:val="00CA6B01"/>
    <w:rsid w:val="00CC023E"/>
    <w:rsid w:val="00CD18FF"/>
    <w:rsid w:val="00CD6224"/>
    <w:rsid w:val="00D04149"/>
    <w:rsid w:val="00D05673"/>
    <w:rsid w:val="00D24284"/>
    <w:rsid w:val="00D43797"/>
    <w:rsid w:val="00D62AED"/>
    <w:rsid w:val="00D62C36"/>
    <w:rsid w:val="00D67721"/>
    <w:rsid w:val="00D7046F"/>
    <w:rsid w:val="00D746F0"/>
    <w:rsid w:val="00D768BF"/>
    <w:rsid w:val="00DF7FE8"/>
    <w:rsid w:val="00E000B2"/>
    <w:rsid w:val="00E01F9F"/>
    <w:rsid w:val="00E11187"/>
    <w:rsid w:val="00E12916"/>
    <w:rsid w:val="00E12ABE"/>
    <w:rsid w:val="00E14166"/>
    <w:rsid w:val="00E2480B"/>
    <w:rsid w:val="00E3793F"/>
    <w:rsid w:val="00E54956"/>
    <w:rsid w:val="00E5784E"/>
    <w:rsid w:val="00E57857"/>
    <w:rsid w:val="00E87DE2"/>
    <w:rsid w:val="00E93BC5"/>
    <w:rsid w:val="00E959BF"/>
    <w:rsid w:val="00E970BD"/>
    <w:rsid w:val="00EB0899"/>
    <w:rsid w:val="00EB7655"/>
    <w:rsid w:val="00EC2F31"/>
    <w:rsid w:val="00EC3C4B"/>
    <w:rsid w:val="00EF62C0"/>
    <w:rsid w:val="00F26382"/>
    <w:rsid w:val="00F36D85"/>
    <w:rsid w:val="00F45796"/>
    <w:rsid w:val="00F54CC5"/>
    <w:rsid w:val="00F72C40"/>
    <w:rsid w:val="00F84228"/>
    <w:rsid w:val="00F87602"/>
    <w:rsid w:val="00F9468B"/>
    <w:rsid w:val="00F97B8D"/>
    <w:rsid w:val="00FA4C27"/>
    <w:rsid w:val="00FA7486"/>
    <w:rsid w:val="00FB13D7"/>
    <w:rsid w:val="00FB1B9A"/>
    <w:rsid w:val="00FB203C"/>
    <w:rsid w:val="00FB5850"/>
    <w:rsid w:val="00FD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52"/>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566052"/>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66052"/>
    <w:rPr>
      <w:rFonts w:ascii="Symbol" w:hAnsi="Symbol"/>
    </w:rPr>
  </w:style>
  <w:style w:type="character" w:customStyle="1" w:styleId="WW8Num3z0">
    <w:name w:val="WW8Num3z0"/>
    <w:rsid w:val="00566052"/>
    <w:rPr>
      <w:rFonts w:ascii="Symbol" w:hAnsi="Symbol"/>
    </w:rPr>
  </w:style>
  <w:style w:type="character" w:customStyle="1" w:styleId="WW8Num4z0">
    <w:name w:val="WW8Num4z0"/>
    <w:rsid w:val="00566052"/>
    <w:rPr>
      <w:rFonts w:ascii="Symbol" w:hAnsi="Symbol"/>
    </w:rPr>
  </w:style>
  <w:style w:type="character" w:customStyle="1" w:styleId="WW8Num5z0">
    <w:name w:val="WW8Num5z0"/>
    <w:rsid w:val="00566052"/>
    <w:rPr>
      <w:rFonts w:ascii="Symbol" w:hAnsi="Symbol"/>
    </w:rPr>
  </w:style>
  <w:style w:type="character" w:customStyle="1" w:styleId="WW8Num7z0">
    <w:name w:val="WW8Num7z0"/>
    <w:rsid w:val="00566052"/>
    <w:rPr>
      <w:rFonts w:ascii="Symbol" w:hAnsi="Symbol"/>
    </w:rPr>
  </w:style>
  <w:style w:type="character" w:customStyle="1" w:styleId="WW8Num8z0">
    <w:name w:val="WW8Num8z0"/>
    <w:rsid w:val="00566052"/>
    <w:rPr>
      <w:rFonts w:ascii="Arial" w:hAnsi="Arial" w:cs="Arial"/>
    </w:rPr>
  </w:style>
  <w:style w:type="character" w:customStyle="1" w:styleId="Absatz-Standardschriftart">
    <w:name w:val="Absatz-Standardschriftart"/>
    <w:rsid w:val="00566052"/>
  </w:style>
  <w:style w:type="character" w:customStyle="1" w:styleId="WW8Num6z0">
    <w:name w:val="WW8Num6z0"/>
    <w:rsid w:val="00566052"/>
    <w:rPr>
      <w:rFonts w:ascii="Symbol" w:hAnsi="Symbol"/>
    </w:rPr>
  </w:style>
  <w:style w:type="character" w:customStyle="1" w:styleId="WW8Num9z0">
    <w:name w:val="WW8Num9z0"/>
    <w:rsid w:val="00566052"/>
    <w:rPr>
      <w:rFonts w:ascii="Symbol" w:hAnsi="Symbol"/>
    </w:rPr>
  </w:style>
  <w:style w:type="character" w:customStyle="1" w:styleId="WW8Num10z0">
    <w:name w:val="WW8Num10z0"/>
    <w:rsid w:val="00566052"/>
    <w:rPr>
      <w:rFonts w:ascii="Symbol" w:hAnsi="Symbol"/>
    </w:rPr>
  </w:style>
  <w:style w:type="character" w:customStyle="1" w:styleId="WW8Num11z0">
    <w:name w:val="WW8Num11z0"/>
    <w:rsid w:val="00566052"/>
    <w:rPr>
      <w:rFonts w:ascii="Symbol" w:hAnsi="Symbol"/>
    </w:rPr>
  </w:style>
  <w:style w:type="character" w:customStyle="1" w:styleId="WW-Absatz-Standardschriftart">
    <w:name w:val="WW-Absatz-Standardschriftart"/>
    <w:rsid w:val="00566052"/>
  </w:style>
  <w:style w:type="character" w:customStyle="1" w:styleId="WW8Num1z0">
    <w:name w:val="WW8Num1z0"/>
    <w:rsid w:val="00566052"/>
    <w:rPr>
      <w:rFonts w:ascii="Symbol" w:hAnsi="Symbol"/>
    </w:rPr>
  </w:style>
  <w:style w:type="character" w:customStyle="1" w:styleId="WW8Num1z1">
    <w:name w:val="WW8Num1z1"/>
    <w:rsid w:val="00566052"/>
    <w:rPr>
      <w:rFonts w:ascii="Courier New" w:hAnsi="Courier New" w:cs="Courier New"/>
    </w:rPr>
  </w:style>
  <w:style w:type="character" w:customStyle="1" w:styleId="WW8Num1z2">
    <w:name w:val="WW8Num1z2"/>
    <w:rsid w:val="00566052"/>
    <w:rPr>
      <w:rFonts w:ascii="Wingdings" w:hAnsi="Wingdings"/>
    </w:rPr>
  </w:style>
  <w:style w:type="character" w:customStyle="1" w:styleId="WW8Num2z1">
    <w:name w:val="WW8Num2z1"/>
    <w:rsid w:val="00566052"/>
    <w:rPr>
      <w:rFonts w:ascii="Courier New" w:hAnsi="Courier New" w:cs="Courier New"/>
    </w:rPr>
  </w:style>
  <w:style w:type="character" w:customStyle="1" w:styleId="WW8Num2z2">
    <w:name w:val="WW8Num2z2"/>
    <w:rsid w:val="00566052"/>
    <w:rPr>
      <w:rFonts w:ascii="Wingdings" w:hAnsi="Wingdings"/>
    </w:rPr>
  </w:style>
  <w:style w:type="character" w:customStyle="1" w:styleId="WW8Num3z1">
    <w:name w:val="WW8Num3z1"/>
    <w:rsid w:val="00566052"/>
    <w:rPr>
      <w:rFonts w:ascii="Courier New" w:hAnsi="Courier New" w:cs="Courier New"/>
    </w:rPr>
  </w:style>
  <w:style w:type="character" w:customStyle="1" w:styleId="WW8Num3z2">
    <w:name w:val="WW8Num3z2"/>
    <w:rsid w:val="00566052"/>
    <w:rPr>
      <w:rFonts w:ascii="Wingdings" w:hAnsi="Wingdings"/>
    </w:rPr>
  </w:style>
  <w:style w:type="character" w:customStyle="1" w:styleId="WW8Num6z1">
    <w:name w:val="WW8Num6z1"/>
    <w:rsid w:val="00566052"/>
    <w:rPr>
      <w:rFonts w:ascii="Courier New" w:hAnsi="Courier New" w:cs="Courier New"/>
    </w:rPr>
  </w:style>
  <w:style w:type="character" w:customStyle="1" w:styleId="WW8Num6z2">
    <w:name w:val="WW8Num6z2"/>
    <w:rsid w:val="00566052"/>
    <w:rPr>
      <w:rFonts w:ascii="Wingdings" w:hAnsi="Wingdings"/>
    </w:rPr>
  </w:style>
  <w:style w:type="character" w:customStyle="1" w:styleId="WW8Num7z1">
    <w:name w:val="WW8Num7z1"/>
    <w:rsid w:val="00566052"/>
    <w:rPr>
      <w:rFonts w:ascii="Courier New" w:hAnsi="Courier New" w:cs="Courier New"/>
    </w:rPr>
  </w:style>
  <w:style w:type="character" w:customStyle="1" w:styleId="WW8Num7z2">
    <w:name w:val="WW8Num7z2"/>
    <w:rsid w:val="00566052"/>
    <w:rPr>
      <w:rFonts w:ascii="Wingdings" w:hAnsi="Wingdings"/>
    </w:rPr>
  </w:style>
  <w:style w:type="character" w:customStyle="1" w:styleId="WW8Num9z1">
    <w:name w:val="WW8Num9z1"/>
    <w:rsid w:val="00566052"/>
    <w:rPr>
      <w:rFonts w:ascii="Courier New" w:hAnsi="Courier New" w:cs="Courier New"/>
    </w:rPr>
  </w:style>
  <w:style w:type="character" w:customStyle="1" w:styleId="WW8Num9z2">
    <w:name w:val="WW8Num9z2"/>
    <w:rsid w:val="00566052"/>
    <w:rPr>
      <w:rFonts w:ascii="Wingdings" w:hAnsi="Wingdings"/>
    </w:rPr>
  </w:style>
  <w:style w:type="character" w:customStyle="1" w:styleId="WW8Num10z1">
    <w:name w:val="WW8Num10z1"/>
    <w:rsid w:val="00566052"/>
    <w:rPr>
      <w:rFonts w:ascii="Courier New" w:hAnsi="Courier New" w:cs="Courier New"/>
    </w:rPr>
  </w:style>
  <w:style w:type="character" w:customStyle="1" w:styleId="WW8Num10z2">
    <w:name w:val="WW8Num10z2"/>
    <w:rsid w:val="00566052"/>
    <w:rPr>
      <w:rFonts w:ascii="Wingdings" w:hAnsi="Wingdings"/>
    </w:rPr>
  </w:style>
  <w:style w:type="character" w:customStyle="1" w:styleId="WW8Num11z1">
    <w:name w:val="WW8Num11z1"/>
    <w:rsid w:val="00566052"/>
    <w:rPr>
      <w:rFonts w:ascii="Courier New" w:hAnsi="Courier New" w:cs="Courier New"/>
    </w:rPr>
  </w:style>
  <w:style w:type="character" w:customStyle="1" w:styleId="WW8Num11z2">
    <w:name w:val="WW8Num11z2"/>
    <w:rsid w:val="00566052"/>
    <w:rPr>
      <w:rFonts w:ascii="Wingdings" w:hAnsi="Wingdings"/>
    </w:rPr>
  </w:style>
  <w:style w:type="character" w:customStyle="1" w:styleId="WW8Num12z0">
    <w:name w:val="WW8Num12z0"/>
    <w:rsid w:val="00566052"/>
    <w:rPr>
      <w:rFonts w:ascii="Symbol" w:hAnsi="Symbol"/>
    </w:rPr>
  </w:style>
  <w:style w:type="character" w:customStyle="1" w:styleId="WW8Num12z1">
    <w:name w:val="WW8Num12z1"/>
    <w:rsid w:val="00566052"/>
    <w:rPr>
      <w:rFonts w:ascii="Courier New" w:hAnsi="Courier New" w:cs="Courier New"/>
    </w:rPr>
  </w:style>
  <w:style w:type="character" w:customStyle="1" w:styleId="WW8Num12z2">
    <w:name w:val="WW8Num12z2"/>
    <w:rsid w:val="00566052"/>
    <w:rPr>
      <w:rFonts w:ascii="Wingdings" w:hAnsi="Wingdings"/>
    </w:rPr>
  </w:style>
  <w:style w:type="character" w:customStyle="1" w:styleId="WW8Num13z0">
    <w:name w:val="WW8Num13z0"/>
    <w:rsid w:val="00566052"/>
    <w:rPr>
      <w:rFonts w:ascii="Symbol" w:hAnsi="Symbol"/>
    </w:rPr>
  </w:style>
  <w:style w:type="character" w:customStyle="1" w:styleId="WW8Num13z1">
    <w:name w:val="WW8Num13z1"/>
    <w:rsid w:val="00566052"/>
    <w:rPr>
      <w:rFonts w:ascii="Courier New" w:hAnsi="Courier New" w:cs="Courier New"/>
    </w:rPr>
  </w:style>
  <w:style w:type="character" w:customStyle="1" w:styleId="WW8Num13z2">
    <w:name w:val="WW8Num13z2"/>
    <w:rsid w:val="00566052"/>
    <w:rPr>
      <w:rFonts w:ascii="Wingdings" w:hAnsi="Wingdings"/>
    </w:rPr>
  </w:style>
  <w:style w:type="character" w:customStyle="1" w:styleId="WW8Num15z0">
    <w:name w:val="WW8Num15z0"/>
    <w:rsid w:val="00566052"/>
    <w:rPr>
      <w:rFonts w:ascii="Symbol" w:hAnsi="Symbol"/>
    </w:rPr>
  </w:style>
  <w:style w:type="character" w:customStyle="1" w:styleId="WW8Num15z1">
    <w:name w:val="WW8Num15z1"/>
    <w:rsid w:val="00566052"/>
    <w:rPr>
      <w:rFonts w:ascii="Courier New" w:hAnsi="Courier New" w:cs="Courier New"/>
    </w:rPr>
  </w:style>
  <w:style w:type="character" w:customStyle="1" w:styleId="WW8Num15z2">
    <w:name w:val="WW8Num15z2"/>
    <w:rsid w:val="00566052"/>
    <w:rPr>
      <w:rFonts w:ascii="Wingdings" w:hAnsi="Wingdings"/>
    </w:rPr>
  </w:style>
  <w:style w:type="character" w:customStyle="1" w:styleId="WW8Num16z0">
    <w:name w:val="WW8Num16z0"/>
    <w:rsid w:val="00566052"/>
    <w:rPr>
      <w:rFonts w:ascii="Symbol" w:hAnsi="Symbol"/>
    </w:rPr>
  </w:style>
  <w:style w:type="character" w:customStyle="1" w:styleId="WW8Num16z1">
    <w:name w:val="WW8Num16z1"/>
    <w:rsid w:val="00566052"/>
    <w:rPr>
      <w:rFonts w:ascii="Courier New" w:hAnsi="Courier New" w:cs="Courier New"/>
    </w:rPr>
  </w:style>
  <w:style w:type="character" w:customStyle="1" w:styleId="WW8Num16z2">
    <w:name w:val="WW8Num16z2"/>
    <w:rsid w:val="00566052"/>
    <w:rPr>
      <w:rFonts w:ascii="Wingdings" w:hAnsi="Wingdings"/>
    </w:rPr>
  </w:style>
  <w:style w:type="character" w:customStyle="1" w:styleId="WW8Num17z0">
    <w:name w:val="WW8Num17z0"/>
    <w:rsid w:val="00566052"/>
    <w:rPr>
      <w:rFonts w:ascii="Symbol" w:hAnsi="Symbol"/>
    </w:rPr>
  </w:style>
  <w:style w:type="character" w:customStyle="1" w:styleId="WW8Num17z1">
    <w:name w:val="WW8Num17z1"/>
    <w:rsid w:val="00566052"/>
    <w:rPr>
      <w:rFonts w:ascii="Courier New" w:hAnsi="Courier New" w:cs="Courier New"/>
    </w:rPr>
  </w:style>
  <w:style w:type="character" w:customStyle="1" w:styleId="WW8Num17z2">
    <w:name w:val="WW8Num17z2"/>
    <w:rsid w:val="00566052"/>
    <w:rPr>
      <w:rFonts w:ascii="Wingdings" w:hAnsi="Wingdings"/>
    </w:rPr>
  </w:style>
  <w:style w:type="character" w:customStyle="1" w:styleId="WW8Num18z0">
    <w:name w:val="WW8Num18z0"/>
    <w:rsid w:val="00566052"/>
    <w:rPr>
      <w:rFonts w:ascii="Symbol" w:hAnsi="Symbol"/>
    </w:rPr>
  </w:style>
  <w:style w:type="character" w:customStyle="1" w:styleId="WW8Num18z1">
    <w:name w:val="WW8Num18z1"/>
    <w:rsid w:val="00566052"/>
    <w:rPr>
      <w:rFonts w:ascii="Courier New" w:hAnsi="Courier New" w:cs="Courier New"/>
    </w:rPr>
  </w:style>
  <w:style w:type="character" w:customStyle="1" w:styleId="WW8Num18z2">
    <w:name w:val="WW8Num18z2"/>
    <w:rsid w:val="00566052"/>
    <w:rPr>
      <w:rFonts w:ascii="Wingdings" w:hAnsi="Wingdings"/>
    </w:rPr>
  </w:style>
  <w:style w:type="character" w:styleId="PageNumber">
    <w:name w:val="page number"/>
    <w:basedOn w:val="DefaultParagraphFont"/>
    <w:rsid w:val="00566052"/>
  </w:style>
  <w:style w:type="character" w:customStyle="1" w:styleId="NumberingSymbols">
    <w:name w:val="Numbering Symbols"/>
    <w:rsid w:val="00566052"/>
  </w:style>
  <w:style w:type="character" w:customStyle="1" w:styleId="Bullets">
    <w:name w:val="Bullets"/>
    <w:rsid w:val="00566052"/>
    <w:rPr>
      <w:rFonts w:ascii="OpenSymbol" w:eastAsia="OpenSymbol" w:hAnsi="OpenSymbol" w:cs="OpenSymbol"/>
    </w:rPr>
  </w:style>
  <w:style w:type="paragraph" w:customStyle="1" w:styleId="Heading">
    <w:name w:val="Heading"/>
    <w:basedOn w:val="Normal"/>
    <w:next w:val="BodyText"/>
    <w:rsid w:val="00566052"/>
    <w:pPr>
      <w:keepNext/>
      <w:spacing w:before="240" w:after="120"/>
    </w:pPr>
    <w:rPr>
      <w:rFonts w:eastAsia="Lucida Sans Unicode" w:cs="Tahoma"/>
      <w:sz w:val="28"/>
      <w:szCs w:val="28"/>
    </w:rPr>
  </w:style>
  <w:style w:type="paragraph" w:styleId="BodyText">
    <w:name w:val="Body Text"/>
    <w:basedOn w:val="Normal"/>
    <w:rsid w:val="00566052"/>
    <w:pPr>
      <w:spacing w:after="120"/>
    </w:pPr>
  </w:style>
  <w:style w:type="paragraph" w:styleId="List">
    <w:name w:val="List"/>
    <w:basedOn w:val="BodyText"/>
    <w:rsid w:val="00566052"/>
    <w:rPr>
      <w:rFonts w:cs="Tahoma"/>
    </w:rPr>
  </w:style>
  <w:style w:type="paragraph" w:styleId="Caption">
    <w:name w:val="caption"/>
    <w:basedOn w:val="Normal"/>
    <w:qFormat/>
    <w:rsid w:val="00566052"/>
    <w:pPr>
      <w:suppressLineNumbers/>
      <w:spacing w:before="120" w:after="120"/>
    </w:pPr>
    <w:rPr>
      <w:rFonts w:cs="Tahoma"/>
      <w:i/>
      <w:iCs/>
    </w:rPr>
  </w:style>
  <w:style w:type="paragraph" w:customStyle="1" w:styleId="Index">
    <w:name w:val="Index"/>
    <w:basedOn w:val="Normal"/>
    <w:rsid w:val="00566052"/>
    <w:pPr>
      <w:suppressLineNumbers/>
    </w:pPr>
    <w:rPr>
      <w:rFonts w:cs="Tahoma"/>
    </w:rPr>
  </w:style>
  <w:style w:type="paragraph" w:styleId="Footer">
    <w:name w:val="footer"/>
    <w:basedOn w:val="Normal"/>
    <w:link w:val="FooterChar"/>
    <w:uiPriority w:val="99"/>
    <w:rsid w:val="00566052"/>
    <w:pPr>
      <w:tabs>
        <w:tab w:val="center" w:pos="4320"/>
        <w:tab w:val="right" w:pos="8640"/>
      </w:tabs>
    </w:pPr>
  </w:style>
  <w:style w:type="paragraph" w:customStyle="1" w:styleId="Framecontents">
    <w:name w:val="Frame contents"/>
    <w:basedOn w:val="BodyText"/>
    <w:rsid w:val="00566052"/>
  </w:style>
  <w:style w:type="paragraph" w:styleId="Header">
    <w:name w:val="header"/>
    <w:basedOn w:val="Normal"/>
    <w:rsid w:val="00566052"/>
    <w:pPr>
      <w:suppressLineNumbers/>
      <w:tabs>
        <w:tab w:val="center" w:pos="4818"/>
        <w:tab w:val="right" w:pos="9637"/>
      </w:tabs>
    </w:pPr>
  </w:style>
  <w:style w:type="paragraph" w:styleId="Title">
    <w:name w:val="Title"/>
    <w:basedOn w:val="Normal"/>
    <w:next w:val="Normal"/>
    <w:link w:val="TitleChar"/>
    <w:uiPriority w:val="10"/>
    <w:qFormat/>
    <w:rsid w:val="00FB13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B13D7"/>
    <w:rPr>
      <w:rFonts w:ascii="Cambria" w:eastAsia="Times New Roman" w:hAnsi="Cambria" w:cs="Times New Roman"/>
      <w:b/>
      <w:bCs/>
      <w:kern w:val="28"/>
      <w:sz w:val="32"/>
      <w:szCs w:val="32"/>
      <w:lang w:val="en-US" w:eastAsia="ar-SA"/>
    </w:rPr>
  </w:style>
  <w:style w:type="paragraph" w:styleId="ListParagraph">
    <w:name w:val="List Paragraph"/>
    <w:basedOn w:val="Normal"/>
    <w:uiPriority w:val="34"/>
    <w:qFormat/>
    <w:rsid w:val="00880E6E"/>
    <w:pPr>
      <w:widowControl/>
      <w:autoSpaceDE/>
      <w:ind w:left="720"/>
    </w:pPr>
    <w:rPr>
      <w:rFonts w:ascii="Times New Roman" w:hAnsi="Times New Roman" w:cs="Calibri"/>
      <w:lang w:val="en-GB"/>
    </w:rPr>
  </w:style>
  <w:style w:type="character" w:customStyle="1" w:styleId="FooterChar">
    <w:name w:val="Footer Char"/>
    <w:basedOn w:val="DefaultParagraphFont"/>
    <w:link w:val="Footer"/>
    <w:uiPriority w:val="99"/>
    <w:rsid w:val="006D1FCE"/>
    <w:rPr>
      <w:rFonts w:ascii="Arial" w:hAnsi="Arial"/>
      <w:sz w:val="24"/>
      <w:szCs w:val="24"/>
      <w:lang w:val="en-US" w:eastAsia="ar-SA"/>
    </w:rPr>
  </w:style>
  <w:style w:type="paragraph" w:styleId="BalloonText">
    <w:name w:val="Balloon Text"/>
    <w:basedOn w:val="Normal"/>
    <w:link w:val="BalloonTextChar"/>
    <w:uiPriority w:val="99"/>
    <w:semiHidden/>
    <w:unhideWhenUsed/>
    <w:rsid w:val="00961852"/>
    <w:rPr>
      <w:rFonts w:ascii="Tahoma" w:hAnsi="Tahoma" w:cs="Tahoma"/>
      <w:sz w:val="16"/>
      <w:szCs w:val="16"/>
    </w:rPr>
  </w:style>
  <w:style w:type="character" w:customStyle="1" w:styleId="BalloonTextChar">
    <w:name w:val="Balloon Text Char"/>
    <w:basedOn w:val="DefaultParagraphFont"/>
    <w:link w:val="BalloonText"/>
    <w:uiPriority w:val="99"/>
    <w:semiHidden/>
    <w:rsid w:val="00961852"/>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501B-CC1C-4F9A-99FF-D0452EFD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Windows User</cp:lastModifiedBy>
  <cp:revision>4</cp:revision>
  <cp:lastPrinted>2015-03-17T12:12:00Z</cp:lastPrinted>
  <dcterms:created xsi:type="dcterms:W3CDTF">2015-03-17T11:07:00Z</dcterms:created>
  <dcterms:modified xsi:type="dcterms:W3CDTF">2015-03-17T12:17:00Z</dcterms:modified>
</cp:coreProperties>
</file>