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52" w:rsidRPr="00771296" w:rsidRDefault="006D1FCE">
      <w:pPr>
        <w:jc w:val="center"/>
        <w:rPr>
          <w:rFonts w:asciiTheme="minorHAnsi" w:hAnsiTheme="minorHAnsi" w:cs="Arial"/>
          <w:b/>
          <w:bCs/>
          <w:sz w:val="22"/>
          <w:szCs w:val="22"/>
        </w:rPr>
      </w:pPr>
      <w:r w:rsidRPr="00771296">
        <w:rPr>
          <w:rFonts w:asciiTheme="minorHAnsi" w:hAnsiTheme="minorHAnsi" w:cs="Arial"/>
          <w:b/>
          <w:bCs/>
          <w:sz w:val="22"/>
          <w:szCs w:val="22"/>
        </w:rPr>
        <w:t>MEETING OF THE FULL CORPORATION</w:t>
      </w:r>
    </w:p>
    <w:p w:rsidR="00566052" w:rsidRPr="00771296" w:rsidRDefault="006D1FCE">
      <w:pPr>
        <w:jc w:val="center"/>
        <w:rPr>
          <w:rFonts w:asciiTheme="minorHAnsi" w:hAnsiTheme="minorHAnsi" w:cs="Arial"/>
          <w:b/>
          <w:bCs/>
          <w:sz w:val="22"/>
          <w:szCs w:val="22"/>
        </w:rPr>
      </w:pPr>
      <w:r w:rsidRPr="00771296">
        <w:rPr>
          <w:rFonts w:asciiTheme="minorHAnsi" w:hAnsiTheme="minorHAnsi" w:cs="Arial"/>
          <w:b/>
          <w:bCs/>
          <w:sz w:val="22"/>
          <w:szCs w:val="22"/>
        </w:rPr>
        <w:t>OF FAREHAM COLLEGE</w:t>
      </w:r>
    </w:p>
    <w:p w:rsidR="00566052" w:rsidRPr="00771296" w:rsidRDefault="00566052">
      <w:pPr>
        <w:jc w:val="center"/>
        <w:rPr>
          <w:rFonts w:asciiTheme="minorHAnsi" w:hAnsiTheme="minorHAnsi" w:cs="Arial"/>
          <w:sz w:val="22"/>
          <w:szCs w:val="22"/>
        </w:rPr>
      </w:pPr>
    </w:p>
    <w:p w:rsidR="00566052" w:rsidRPr="00771296" w:rsidRDefault="00C812A3">
      <w:pPr>
        <w:jc w:val="center"/>
        <w:rPr>
          <w:rFonts w:asciiTheme="minorHAnsi" w:hAnsiTheme="minorHAnsi" w:cs="Arial"/>
          <w:sz w:val="22"/>
          <w:szCs w:val="22"/>
          <w:u w:val="single"/>
        </w:rPr>
      </w:pPr>
      <w:r w:rsidRPr="00771296">
        <w:rPr>
          <w:rFonts w:asciiTheme="minorHAnsi" w:hAnsiTheme="minorHAnsi" w:cs="Arial"/>
          <w:sz w:val="22"/>
          <w:szCs w:val="22"/>
          <w:u w:val="single"/>
        </w:rPr>
        <w:t>7</w:t>
      </w:r>
      <w:r w:rsidRPr="00771296">
        <w:rPr>
          <w:rFonts w:asciiTheme="minorHAnsi" w:hAnsiTheme="minorHAnsi" w:cs="Arial"/>
          <w:sz w:val="22"/>
          <w:szCs w:val="22"/>
          <w:u w:val="single"/>
          <w:vertAlign w:val="superscript"/>
        </w:rPr>
        <w:t>th</w:t>
      </w:r>
      <w:r w:rsidRPr="00771296">
        <w:rPr>
          <w:rFonts w:asciiTheme="minorHAnsi" w:hAnsiTheme="minorHAnsi" w:cs="Arial"/>
          <w:sz w:val="22"/>
          <w:szCs w:val="22"/>
          <w:u w:val="single"/>
        </w:rPr>
        <w:t xml:space="preserve"> December 2016</w:t>
      </w:r>
    </w:p>
    <w:p w:rsidR="00566052" w:rsidRPr="00771296" w:rsidRDefault="00566052">
      <w:pPr>
        <w:jc w:val="center"/>
        <w:rPr>
          <w:rFonts w:asciiTheme="minorHAnsi" w:hAnsiTheme="minorHAnsi" w:cs="Arial"/>
          <w:sz w:val="22"/>
          <w:szCs w:val="22"/>
        </w:rPr>
      </w:pPr>
    </w:p>
    <w:p w:rsidR="00566052" w:rsidRPr="00771296" w:rsidRDefault="006D1FCE">
      <w:pPr>
        <w:jc w:val="center"/>
        <w:rPr>
          <w:rFonts w:asciiTheme="minorHAnsi" w:hAnsiTheme="minorHAnsi" w:cs="Arial"/>
          <w:b/>
          <w:bCs/>
          <w:sz w:val="22"/>
          <w:szCs w:val="22"/>
        </w:rPr>
      </w:pPr>
      <w:r w:rsidRPr="00771296">
        <w:rPr>
          <w:rFonts w:asciiTheme="minorHAnsi" w:hAnsiTheme="minorHAnsi" w:cs="Arial"/>
          <w:b/>
          <w:bCs/>
          <w:sz w:val="22"/>
          <w:szCs w:val="22"/>
        </w:rPr>
        <w:t xml:space="preserve">M I N U T E S </w:t>
      </w:r>
    </w:p>
    <w:p w:rsidR="00566052" w:rsidRPr="00771296" w:rsidRDefault="00566052">
      <w:pPr>
        <w:jc w:val="center"/>
        <w:rPr>
          <w:rFonts w:asciiTheme="minorHAnsi" w:hAnsiTheme="minorHAnsi" w:cs="Arial"/>
          <w:sz w:val="22"/>
          <w:szCs w:val="22"/>
        </w:rPr>
      </w:pPr>
    </w:p>
    <w:p w:rsidR="00566052" w:rsidRPr="00771296" w:rsidRDefault="00566052">
      <w:pPr>
        <w:jc w:val="center"/>
        <w:rPr>
          <w:rFonts w:asciiTheme="minorHAnsi" w:hAnsiTheme="minorHAnsi" w:cs="Arial"/>
          <w:sz w:val="22"/>
          <w:szCs w:val="22"/>
        </w:rPr>
      </w:pPr>
    </w:p>
    <w:p w:rsidR="00566052" w:rsidRPr="00771296" w:rsidRDefault="006D1FCE" w:rsidP="00C812A3">
      <w:pPr>
        <w:ind w:left="2160"/>
        <w:rPr>
          <w:rFonts w:asciiTheme="minorHAnsi" w:hAnsiTheme="minorHAnsi" w:cs="Arial"/>
          <w:bCs/>
          <w:sz w:val="22"/>
          <w:szCs w:val="22"/>
        </w:rPr>
      </w:pPr>
      <w:r w:rsidRPr="00771296">
        <w:rPr>
          <w:rFonts w:asciiTheme="minorHAnsi" w:hAnsiTheme="minorHAnsi" w:cs="Arial"/>
          <w:b/>
          <w:bCs/>
          <w:sz w:val="22"/>
          <w:szCs w:val="22"/>
        </w:rPr>
        <w:t>Present:</w:t>
      </w:r>
      <w:r w:rsidRPr="00771296">
        <w:rPr>
          <w:rFonts w:asciiTheme="minorHAnsi" w:hAnsiTheme="minorHAnsi" w:cs="Arial"/>
          <w:b/>
          <w:bCs/>
          <w:sz w:val="22"/>
          <w:szCs w:val="22"/>
        </w:rPr>
        <w:tab/>
      </w:r>
      <w:r w:rsidRPr="00771296">
        <w:rPr>
          <w:rFonts w:asciiTheme="minorHAnsi" w:hAnsiTheme="minorHAnsi" w:cs="Arial"/>
          <w:b/>
          <w:bCs/>
          <w:sz w:val="22"/>
          <w:szCs w:val="22"/>
        </w:rPr>
        <w:tab/>
      </w:r>
      <w:proofErr w:type="spellStart"/>
      <w:r w:rsidR="005D6E60" w:rsidRPr="00771296">
        <w:rPr>
          <w:rFonts w:asciiTheme="minorHAnsi" w:hAnsiTheme="minorHAnsi" w:cs="Arial"/>
          <w:bCs/>
          <w:sz w:val="22"/>
          <w:szCs w:val="22"/>
        </w:rPr>
        <w:t>Mr</w:t>
      </w:r>
      <w:proofErr w:type="spellEnd"/>
      <w:r w:rsidR="005D6E60" w:rsidRPr="00771296">
        <w:rPr>
          <w:rFonts w:asciiTheme="minorHAnsi" w:hAnsiTheme="minorHAnsi" w:cs="Arial"/>
          <w:bCs/>
          <w:sz w:val="22"/>
          <w:szCs w:val="22"/>
        </w:rPr>
        <w:t xml:space="preserve"> K Briscoe</w:t>
      </w:r>
    </w:p>
    <w:p w:rsidR="005D6E60" w:rsidRPr="00771296" w:rsidRDefault="005D6E60" w:rsidP="005D6E60">
      <w:pPr>
        <w:ind w:left="3600" w:firstLine="720"/>
        <w:rPr>
          <w:rFonts w:asciiTheme="minorHAnsi" w:hAnsiTheme="minorHAnsi" w:cs="Arial"/>
          <w:sz w:val="22"/>
          <w:szCs w:val="22"/>
        </w:rPr>
      </w:pPr>
      <w:r w:rsidRPr="00771296">
        <w:rPr>
          <w:rFonts w:asciiTheme="minorHAnsi" w:hAnsiTheme="minorHAnsi" w:cs="Arial"/>
          <w:sz w:val="22"/>
          <w:szCs w:val="22"/>
        </w:rPr>
        <w:t>Miss E Champion</w:t>
      </w:r>
    </w:p>
    <w:p w:rsidR="00834BFD" w:rsidRPr="00771296" w:rsidRDefault="00834BFD" w:rsidP="005D6E60">
      <w:pPr>
        <w:ind w:left="3600" w:firstLine="720"/>
        <w:rPr>
          <w:rFonts w:asciiTheme="minorHAnsi" w:hAnsiTheme="minorHAnsi" w:cs="Arial"/>
          <w:sz w:val="22"/>
          <w:szCs w:val="22"/>
        </w:rPr>
      </w:pP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S Christian</w:t>
      </w:r>
    </w:p>
    <w:p w:rsidR="00566052" w:rsidRPr="00771296" w:rsidRDefault="006D1FCE">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N Duncan</w:t>
      </w:r>
    </w:p>
    <w:p w:rsidR="00C812A3" w:rsidRPr="00771296" w:rsidRDefault="00C812A3">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L </w:t>
      </w:r>
      <w:proofErr w:type="spellStart"/>
      <w:r w:rsidRPr="00771296">
        <w:rPr>
          <w:rFonts w:asciiTheme="minorHAnsi" w:hAnsiTheme="minorHAnsi" w:cs="Arial"/>
          <w:sz w:val="22"/>
          <w:szCs w:val="22"/>
        </w:rPr>
        <w:t>Fitzjohn</w:t>
      </w:r>
      <w:proofErr w:type="spellEnd"/>
      <w:r w:rsidRPr="00771296">
        <w:rPr>
          <w:rFonts w:asciiTheme="minorHAnsi" w:hAnsiTheme="minorHAnsi" w:cs="Arial"/>
          <w:sz w:val="22"/>
          <w:szCs w:val="22"/>
        </w:rPr>
        <w:t xml:space="preserve"> </w:t>
      </w:r>
      <w:r w:rsidRPr="00771296">
        <w:rPr>
          <w:rFonts w:asciiTheme="minorHAnsi" w:hAnsiTheme="minorHAnsi" w:cs="Arial"/>
          <w:i/>
          <w:sz w:val="22"/>
          <w:szCs w:val="22"/>
        </w:rPr>
        <w:t>(in attendance until item 10(</w:t>
      </w:r>
      <w:proofErr w:type="spellStart"/>
      <w:r w:rsidRPr="00771296">
        <w:rPr>
          <w:rFonts w:asciiTheme="minorHAnsi" w:hAnsiTheme="minorHAnsi" w:cs="Arial"/>
          <w:i/>
          <w:sz w:val="22"/>
          <w:szCs w:val="22"/>
        </w:rPr>
        <w:t>i</w:t>
      </w:r>
      <w:proofErr w:type="spellEnd"/>
      <w:r w:rsidRPr="00771296">
        <w:rPr>
          <w:rFonts w:asciiTheme="minorHAnsi" w:hAnsiTheme="minorHAnsi" w:cs="Arial"/>
          <w:i/>
          <w:sz w:val="22"/>
          <w:szCs w:val="22"/>
        </w:rPr>
        <w:t>))</w:t>
      </w:r>
    </w:p>
    <w:p w:rsidR="009C696B" w:rsidRPr="00771296" w:rsidRDefault="00834BFD">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009C696B" w:rsidRPr="00771296">
        <w:rPr>
          <w:rFonts w:asciiTheme="minorHAnsi" w:hAnsiTheme="minorHAnsi" w:cs="Arial"/>
          <w:sz w:val="22"/>
          <w:szCs w:val="22"/>
        </w:rPr>
        <w:t>Mr</w:t>
      </w:r>
      <w:proofErr w:type="spellEnd"/>
      <w:r w:rsidR="009C696B" w:rsidRPr="00771296">
        <w:rPr>
          <w:rFonts w:asciiTheme="minorHAnsi" w:hAnsiTheme="minorHAnsi" w:cs="Arial"/>
          <w:sz w:val="22"/>
          <w:szCs w:val="22"/>
        </w:rPr>
        <w:t xml:space="preserve"> P </w:t>
      </w:r>
      <w:proofErr w:type="spellStart"/>
      <w:r w:rsidR="009C696B" w:rsidRPr="00771296">
        <w:rPr>
          <w:rFonts w:asciiTheme="minorHAnsi" w:hAnsiTheme="minorHAnsi" w:cs="Arial"/>
          <w:sz w:val="22"/>
          <w:szCs w:val="22"/>
        </w:rPr>
        <w:t>Grimwood</w:t>
      </w:r>
      <w:proofErr w:type="spellEnd"/>
    </w:p>
    <w:p w:rsidR="00566052" w:rsidRPr="00771296" w:rsidRDefault="003F6B42" w:rsidP="003F6B42">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D Hart</w:t>
      </w:r>
      <w:r w:rsidR="00C812A3" w:rsidRPr="00771296">
        <w:rPr>
          <w:rFonts w:asciiTheme="minorHAnsi" w:hAnsiTheme="minorHAnsi" w:cs="Arial"/>
          <w:sz w:val="22"/>
          <w:szCs w:val="22"/>
        </w:rPr>
        <w:t xml:space="preserve"> (Vice-Chair)</w:t>
      </w:r>
    </w:p>
    <w:p w:rsidR="00C812A3" w:rsidRPr="00771296" w:rsidRDefault="00C812A3" w:rsidP="003F6B42">
      <w:pPr>
        <w:ind w:left="2160"/>
        <w:rPr>
          <w:rFonts w:asciiTheme="minorHAnsi" w:hAnsiTheme="minorHAnsi" w:cs="Arial"/>
          <w:iCs/>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M Hoban</w:t>
      </w:r>
    </w:p>
    <w:p w:rsidR="00106F31" w:rsidRPr="00771296" w:rsidRDefault="00106F31">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009C696B" w:rsidRPr="00771296">
        <w:rPr>
          <w:rFonts w:asciiTheme="minorHAnsi" w:hAnsiTheme="minorHAnsi" w:cs="Arial"/>
          <w:sz w:val="22"/>
          <w:szCs w:val="22"/>
        </w:rPr>
        <w:t>Mr</w:t>
      </w:r>
      <w:proofErr w:type="spellEnd"/>
      <w:r w:rsidR="009C696B" w:rsidRPr="00771296">
        <w:rPr>
          <w:rFonts w:asciiTheme="minorHAnsi" w:hAnsiTheme="minorHAnsi" w:cs="Arial"/>
          <w:sz w:val="22"/>
          <w:szCs w:val="22"/>
        </w:rPr>
        <w:t xml:space="preserve"> R Kew (Chair)</w:t>
      </w:r>
    </w:p>
    <w:p w:rsidR="003F6B42" w:rsidRPr="00771296" w:rsidRDefault="003F6B42">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Pr="00771296">
        <w:rPr>
          <w:rFonts w:asciiTheme="minorHAnsi" w:hAnsiTheme="minorHAnsi" w:cs="Arial"/>
          <w:sz w:val="22"/>
          <w:szCs w:val="22"/>
        </w:rPr>
        <w:t>Mrs</w:t>
      </w:r>
      <w:proofErr w:type="spellEnd"/>
      <w:r w:rsidRPr="00771296">
        <w:rPr>
          <w:rFonts w:asciiTheme="minorHAnsi" w:hAnsiTheme="minorHAnsi" w:cs="Arial"/>
          <w:sz w:val="22"/>
          <w:szCs w:val="22"/>
        </w:rPr>
        <w:t xml:space="preserve"> J Lancaster</w:t>
      </w:r>
    </w:p>
    <w:p w:rsidR="00C812A3" w:rsidRPr="00771296" w:rsidRDefault="00C812A3">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S Riches </w:t>
      </w:r>
      <w:r w:rsidRPr="00771296">
        <w:rPr>
          <w:rFonts w:asciiTheme="minorHAnsi" w:hAnsiTheme="minorHAnsi" w:cs="Arial"/>
          <w:i/>
          <w:sz w:val="22"/>
          <w:szCs w:val="22"/>
        </w:rPr>
        <w:t>(in attendance until item 10(</w:t>
      </w:r>
      <w:proofErr w:type="spellStart"/>
      <w:r w:rsidRPr="00771296">
        <w:rPr>
          <w:rFonts w:asciiTheme="minorHAnsi" w:hAnsiTheme="minorHAnsi" w:cs="Arial"/>
          <w:i/>
          <w:sz w:val="22"/>
          <w:szCs w:val="22"/>
        </w:rPr>
        <w:t>i</w:t>
      </w:r>
      <w:proofErr w:type="spellEnd"/>
      <w:r w:rsidRPr="00771296">
        <w:rPr>
          <w:rFonts w:asciiTheme="minorHAnsi" w:hAnsiTheme="minorHAnsi" w:cs="Arial"/>
          <w:i/>
          <w:sz w:val="22"/>
          <w:szCs w:val="22"/>
        </w:rPr>
        <w:t>))</w:t>
      </w:r>
    </w:p>
    <w:p w:rsidR="00C812A3" w:rsidRPr="00771296" w:rsidRDefault="005D6E60" w:rsidP="00834BFD">
      <w:pPr>
        <w:ind w:left="2160"/>
        <w:rPr>
          <w:rFonts w:asciiTheme="minorHAnsi" w:hAnsiTheme="minorHAnsi" w:cs="Arial"/>
          <w:i/>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r w:rsidR="00C812A3" w:rsidRPr="00771296">
        <w:rPr>
          <w:rFonts w:asciiTheme="minorHAnsi" w:hAnsiTheme="minorHAnsi" w:cs="Arial"/>
          <w:sz w:val="22"/>
          <w:szCs w:val="22"/>
        </w:rPr>
        <w:t xml:space="preserve">Miss H Smith </w:t>
      </w:r>
      <w:r w:rsidR="00C812A3" w:rsidRPr="00771296">
        <w:rPr>
          <w:rFonts w:asciiTheme="minorHAnsi" w:hAnsiTheme="minorHAnsi" w:cs="Arial"/>
          <w:i/>
          <w:sz w:val="22"/>
          <w:szCs w:val="22"/>
        </w:rPr>
        <w:t>(in attendance until item 10(</w:t>
      </w:r>
      <w:proofErr w:type="spellStart"/>
      <w:r w:rsidR="00C812A3" w:rsidRPr="00771296">
        <w:rPr>
          <w:rFonts w:asciiTheme="minorHAnsi" w:hAnsiTheme="minorHAnsi" w:cs="Arial"/>
          <w:i/>
          <w:sz w:val="22"/>
          <w:szCs w:val="22"/>
        </w:rPr>
        <w:t>i</w:t>
      </w:r>
      <w:proofErr w:type="spellEnd"/>
      <w:r w:rsidR="00C812A3" w:rsidRPr="00771296">
        <w:rPr>
          <w:rFonts w:asciiTheme="minorHAnsi" w:hAnsiTheme="minorHAnsi" w:cs="Arial"/>
          <w:i/>
          <w:sz w:val="22"/>
          <w:szCs w:val="22"/>
        </w:rPr>
        <w:t>))</w:t>
      </w:r>
    </w:p>
    <w:p w:rsidR="00566052" w:rsidRPr="00771296" w:rsidRDefault="00834BFD" w:rsidP="00C812A3">
      <w:pPr>
        <w:ind w:left="3600" w:firstLine="720"/>
        <w:rPr>
          <w:rFonts w:asciiTheme="minorHAnsi" w:hAnsiTheme="minorHAnsi" w:cs="Arial"/>
          <w:i/>
          <w:sz w:val="22"/>
          <w:szCs w:val="22"/>
        </w:rPr>
      </w:pPr>
      <w:proofErr w:type="spellStart"/>
      <w:r w:rsidRPr="00771296">
        <w:rPr>
          <w:rFonts w:asciiTheme="minorHAnsi" w:hAnsiTheme="minorHAnsi" w:cs="Arial"/>
          <w:sz w:val="22"/>
          <w:szCs w:val="22"/>
        </w:rPr>
        <w:t>Mr</w:t>
      </w:r>
      <w:proofErr w:type="spellEnd"/>
      <w:r w:rsidRPr="00771296">
        <w:rPr>
          <w:rFonts w:asciiTheme="minorHAnsi" w:hAnsiTheme="minorHAnsi" w:cs="Arial"/>
          <w:sz w:val="22"/>
          <w:szCs w:val="22"/>
        </w:rPr>
        <w:t xml:space="preserve"> A Spires</w:t>
      </w:r>
    </w:p>
    <w:p w:rsidR="005D6E60" w:rsidRPr="00771296" w:rsidRDefault="005D6E60">
      <w:pPr>
        <w:ind w:left="2160"/>
        <w:rPr>
          <w:rFonts w:asciiTheme="minorHAnsi" w:hAnsiTheme="minorHAnsi" w:cs="Arial"/>
          <w:i/>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r w:rsidR="00834BFD" w:rsidRPr="00771296">
        <w:rPr>
          <w:rFonts w:asciiTheme="minorHAnsi" w:hAnsiTheme="minorHAnsi" w:cs="Arial"/>
          <w:sz w:val="22"/>
          <w:szCs w:val="22"/>
        </w:rPr>
        <w:t>D</w:t>
      </w:r>
      <w:r w:rsidRPr="00771296">
        <w:rPr>
          <w:rFonts w:asciiTheme="minorHAnsi" w:hAnsiTheme="minorHAnsi" w:cs="Arial"/>
          <w:sz w:val="22"/>
          <w:szCs w:val="22"/>
        </w:rPr>
        <w:t>r C Thomas</w:t>
      </w:r>
    </w:p>
    <w:p w:rsidR="00566052" w:rsidRPr="00771296" w:rsidRDefault="009C696B" w:rsidP="00834BFD">
      <w:pPr>
        <w:ind w:left="3600" w:firstLine="720"/>
        <w:rPr>
          <w:rFonts w:asciiTheme="minorHAnsi" w:hAnsiTheme="minorHAnsi" w:cs="Arial"/>
          <w:sz w:val="22"/>
          <w:szCs w:val="22"/>
        </w:rPr>
      </w:pPr>
      <w:proofErr w:type="spellStart"/>
      <w:r w:rsidRPr="00771296">
        <w:rPr>
          <w:rFonts w:asciiTheme="minorHAnsi" w:hAnsiTheme="minorHAnsi" w:cs="Arial"/>
          <w:sz w:val="22"/>
          <w:szCs w:val="22"/>
        </w:rPr>
        <w:t>Mrs</w:t>
      </w:r>
      <w:proofErr w:type="spellEnd"/>
      <w:r w:rsidRPr="00771296">
        <w:rPr>
          <w:rFonts w:asciiTheme="minorHAnsi" w:hAnsiTheme="minorHAnsi" w:cs="Arial"/>
          <w:sz w:val="22"/>
          <w:szCs w:val="22"/>
        </w:rPr>
        <w:t xml:space="preserve"> P Tilt</w:t>
      </w:r>
    </w:p>
    <w:p w:rsidR="005D6E60" w:rsidRPr="00771296" w:rsidRDefault="005D6E60">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t>Ms K Woods</w:t>
      </w:r>
    </w:p>
    <w:p w:rsidR="00566052" w:rsidRPr="00771296" w:rsidRDefault="006D1FCE">
      <w:pPr>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
    <w:p w:rsidR="00106F31" w:rsidRPr="00771296" w:rsidRDefault="006D1FCE" w:rsidP="00834BFD">
      <w:pPr>
        <w:ind w:left="2160"/>
        <w:rPr>
          <w:rFonts w:asciiTheme="minorHAnsi" w:hAnsiTheme="minorHAnsi" w:cs="Arial"/>
          <w:sz w:val="22"/>
          <w:szCs w:val="22"/>
        </w:rPr>
      </w:pPr>
      <w:r w:rsidRPr="00771296">
        <w:rPr>
          <w:rFonts w:asciiTheme="minorHAnsi" w:hAnsiTheme="minorHAnsi" w:cs="Arial"/>
          <w:b/>
          <w:bCs/>
          <w:sz w:val="22"/>
          <w:szCs w:val="22"/>
        </w:rPr>
        <w:t>In attendance:</w:t>
      </w:r>
      <w:r w:rsidR="009C696B" w:rsidRPr="00771296">
        <w:rPr>
          <w:rFonts w:asciiTheme="minorHAnsi" w:hAnsiTheme="minorHAnsi" w:cs="Arial"/>
          <w:sz w:val="22"/>
          <w:szCs w:val="22"/>
        </w:rPr>
        <w:tab/>
      </w:r>
      <w:r w:rsidR="00A51296">
        <w:rPr>
          <w:rFonts w:asciiTheme="minorHAnsi" w:hAnsiTheme="minorHAnsi" w:cs="Arial"/>
          <w:sz w:val="22"/>
          <w:szCs w:val="22"/>
        </w:rPr>
        <w:tab/>
      </w:r>
      <w:proofErr w:type="spellStart"/>
      <w:r w:rsidR="00106F31" w:rsidRPr="00771296">
        <w:rPr>
          <w:rFonts w:asciiTheme="minorHAnsi" w:hAnsiTheme="minorHAnsi" w:cs="Arial"/>
          <w:sz w:val="22"/>
          <w:szCs w:val="22"/>
        </w:rPr>
        <w:t>Mrs</w:t>
      </w:r>
      <w:proofErr w:type="spellEnd"/>
      <w:r w:rsidR="00106F31" w:rsidRPr="00771296">
        <w:rPr>
          <w:rFonts w:asciiTheme="minorHAnsi" w:hAnsiTheme="minorHAnsi" w:cs="Arial"/>
          <w:sz w:val="22"/>
          <w:szCs w:val="22"/>
        </w:rPr>
        <w:t xml:space="preserve"> J Eayrs (Clerk)</w:t>
      </w:r>
    </w:p>
    <w:p w:rsidR="003F6B42" w:rsidRPr="00771296" w:rsidRDefault="00834BFD">
      <w:pPr>
        <w:ind w:left="2160"/>
        <w:rPr>
          <w:rFonts w:asciiTheme="minorHAnsi" w:hAnsiTheme="minorHAnsi" w:cs="Arial"/>
          <w:sz w:val="22"/>
          <w:szCs w:val="22"/>
        </w:rPr>
      </w:pPr>
      <w:r w:rsidRPr="00771296">
        <w:rPr>
          <w:rFonts w:asciiTheme="minorHAnsi" w:hAnsiTheme="minorHAnsi" w:cs="Arial"/>
          <w:b/>
          <w:bCs/>
          <w:sz w:val="22"/>
          <w:szCs w:val="22"/>
        </w:rPr>
        <w:tab/>
      </w:r>
      <w:r w:rsidRPr="00771296">
        <w:rPr>
          <w:rFonts w:asciiTheme="minorHAnsi" w:hAnsiTheme="minorHAnsi" w:cs="Arial"/>
          <w:b/>
          <w:bCs/>
          <w:sz w:val="22"/>
          <w:szCs w:val="22"/>
        </w:rPr>
        <w:tab/>
      </w:r>
      <w:r w:rsidRPr="00771296">
        <w:rPr>
          <w:rFonts w:asciiTheme="minorHAnsi" w:hAnsiTheme="minorHAnsi" w:cs="Arial"/>
          <w:b/>
          <w:bCs/>
          <w:sz w:val="22"/>
          <w:szCs w:val="22"/>
        </w:rPr>
        <w:tab/>
      </w:r>
      <w:proofErr w:type="spellStart"/>
      <w:r w:rsidRPr="00771296">
        <w:rPr>
          <w:rFonts w:asciiTheme="minorHAnsi" w:hAnsiTheme="minorHAnsi" w:cs="Arial"/>
          <w:bCs/>
          <w:sz w:val="22"/>
          <w:szCs w:val="22"/>
        </w:rPr>
        <w:t>Mr</w:t>
      </w:r>
      <w:proofErr w:type="spellEnd"/>
      <w:r w:rsidRPr="00771296">
        <w:rPr>
          <w:rFonts w:asciiTheme="minorHAnsi" w:hAnsiTheme="minorHAnsi" w:cs="Arial"/>
          <w:bCs/>
          <w:sz w:val="22"/>
          <w:szCs w:val="22"/>
        </w:rPr>
        <w:t xml:space="preserve"> A Kaye (Deputy Principal)</w:t>
      </w:r>
    </w:p>
    <w:p w:rsidR="00566052" w:rsidRPr="00771296" w:rsidRDefault="00834BFD" w:rsidP="00C812A3">
      <w:pPr>
        <w:tabs>
          <w:tab w:val="left" w:pos="720"/>
          <w:tab w:val="left" w:pos="1440"/>
          <w:tab w:val="left" w:pos="2160"/>
          <w:tab w:val="left" w:pos="2880"/>
          <w:tab w:val="left" w:pos="3600"/>
          <w:tab w:val="left" w:pos="4320"/>
          <w:tab w:val="left" w:pos="5040"/>
          <w:tab w:val="left" w:pos="5760"/>
          <w:tab w:val="left" w:pos="6480"/>
          <w:tab w:val="left" w:pos="7200"/>
          <w:tab w:val="left" w:pos="7725"/>
        </w:tabs>
        <w:ind w:left="216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r w:rsidRPr="00771296">
        <w:rPr>
          <w:rFonts w:asciiTheme="minorHAnsi" w:hAnsiTheme="minorHAnsi" w:cs="Arial"/>
          <w:sz w:val="22"/>
          <w:szCs w:val="22"/>
        </w:rPr>
        <w:tab/>
      </w:r>
    </w:p>
    <w:p w:rsidR="00A10D08" w:rsidRPr="00771296" w:rsidRDefault="00A10D08">
      <w:pPr>
        <w:rPr>
          <w:rFonts w:asciiTheme="minorHAnsi" w:hAnsiTheme="minorHAnsi" w:cs="Arial"/>
          <w:b/>
          <w:bCs/>
          <w:sz w:val="22"/>
          <w:szCs w:val="22"/>
          <w:lang w:val="en-GB"/>
        </w:rPr>
      </w:pPr>
      <w:r w:rsidRPr="00771296">
        <w:rPr>
          <w:rFonts w:asciiTheme="minorHAnsi" w:hAnsiTheme="minorHAnsi" w:cs="Arial"/>
          <w:bCs/>
          <w:i/>
          <w:sz w:val="22"/>
          <w:szCs w:val="22"/>
          <w:lang w:val="en-GB"/>
        </w:rPr>
        <w:t xml:space="preserve">At the start of the meeting the Principal presented a Principal’s Commendation to Callum Stephens for his outstanding contribution and service to the Uniformed Services Department.  </w:t>
      </w:r>
    </w:p>
    <w:p w:rsidR="00A10D08" w:rsidRPr="00771296" w:rsidRDefault="00A10D08">
      <w:pPr>
        <w:rPr>
          <w:rFonts w:asciiTheme="minorHAnsi" w:hAnsiTheme="minorHAnsi" w:cs="Arial"/>
          <w:b/>
          <w:bCs/>
          <w:sz w:val="22"/>
          <w:szCs w:val="22"/>
          <w:lang w:val="en-GB"/>
        </w:rPr>
      </w:pPr>
    </w:p>
    <w:p w:rsidR="00A10D08" w:rsidRPr="00771296" w:rsidRDefault="00A10D08">
      <w:pPr>
        <w:rPr>
          <w:rFonts w:asciiTheme="minorHAnsi" w:hAnsiTheme="minorHAnsi" w:cs="Arial"/>
          <w:bCs/>
          <w:sz w:val="22"/>
          <w:szCs w:val="22"/>
          <w:lang w:val="en-GB"/>
        </w:rPr>
      </w:pPr>
      <w:r w:rsidRPr="00771296">
        <w:rPr>
          <w:rFonts w:asciiTheme="minorHAnsi" w:hAnsiTheme="minorHAnsi" w:cs="Arial"/>
          <w:b/>
          <w:bCs/>
          <w:sz w:val="22"/>
          <w:szCs w:val="22"/>
          <w:lang w:val="en-GB"/>
        </w:rPr>
        <w:t>61/16</w:t>
      </w:r>
      <w:r w:rsidRPr="00771296">
        <w:rPr>
          <w:rFonts w:asciiTheme="minorHAnsi" w:hAnsiTheme="minorHAnsi" w:cs="Arial"/>
          <w:b/>
          <w:bCs/>
          <w:sz w:val="22"/>
          <w:szCs w:val="22"/>
          <w:lang w:val="en-GB"/>
        </w:rPr>
        <w:tab/>
        <w:t xml:space="preserve">Presentation on Social Media </w:t>
      </w:r>
    </w:p>
    <w:p w:rsidR="00A10D08" w:rsidRPr="00771296" w:rsidRDefault="00A10D08">
      <w:pPr>
        <w:rPr>
          <w:rFonts w:asciiTheme="minorHAnsi" w:hAnsiTheme="minorHAnsi" w:cs="Arial"/>
          <w:bCs/>
          <w:sz w:val="22"/>
          <w:szCs w:val="22"/>
          <w:lang w:val="en-GB"/>
        </w:rPr>
      </w:pPr>
    </w:p>
    <w:p w:rsidR="00A10D08" w:rsidRDefault="00A10D08" w:rsidP="00A10D08">
      <w:pPr>
        <w:ind w:left="720" w:hanging="720"/>
        <w:rPr>
          <w:rFonts w:asciiTheme="minorHAnsi" w:hAnsiTheme="minorHAnsi" w:cs="Arial"/>
          <w:bCs/>
          <w:sz w:val="22"/>
          <w:szCs w:val="22"/>
          <w:lang w:val="en-GB"/>
        </w:rPr>
      </w:pPr>
      <w:r w:rsidRPr="00771296">
        <w:rPr>
          <w:rFonts w:asciiTheme="minorHAnsi" w:hAnsiTheme="minorHAnsi" w:cs="Arial"/>
          <w:bCs/>
          <w:sz w:val="22"/>
          <w:szCs w:val="22"/>
          <w:lang w:val="en-GB"/>
        </w:rPr>
        <w:tab/>
        <w:t xml:space="preserve">Members of the Board received a presentation on Social Media from Sarah Nunn, Digital Marketing Officer and Gill </w:t>
      </w:r>
      <w:proofErr w:type="spellStart"/>
      <w:r w:rsidRPr="00771296">
        <w:rPr>
          <w:rFonts w:asciiTheme="minorHAnsi" w:hAnsiTheme="minorHAnsi" w:cs="Arial"/>
          <w:bCs/>
          <w:sz w:val="22"/>
          <w:szCs w:val="22"/>
          <w:lang w:val="en-GB"/>
        </w:rPr>
        <w:t>Sommers</w:t>
      </w:r>
      <w:proofErr w:type="spellEnd"/>
      <w:r w:rsidRPr="00771296">
        <w:rPr>
          <w:rFonts w:asciiTheme="minorHAnsi" w:hAnsiTheme="minorHAnsi" w:cs="Arial"/>
          <w:bCs/>
          <w:sz w:val="22"/>
          <w:szCs w:val="22"/>
          <w:lang w:val="en-GB"/>
        </w:rPr>
        <w:t>, Director Students and Recruitment.  During the presentation Ms Nunn drew the following to members’</w:t>
      </w:r>
      <w:r w:rsidR="00A51296">
        <w:rPr>
          <w:rFonts w:asciiTheme="minorHAnsi" w:hAnsiTheme="minorHAnsi" w:cs="Arial"/>
          <w:bCs/>
          <w:sz w:val="22"/>
          <w:szCs w:val="22"/>
          <w:lang w:val="en-GB"/>
        </w:rPr>
        <w:t xml:space="preserve"> attention:</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Social media was used as a key marketing tool to drive ‘traffic’ to the College website;</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The College was working hard to establish itself against the competition and had developed a strong branded image online;</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Miss Nunn strongly believed that the College was the only college locally using social media strategically.  Members were advised that a Social Media Strategy had been developed a few months previously;</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All the platforms used were different in their own way and not all content was shared across all platforms;</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Social Media statistics which included:</w:t>
      </w:r>
      <w:r>
        <w:rPr>
          <w:rFonts w:asciiTheme="minorHAnsi" w:hAnsiTheme="minorHAnsi" w:cs="Arial"/>
          <w:bCs/>
          <w:sz w:val="22"/>
          <w:szCs w:val="22"/>
        </w:rPr>
        <w:br/>
        <w:t xml:space="preserve">-  </w:t>
      </w:r>
      <w:proofErr w:type="spellStart"/>
      <w:r>
        <w:rPr>
          <w:rFonts w:asciiTheme="minorHAnsi" w:hAnsiTheme="minorHAnsi" w:cs="Arial"/>
          <w:bCs/>
          <w:sz w:val="22"/>
          <w:szCs w:val="22"/>
        </w:rPr>
        <w:t>Snapchat</w:t>
      </w:r>
      <w:proofErr w:type="spellEnd"/>
      <w:r>
        <w:rPr>
          <w:rFonts w:asciiTheme="minorHAnsi" w:hAnsiTheme="minorHAnsi" w:cs="Arial"/>
          <w:bCs/>
          <w:sz w:val="22"/>
          <w:szCs w:val="22"/>
        </w:rPr>
        <w:t xml:space="preserve"> score (85);</w:t>
      </w:r>
      <w:r>
        <w:rPr>
          <w:rFonts w:asciiTheme="minorHAnsi" w:hAnsiTheme="minorHAnsi" w:cs="Arial"/>
          <w:bCs/>
          <w:sz w:val="22"/>
          <w:szCs w:val="22"/>
        </w:rPr>
        <w:br/>
        <w:t xml:space="preserve">-  </w:t>
      </w:r>
      <w:proofErr w:type="spellStart"/>
      <w:r>
        <w:rPr>
          <w:rFonts w:asciiTheme="minorHAnsi" w:hAnsiTheme="minorHAnsi" w:cs="Arial"/>
          <w:bCs/>
          <w:sz w:val="22"/>
          <w:szCs w:val="22"/>
        </w:rPr>
        <w:t>Instagram</w:t>
      </w:r>
      <w:proofErr w:type="spellEnd"/>
      <w:r>
        <w:rPr>
          <w:rFonts w:asciiTheme="minorHAnsi" w:hAnsiTheme="minorHAnsi" w:cs="Arial"/>
          <w:bCs/>
          <w:sz w:val="22"/>
          <w:szCs w:val="22"/>
        </w:rPr>
        <w:t xml:space="preserve"> followers (743);</w:t>
      </w:r>
      <w:r>
        <w:rPr>
          <w:rFonts w:asciiTheme="minorHAnsi" w:hAnsiTheme="minorHAnsi" w:cs="Arial"/>
          <w:bCs/>
          <w:sz w:val="22"/>
          <w:szCs w:val="22"/>
        </w:rPr>
        <w:br/>
        <w:t>-  LinkedIn followers (1660);</w:t>
      </w:r>
      <w:r>
        <w:rPr>
          <w:rFonts w:asciiTheme="minorHAnsi" w:hAnsiTheme="minorHAnsi" w:cs="Arial"/>
          <w:bCs/>
          <w:sz w:val="22"/>
          <w:szCs w:val="22"/>
        </w:rPr>
        <w:br/>
        <w:t>-  Facebook likes (3430);</w:t>
      </w:r>
      <w:r>
        <w:rPr>
          <w:rFonts w:asciiTheme="minorHAnsi" w:hAnsiTheme="minorHAnsi" w:cs="Arial"/>
          <w:bCs/>
          <w:sz w:val="22"/>
          <w:szCs w:val="22"/>
        </w:rPr>
        <w:br/>
        <w:t>-  Twitter followers (5325);</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lastRenderedPageBreak/>
        <w:t>Over the last few months the College had introduced sophisticated tracking and analysis of data;</w:t>
      </w:r>
    </w:p>
    <w:p w:rsidR="00A51296" w:rsidRDefault="00A51296"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Governors sought clarification on the higher period of engagement and whether that could now be tracked.  Miss Nunn explained that the beginning of term was a boost for followers.  She went on to say that the schedule of social media activity which had been developed ensured the maximum impact was secured from each of those different times of year i.e. uplift after an Open Event etc;</w:t>
      </w:r>
    </w:p>
    <w:p w:rsidR="002776BC" w:rsidRDefault="002776BC" w:rsidP="00A51296">
      <w:pPr>
        <w:pStyle w:val="ListParagraph"/>
        <w:numPr>
          <w:ilvl w:val="0"/>
          <w:numId w:val="25"/>
        </w:numPr>
        <w:rPr>
          <w:rFonts w:asciiTheme="minorHAnsi" w:hAnsiTheme="minorHAnsi" w:cs="Arial"/>
          <w:bCs/>
          <w:sz w:val="22"/>
          <w:szCs w:val="22"/>
        </w:rPr>
      </w:pPr>
      <w:r>
        <w:rPr>
          <w:rFonts w:asciiTheme="minorHAnsi" w:hAnsiTheme="minorHAnsi" w:cs="Arial"/>
          <w:bCs/>
          <w:sz w:val="22"/>
          <w:szCs w:val="22"/>
        </w:rPr>
        <w:t>Members reviewed Social Media Following statistics and Facebook engagement per post compared to other local colleges.  The Chair acknowledged that the College was clearly ahead of the competition in terms of engagement.  He requested that an update on the progress and development of social media be provided to Governors in six months time.</w:t>
      </w:r>
    </w:p>
    <w:p w:rsidR="002776BC" w:rsidRDefault="002776BC" w:rsidP="002776BC">
      <w:pPr>
        <w:rPr>
          <w:rFonts w:asciiTheme="minorHAnsi" w:hAnsiTheme="minorHAnsi" w:cs="Arial"/>
          <w:bCs/>
          <w:sz w:val="22"/>
          <w:szCs w:val="22"/>
        </w:rPr>
      </w:pPr>
    </w:p>
    <w:p w:rsidR="002776BC" w:rsidRPr="002776BC" w:rsidRDefault="002776BC" w:rsidP="002776BC">
      <w:pPr>
        <w:rPr>
          <w:rFonts w:asciiTheme="minorHAnsi" w:hAnsiTheme="minorHAnsi" w:cs="Arial"/>
          <w:bCs/>
          <w:i/>
          <w:sz w:val="22"/>
          <w:szCs w:val="22"/>
        </w:rPr>
      </w:pPr>
      <w:r w:rsidRPr="002776BC">
        <w:rPr>
          <w:rFonts w:asciiTheme="minorHAnsi" w:hAnsiTheme="minorHAnsi" w:cs="Arial"/>
          <w:bCs/>
          <w:i/>
          <w:sz w:val="22"/>
          <w:szCs w:val="22"/>
        </w:rPr>
        <w:t>The Chair thanked Miss Nunn for her presentation and she left the meeting.</w:t>
      </w:r>
    </w:p>
    <w:p w:rsidR="00A10D08" w:rsidRPr="00771296" w:rsidRDefault="00A10D08" w:rsidP="00A10D08">
      <w:pPr>
        <w:ind w:left="720" w:hanging="720"/>
        <w:rPr>
          <w:rFonts w:asciiTheme="minorHAnsi" w:hAnsiTheme="minorHAnsi" w:cs="Arial"/>
          <w:bCs/>
          <w:sz w:val="22"/>
          <w:szCs w:val="22"/>
          <w:lang w:val="en-GB"/>
        </w:rPr>
      </w:pPr>
    </w:p>
    <w:p w:rsidR="00566052" w:rsidRPr="00771296" w:rsidRDefault="00A10D08">
      <w:pPr>
        <w:rPr>
          <w:rFonts w:asciiTheme="minorHAnsi" w:hAnsiTheme="minorHAnsi" w:cs="Arial"/>
          <w:b/>
          <w:bCs/>
          <w:sz w:val="22"/>
          <w:szCs w:val="22"/>
          <w:lang w:val="en-GB"/>
        </w:rPr>
      </w:pPr>
      <w:r w:rsidRPr="00771296">
        <w:rPr>
          <w:rFonts w:asciiTheme="minorHAnsi" w:hAnsiTheme="minorHAnsi" w:cs="Arial"/>
          <w:b/>
          <w:bCs/>
          <w:sz w:val="22"/>
          <w:szCs w:val="22"/>
          <w:lang w:val="en-GB"/>
        </w:rPr>
        <w:t>62/16</w:t>
      </w:r>
      <w:r w:rsidR="006D1FCE" w:rsidRPr="00771296">
        <w:rPr>
          <w:rFonts w:asciiTheme="minorHAnsi" w:hAnsiTheme="minorHAnsi" w:cs="Arial"/>
          <w:b/>
          <w:bCs/>
          <w:sz w:val="22"/>
          <w:szCs w:val="22"/>
          <w:lang w:val="en-GB"/>
        </w:rPr>
        <w:tab/>
        <w:t>Declaration of Interests</w:t>
      </w:r>
    </w:p>
    <w:p w:rsidR="00566052" w:rsidRPr="00771296" w:rsidRDefault="00566052">
      <w:pPr>
        <w:rPr>
          <w:rFonts w:asciiTheme="minorHAnsi" w:hAnsiTheme="minorHAnsi" w:cs="Arial"/>
          <w:sz w:val="22"/>
          <w:szCs w:val="22"/>
          <w:lang w:val="en-GB"/>
        </w:rPr>
      </w:pPr>
    </w:p>
    <w:p w:rsidR="00F97B8D" w:rsidRPr="00771296" w:rsidRDefault="006D1FC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 xml:space="preserve">Members were reminded of the need to declare any personal or financial interest in any items of business to be </w:t>
      </w:r>
      <w:r w:rsidR="009D5765" w:rsidRPr="00771296">
        <w:rPr>
          <w:rFonts w:asciiTheme="minorHAnsi" w:hAnsiTheme="minorHAnsi" w:cs="Arial"/>
          <w:sz w:val="22"/>
          <w:szCs w:val="22"/>
          <w:lang w:val="en-GB"/>
        </w:rPr>
        <w:t>considered during the meeting.</w:t>
      </w:r>
      <w:r w:rsidR="00172EB0" w:rsidRPr="00771296">
        <w:rPr>
          <w:rFonts w:asciiTheme="minorHAnsi" w:hAnsiTheme="minorHAnsi" w:cs="Arial"/>
          <w:sz w:val="22"/>
          <w:szCs w:val="22"/>
          <w:lang w:val="en-GB"/>
        </w:rPr>
        <w:t xml:space="preserve">  </w:t>
      </w:r>
      <w:r w:rsidR="00A10D08" w:rsidRPr="00771296">
        <w:rPr>
          <w:rFonts w:asciiTheme="minorHAnsi" w:hAnsiTheme="minorHAnsi" w:cs="Arial"/>
          <w:sz w:val="22"/>
          <w:szCs w:val="22"/>
          <w:lang w:val="en-GB"/>
        </w:rPr>
        <w:t>No interests were declared</w:t>
      </w:r>
      <w:r w:rsidR="00172EB0" w:rsidRPr="00771296">
        <w:rPr>
          <w:rFonts w:asciiTheme="minorHAnsi" w:hAnsiTheme="minorHAnsi" w:cs="Arial"/>
          <w:sz w:val="22"/>
          <w:szCs w:val="22"/>
          <w:lang w:val="en-GB"/>
        </w:rPr>
        <w:t>.</w:t>
      </w:r>
    </w:p>
    <w:p w:rsidR="00F97B8D" w:rsidRPr="00771296" w:rsidRDefault="00F97B8D">
      <w:pPr>
        <w:ind w:left="720" w:hanging="720"/>
        <w:rPr>
          <w:rFonts w:asciiTheme="minorHAnsi" w:hAnsiTheme="minorHAnsi" w:cs="Arial"/>
          <w:sz w:val="22"/>
          <w:szCs w:val="22"/>
          <w:lang w:val="en-GB"/>
        </w:rPr>
      </w:pPr>
    </w:p>
    <w:p w:rsidR="00566052" w:rsidRPr="00771296" w:rsidRDefault="00A10D08">
      <w:pPr>
        <w:rPr>
          <w:rFonts w:asciiTheme="minorHAnsi" w:hAnsiTheme="minorHAnsi" w:cs="Arial"/>
          <w:b/>
          <w:bCs/>
          <w:sz w:val="22"/>
          <w:szCs w:val="22"/>
          <w:lang w:val="en-GB"/>
        </w:rPr>
      </w:pPr>
      <w:r w:rsidRPr="00771296">
        <w:rPr>
          <w:rFonts w:asciiTheme="minorHAnsi" w:hAnsiTheme="minorHAnsi" w:cs="Arial"/>
          <w:b/>
          <w:bCs/>
          <w:sz w:val="22"/>
          <w:szCs w:val="22"/>
          <w:lang w:val="en-GB"/>
        </w:rPr>
        <w:t>63/16</w:t>
      </w:r>
      <w:r w:rsidR="00993973" w:rsidRPr="00771296">
        <w:rPr>
          <w:rFonts w:asciiTheme="minorHAnsi" w:hAnsiTheme="minorHAnsi" w:cs="Arial"/>
          <w:b/>
          <w:bCs/>
          <w:sz w:val="22"/>
          <w:szCs w:val="22"/>
          <w:lang w:val="en-GB"/>
        </w:rPr>
        <w:tab/>
      </w:r>
      <w:r w:rsidR="006D1FCE" w:rsidRPr="00771296">
        <w:rPr>
          <w:rFonts w:asciiTheme="minorHAnsi" w:hAnsiTheme="minorHAnsi" w:cs="Arial"/>
          <w:b/>
          <w:bCs/>
          <w:sz w:val="22"/>
          <w:szCs w:val="22"/>
          <w:lang w:val="en-GB"/>
        </w:rPr>
        <w:t xml:space="preserve">Apologies for absence and welcome to new members </w:t>
      </w:r>
    </w:p>
    <w:p w:rsidR="00566052" w:rsidRPr="00771296" w:rsidRDefault="00566052">
      <w:pPr>
        <w:rPr>
          <w:rFonts w:asciiTheme="minorHAnsi" w:hAnsiTheme="minorHAnsi" w:cs="Arial"/>
          <w:sz w:val="22"/>
          <w:szCs w:val="22"/>
          <w:lang w:val="en-GB"/>
        </w:rPr>
      </w:pPr>
    </w:p>
    <w:p w:rsidR="003656C1" w:rsidRPr="00771296" w:rsidRDefault="006D1FC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Apologies for absence were receiv</w:t>
      </w:r>
      <w:r w:rsidR="00EC2F31" w:rsidRPr="00771296">
        <w:rPr>
          <w:rFonts w:asciiTheme="minorHAnsi" w:hAnsiTheme="minorHAnsi" w:cs="Arial"/>
          <w:sz w:val="22"/>
          <w:szCs w:val="22"/>
          <w:lang w:val="en-GB"/>
        </w:rPr>
        <w:t>ed and accepted from</w:t>
      </w:r>
      <w:r w:rsidR="00DA33E3" w:rsidRPr="00771296">
        <w:rPr>
          <w:rFonts w:asciiTheme="minorHAnsi" w:hAnsiTheme="minorHAnsi" w:cs="Arial"/>
          <w:sz w:val="22"/>
          <w:szCs w:val="22"/>
          <w:lang w:val="en-GB"/>
        </w:rPr>
        <w:t xml:space="preserve"> </w:t>
      </w:r>
      <w:r w:rsidR="003656C1" w:rsidRPr="00771296">
        <w:rPr>
          <w:rFonts w:asciiTheme="minorHAnsi" w:hAnsiTheme="minorHAnsi" w:cs="Arial"/>
          <w:sz w:val="22"/>
          <w:szCs w:val="22"/>
          <w:lang w:val="en-GB"/>
        </w:rPr>
        <w:t xml:space="preserve">Mr </w:t>
      </w:r>
      <w:proofErr w:type="spellStart"/>
      <w:r w:rsidR="003656C1" w:rsidRPr="00771296">
        <w:rPr>
          <w:rFonts w:asciiTheme="minorHAnsi" w:hAnsiTheme="minorHAnsi" w:cs="Arial"/>
          <w:sz w:val="22"/>
          <w:szCs w:val="22"/>
          <w:lang w:val="en-GB"/>
        </w:rPr>
        <w:t>Mansergh</w:t>
      </w:r>
      <w:proofErr w:type="spellEnd"/>
      <w:r w:rsidR="003656C1" w:rsidRPr="00771296">
        <w:rPr>
          <w:rFonts w:asciiTheme="minorHAnsi" w:hAnsiTheme="minorHAnsi" w:cs="Arial"/>
          <w:sz w:val="22"/>
          <w:szCs w:val="22"/>
          <w:lang w:val="en-GB"/>
        </w:rPr>
        <w:t xml:space="preserve">, Mr Ramsay, Mrs Baxter (Director of Finance &amp; Funding), Mr </w:t>
      </w:r>
      <w:proofErr w:type="spellStart"/>
      <w:r w:rsidR="003656C1" w:rsidRPr="00771296">
        <w:rPr>
          <w:rFonts w:asciiTheme="minorHAnsi" w:hAnsiTheme="minorHAnsi" w:cs="Arial"/>
          <w:sz w:val="22"/>
          <w:szCs w:val="22"/>
          <w:lang w:val="en-GB"/>
        </w:rPr>
        <w:t>Dingsdale</w:t>
      </w:r>
      <w:proofErr w:type="spellEnd"/>
      <w:r w:rsidR="003656C1" w:rsidRPr="00771296">
        <w:rPr>
          <w:rFonts w:asciiTheme="minorHAnsi" w:hAnsiTheme="minorHAnsi" w:cs="Arial"/>
          <w:sz w:val="22"/>
          <w:szCs w:val="22"/>
          <w:lang w:val="en-GB"/>
        </w:rPr>
        <w:t xml:space="preserve"> (AP/MD CEMAST) and Mrs Hinton (Executive Director HR)</w:t>
      </w:r>
      <w:r w:rsidR="00E3793F" w:rsidRPr="00771296">
        <w:rPr>
          <w:rFonts w:asciiTheme="minorHAnsi" w:hAnsiTheme="minorHAnsi" w:cs="Arial"/>
          <w:sz w:val="22"/>
          <w:szCs w:val="22"/>
          <w:lang w:val="en-GB"/>
        </w:rPr>
        <w:t>.</w:t>
      </w:r>
      <w:r w:rsidRPr="00771296">
        <w:rPr>
          <w:rFonts w:asciiTheme="minorHAnsi" w:hAnsiTheme="minorHAnsi" w:cs="Arial"/>
          <w:sz w:val="22"/>
          <w:szCs w:val="22"/>
          <w:lang w:val="en-GB"/>
        </w:rPr>
        <w:t xml:space="preserve">  The Chair welcomed</w:t>
      </w:r>
      <w:r w:rsidR="00AD1366" w:rsidRPr="00771296">
        <w:rPr>
          <w:rFonts w:asciiTheme="minorHAnsi" w:hAnsiTheme="minorHAnsi" w:cs="Arial"/>
          <w:sz w:val="22"/>
          <w:szCs w:val="22"/>
          <w:lang w:val="en-GB"/>
        </w:rPr>
        <w:t xml:space="preserve"> </w:t>
      </w:r>
      <w:r w:rsidR="003656C1" w:rsidRPr="00771296">
        <w:rPr>
          <w:rFonts w:asciiTheme="minorHAnsi" w:hAnsiTheme="minorHAnsi" w:cs="Arial"/>
          <w:sz w:val="22"/>
          <w:szCs w:val="22"/>
          <w:lang w:val="en-GB"/>
        </w:rPr>
        <w:t>the Student Governors to their</w:t>
      </w:r>
      <w:r w:rsidR="00AD1366" w:rsidRPr="00771296">
        <w:rPr>
          <w:rFonts w:asciiTheme="minorHAnsi" w:hAnsiTheme="minorHAnsi" w:cs="Arial"/>
          <w:sz w:val="22"/>
          <w:szCs w:val="22"/>
          <w:lang w:val="en-GB"/>
        </w:rPr>
        <w:t xml:space="preserve"> first meeting of the Board</w:t>
      </w:r>
      <w:r w:rsidR="003656C1" w:rsidRPr="00771296">
        <w:rPr>
          <w:rFonts w:asciiTheme="minorHAnsi" w:hAnsiTheme="minorHAnsi" w:cs="Arial"/>
          <w:sz w:val="22"/>
          <w:szCs w:val="22"/>
          <w:lang w:val="en-GB"/>
        </w:rPr>
        <w:t>:</w:t>
      </w:r>
    </w:p>
    <w:p w:rsidR="003656C1" w:rsidRPr="00771296" w:rsidRDefault="003656C1">
      <w:pPr>
        <w:ind w:left="720" w:hanging="720"/>
        <w:rPr>
          <w:rFonts w:asciiTheme="minorHAnsi" w:hAnsiTheme="minorHAnsi" w:cs="Arial"/>
          <w:sz w:val="22"/>
          <w:szCs w:val="22"/>
          <w:lang w:val="en-GB"/>
        </w:rPr>
      </w:pPr>
    </w:p>
    <w:p w:rsidR="003656C1" w:rsidRPr="00771296" w:rsidRDefault="003656C1" w:rsidP="003656C1">
      <w:pPr>
        <w:pStyle w:val="ListParagraph"/>
        <w:numPr>
          <w:ilvl w:val="0"/>
          <w:numId w:val="18"/>
        </w:numPr>
        <w:rPr>
          <w:rFonts w:asciiTheme="minorHAnsi" w:hAnsiTheme="minorHAnsi" w:cs="Arial"/>
          <w:sz w:val="22"/>
          <w:szCs w:val="22"/>
        </w:rPr>
      </w:pPr>
      <w:r w:rsidRPr="00771296">
        <w:rPr>
          <w:rFonts w:asciiTheme="minorHAnsi" w:hAnsiTheme="minorHAnsi" w:cs="Arial"/>
          <w:sz w:val="22"/>
          <w:szCs w:val="22"/>
        </w:rPr>
        <w:t>Sam Riches – Student President;</w:t>
      </w:r>
    </w:p>
    <w:p w:rsidR="003656C1" w:rsidRPr="00771296" w:rsidRDefault="003656C1" w:rsidP="003656C1">
      <w:pPr>
        <w:pStyle w:val="ListParagraph"/>
        <w:numPr>
          <w:ilvl w:val="0"/>
          <w:numId w:val="18"/>
        </w:numPr>
        <w:rPr>
          <w:rFonts w:asciiTheme="minorHAnsi" w:hAnsiTheme="minorHAnsi" w:cs="Arial"/>
          <w:sz w:val="22"/>
          <w:szCs w:val="22"/>
        </w:rPr>
      </w:pPr>
      <w:r w:rsidRPr="00771296">
        <w:rPr>
          <w:rFonts w:asciiTheme="minorHAnsi" w:hAnsiTheme="minorHAnsi" w:cs="Arial"/>
          <w:sz w:val="22"/>
          <w:szCs w:val="22"/>
        </w:rPr>
        <w:t xml:space="preserve">Lee </w:t>
      </w:r>
      <w:proofErr w:type="spellStart"/>
      <w:r w:rsidRPr="00771296">
        <w:rPr>
          <w:rFonts w:asciiTheme="minorHAnsi" w:hAnsiTheme="minorHAnsi" w:cs="Arial"/>
          <w:sz w:val="22"/>
          <w:szCs w:val="22"/>
        </w:rPr>
        <w:t>Fitzjohn</w:t>
      </w:r>
      <w:proofErr w:type="spellEnd"/>
      <w:r w:rsidRPr="00771296">
        <w:rPr>
          <w:rFonts w:asciiTheme="minorHAnsi" w:hAnsiTheme="minorHAnsi" w:cs="Arial"/>
          <w:sz w:val="22"/>
          <w:szCs w:val="22"/>
        </w:rPr>
        <w:t xml:space="preserve"> – Student Vice-President (BRC);</w:t>
      </w:r>
    </w:p>
    <w:p w:rsidR="003656C1" w:rsidRPr="00771296" w:rsidRDefault="003656C1" w:rsidP="003656C1">
      <w:pPr>
        <w:pStyle w:val="ListParagraph"/>
        <w:numPr>
          <w:ilvl w:val="0"/>
          <w:numId w:val="18"/>
        </w:numPr>
        <w:rPr>
          <w:rFonts w:asciiTheme="minorHAnsi" w:hAnsiTheme="minorHAnsi" w:cs="Arial"/>
          <w:sz w:val="22"/>
          <w:szCs w:val="22"/>
        </w:rPr>
      </w:pPr>
      <w:r w:rsidRPr="00771296">
        <w:rPr>
          <w:rFonts w:asciiTheme="minorHAnsi" w:hAnsiTheme="minorHAnsi" w:cs="Arial"/>
          <w:sz w:val="22"/>
          <w:szCs w:val="22"/>
        </w:rPr>
        <w:t>Hannah Smith – Student Vice-President (CEMAST).</w:t>
      </w:r>
      <w:r w:rsidRPr="00771296">
        <w:rPr>
          <w:rFonts w:asciiTheme="minorHAnsi" w:hAnsiTheme="minorHAnsi" w:cs="Arial"/>
          <w:sz w:val="22"/>
          <w:szCs w:val="22"/>
        </w:rPr>
        <w:br/>
      </w:r>
    </w:p>
    <w:p w:rsidR="00566052" w:rsidRPr="00771296" w:rsidRDefault="003656C1" w:rsidP="003656C1">
      <w:pPr>
        <w:ind w:left="720"/>
        <w:rPr>
          <w:rFonts w:asciiTheme="minorHAnsi" w:hAnsiTheme="minorHAnsi" w:cs="Arial"/>
          <w:sz w:val="22"/>
          <w:szCs w:val="22"/>
        </w:rPr>
      </w:pPr>
      <w:r w:rsidRPr="00771296">
        <w:rPr>
          <w:rFonts w:asciiTheme="minorHAnsi" w:hAnsiTheme="minorHAnsi" w:cs="Arial"/>
          <w:sz w:val="22"/>
          <w:szCs w:val="22"/>
        </w:rPr>
        <w:t>M</w:t>
      </w:r>
      <w:r w:rsidR="00EC2F31" w:rsidRPr="00771296">
        <w:rPr>
          <w:rFonts w:asciiTheme="minorHAnsi" w:hAnsiTheme="minorHAnsi" w:cs="Arial"/>
          <w:sz w:val="22"/>
          <w:szCs w:val="22"/>
        </w:rPr>
        <w:t xml:space="preserve">embers noted </w:t>
      </w:r>
      <w:r w:rsidR="00E3793F" w:rsidRPr="00771296">
        <w:rPr>
          <w:rFonts w:asciiTheme="minorHAnsi" w:hAnsiTheme="minorHAnsi" w:cs="Arial"/>
          <w:sz w:val="22"/>
          <w:szCs w:val="22"/>
        </w:rPr>
        <w:t>that</w:t>
      </w:r>
      <w:r w:rsidRPr="00771296">
        <w:rPr>
          <w:rFonts w:asciiTheme="minorHAnsi" w:hAnsiTheme="minorHAnsi" w:cs="Arial"/>
          <w:sz w:val="22"/>
          <w:szCs w:val="22"/>
        </w:rPr>
        <w:t xml:space="preserve"> they</w:t>
      </w:r>
      <w:r w:rsidR="00EC2F31" w:rsidRPr="00771296">
        <w:rPr>
          <w:rFonts w:asciiTheme="minorHAnsi" w:hAnsiTheme="minorHAnsi" w:cs="Arial"/>
          <w:sz w:val="22"/>
          <w:szCs w:val="22"/>
        </w:rPr>
        <w:t xml:space="preserve"> woul</w:t>
      </w:r>
      <w:r w:rsidRPr="00771296">
        <w:rPr>
          <w:rFonts w:asciiTheme="minorHAnsi" w:hAnsiTheme="minorHAnsi" w:cs="Arial"/>
          <w:sz w:val="22"/>
          <w:szCs w:val="22"/>
        </w:rPr>
        <w:t>d be ‘in attendance’ until their</w:t>
      </w:r>
      <w:r w:rsidR="00DA33E3" w:rsidRPr="00771296">
        <w:rPr>
          <w:rFonts w:asciiTheme="minorHAnsi" w:hAnsiTheme="minorHAnsi" w:cs="Arial"/>
          <w:sz w:val="22"/>
          <w:szCs w:val="22"/>
        </w:rPr>
        <w:t xml:space="preserve"> </w:t>
      </w:r>
      <w:r w:rsidR="00EC2F31" w:rsidRPr="00771296">
        <w:rPr>
          <w:rFonts w:asciiTheme="minorHAnsi" w:hAnsiTheme="minorHAnsi" w:cs="Arial"/>
          <w:sz w:val="22"/>
          <w:szCs w:val="22"/>
        </w:rPr>
        <w:t xml:space="preserve">appointment </w:t>
      </w:r>
      <w:r w:rsidR="00993973" w:rsidRPr="00771296">
        <w:rPr>
          <w:rFonts w:asciiTheme="minorHAnsi" w:hAnsiTheme="minorHAnsi" w:cs="Arial"/>
          <w:sz w:val="22"/>
          <w:szCs w:val="22"/>
        </w:rPr>
        <w:t xml:space="preserve">to the Board had been </w:t>
      </w:r>
      <w:r w:rsidRPr="00771296">
        <w:rPr>
          <w:rFonts w:asciiTheme="minorHAnsi" w:hAnsiTheme="minorHAnsi" w:cs="Arial"/>
          <w:sz w:val="22"/>
          <w:szCs w:val="22"/>
        </w:rPr>
        <w:t>confirmed under agenda item 10(</w:t>
      </w:r>
      <w:proofErr w:type="spellStart"/>
      <w:r w:rsidRPr="00771296">
        <w:rPr>
          <w:rFonts w:asciiTheme="minorHAnsi" w:hAnsiTheme="minorHAnsi" w:cs="Arial"/>
          <w:sz w:val="22"/>
          <w:szCs w:val="22"/>
        </w:rPr>
        <w:t>i</w:t>
      </w:r>
      <w:proofErr w:type="spellEnd"/>
      <w:r w:rsidRPr="00771296">
        <w:rPr>
          <w:rFonts w:asciiTheme="minorHAnsi" w:hAnsiTheme="minorHAnsi" w:cs="Arial"/>
          <w:sz w:val="22"/>
          <w:szCs w:val="22"/>
        </w:rPr>
        <w:t>)</w:t>
      </w:r>
      <w:r w:rsidR="00993973" w:rsidRPr="00771296">
        <w:rPr>
          <w:rFonts w:asciiTheme="minorHAnsi" w:hAnsiTheme="minorHAnsi" w:cs="Arial"/>
          <w:sz w:val="22"/>
          <w:szCs w:val="22"/>
        </w:rPr>
        <w:t>.</w:t>
      </w:r>
    </w:p>
    <w:p w:rsidR="00566052" w:rsidRPr="00771296" w:rsidRDefault="00566052">
      <w:pPr>
        <w:ind w:left="720" w:hanging="720"/>
        <w:rPr>
          <w:rFonts w:asciiTheme="minorHAnsi" w:hAnsiTheme="minorHAnsi" w:cs="Arial"/>
          <w:sz w:val="22"/>
          <w:szCs w:val="22"/>
          <w:lang w:val="en-GB"/>
        </w:rPr>
      </w:pPr>
    </w:p>
    <w:p w:rsidR="00566052" w:rsidRPr="00771296" w:rsidRDefault="003656C1">
      <w:pPr>
        <w:ind w:left="720" w:hanging="720"/>
        <w:rPr>
          <w:rFonts w:asciiTheme="minorHAnsi" w:hAnsiTheme="minorHAnsi" w:cs="Arial"/>
          <w:b/>
          <w:bCs/>
          <w:sz w:val="22"/>
          <w:szCs w:val="22"/>
          <w:lang w:val="en-GB"/>
        </w:rPr>
      </w:pPr>
      <w:r w:rsidRPr="00771296">
        <w:rPr>
          <w:rFonts w:asciiTheme="minorHAnsi" w:hAnsiTheme="minorHAnsi" w:cs="Arial"/>
          <w:b/>
          <w:bCs/>
          <w:sz w:val="22"/>
          <w:szCs w:val="22"/>
          <w:lang w:val="en-GB"/>
        </w:rPr>
        <w:t>64/16</w:t>
      </w:r>
      <w:r w:rsidR="006D1FCE" w:rsidRPr="00771296">
        <w:rPr>
          <w:rFonts w:asciiTheme="minorHAnsi" w:hAnsiTheme="minorHAnsi" w:cs="Arial"/>
          <w:b/>
          <w:bCs/>
          <w:sz w:val="22"/>
          <w:szCs w:val="22"/>
          <w:lang w:val="en-GB"/>
        </w:rPr>
        <w:tab/>
        <w:t xml:space="preserve">Minutes of </w:t>
      </w:r>
      <w:r w:rsidR="00E3793F" w:rsidRPr="00771296">
        <w:rPr>
          <w:rFonts w:asciiTheme="minorHAnsi" w:hAnsiTheme="minorHAnsi" w:cs="Arial"/>
          <w:b/>
          <w:bCs/>
          <w:sz w:val="22"/>
          <w:szCs w:val="22"/>
          <w:lang w:val="en-GB"/>
        </w:rPr>
        <w:t xml:space="preserve">the Special meeting held on the </w:t>
      </w:r>
      <w:r w:rsidRPr="00771296">
        <w:rPr>
          <w:rFonts w:asciiTheme="minorHAnsi" w:hAnsiTheme="minorHAnsi" w:cs="Arial"/>
          <w:b/>
          <w:bCs/>
          <w:sz w:val="22"/>
          <w:szCs w:val="22"/>
          <w:lang w:val="en-GB"/>
        </w:rPr>
        <w:t>5</w:t>
      </w:r>
      <w:r w:rsidRPr="00771296">
        <w:rPr>
          <w:rFonts w:asciiTheme="minorHAnsi" w:hAnsiTheme="minorHAnsi" w:cs="Arial"/>
          <w:b/>
          <w:bCs/>
          <w:sz w:val="22"/>
          <w:szCs w:val="22"/>
          <w:vertAlign w:val="superscript"/>
          <w:lang w:val="en-GB"/>
        </w:rPr>
        <w:t>th</w:t>
      </w:r>
      <w:r w:rsidRPr="00771296">
        <w:rPr>
          <w:rFonts w:asciiTheme="minorHAnsi" w:hAnsiTheme="minorHAnsi" w:cs="Arial"/>
          <w:b/>
          <w:bCs/>
          <w:sz w:val="22"/>
          <w:szCs w:val="22"/>
          <w:lang w:val="en-GB"/>
        </w:rPr>
        <w:t xml:space="preserve"> October 2016</w:t>
      </w:r>
    </w:p>
    <w:p w:rsidR="00566052" w:rsidRPr="00771296" w:rsidRDefault="00566052">
      <w:pPr>
        <w:ind w:left="720" w:hanging="720"/>
        <w:rPr>
          <w:rFonts w:asciiTheme="minorHAnsi" w:hAnsiTheme="minorHAnsi" w:cs="Arial"/>
          <w:sz w:val="22"/>
          <w:szCs w:val="22"/>
          <w:lang w:val="en-GB"/>
        </w:rPr>
      </w:pPr>
    </w:p>
    <w:p w:rsidR="00566052" w:rsidRPr="00771296" w:rsidRDefault="006D1FC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 xml:space="preserve">The minutes of the special meeting held on the </w:t>
      </w:r>
      <w:r w:rsidR="003656C1" w:rsidRPr="00771296">
        <w:rPr>
          <w:rFonts w:asciiTheme="minorHAnsi" w:hAnsiTheme="minorHAnsi" w:cs="Arial"/>
          <w:sz w:val="22"/>
          <w:szCs w:val="22"/>
          <w:lang w:val="en-GB"/>
        </w:rPr>
        <w:t>5</w:t>
      </w:r>
      <w:r w:rsidR="003656C1" w:rsidRPr="00771296">
        <w:rPr>
          <w:rFonts w:asciiTheme="minorHAnsi" w:hAnsiTheme="minorHAnsi" w:cs="Arial"/>
          <w:sz w:val="22"/>
          <w:szCs w:val="22"/>
          <w:vertAlign w:val="superscript"/>
          <w:lang w:val="en-GB"/>
        </w:rPr>
        <w:t>th</w:t>
      </w:r>
      <w:r w:rsidR="003656C1" w:rsidRPr="00771296">
        <w:rPr>
          <w:rFonts w:asciiTheme="minorHAnsi" w:hAnsiTheme="minorHAnsi" w:cs="Arial"/>
          <w:sz w:val="22"/>
          <w:szCs w:val="22"/>
          <w:lang w:val="en-GB"/>
        </w:rPr>
        <w:t xml:space="preserve"> October 2016</w:t>
      </w:r>
      <w:r w:rsidRPr="00771296">
        <w:rPr>
          <w:rFonts w:asciiTheme="minorHAnsi" w:hAnsiTheme="minorHAnsi" w:cs="Arial"/>
          <w:sz w:val="22"/>
          <w:szCs w:val="22"/>
          <w:lang w:val="en-GB"/>
        </w:rPr>
        <w:t xml:space="preserve"> were agreed as a true and accurate record</w:t>
      </w:r>
      <w:r w:rsidR="00060E4E" w:rsidRPr="00771296">
        <w:rPr>
          <w:rFonts w:asciiTheme="minorHAnsi" w:hAnsiTheme="minorHAnsi" w:cs="Arial"/>
          <w:sz w:val="22"/>
          <w:szCs w:val="22"/>
          <w:lang w:val="en-GB"/>
        </w:rPr>
        <w:t xml:space="preserve"> and were signed by the Chair.</w:t>
      </w:r>
      <w:r w:rsidR="003656C1" w:rsidRPr="00771296">
        <w:rPr>
          <w:rFonts w:asciiTheme="minorHAnsi" w:hAnsiTheme="minorHAnsi" w:cs="Arial"/>
          <w:sz w:val="22"/>
          <w:szCs w:val="22"/>
          <w:lang w:val="en-GB"/>
        </w:rPr>
        <w:t xml:space="preserve">  There were no matters arising from them which were not covered elsewhere on the agenda.</w:t>
      </w:r>
    </w:p>
    <w:p w:rsidR="00566052" w:rsidRPr="00771296" w:rsidRDefault="00566052">
      <w:pPr>
        <w:ind w:left="720" w:hanging="720"/>
        <w:rPr>
          <w:rFonts w:asciiTheme="minorHAnsi" w:hAnsiTheme="minorHAnsi" w:cs="Arial"/>
          <w:sz w:val="22"/>
          <w:szCs w:val="22"/>
          <w:lang w:val="en-GB"/>
        </w:rPr>
      </w:pPr>
    </w:p>
    <w:p w:rsidR="00566052" w:rsidRPr="00771296" w:rsidRDefault="00274ADF">
      <w:pPr>
        <w:ind w:left="720" w:hanging="720"/>
        <w:rPr>
          <w:rFonts w:asciiTheme="minorHAnsi" w:hAnsiTheme="minorHAnsi" w:cs="Arial"/>
          <w:b/>
          <w:bCs/>
          <w:sz w:val="22"/>
          <w:szCs w:val="22"/>
          <w:lang w:val="en-GB"/>
        </w:rPr>
      </w:pPr>
      <w:r w:rsidRPr="00771296">
        <w:rPr>
          <w:rFonts w:asciiTheme="minorHAnsi" w:hAnsiTheme="minorHAnsi" w:cs="Arial"/>
          <w:b/>
          <w:bCs/>
          <w:sz w:val="22"/>
          <w:szCs w:val="22"/>
          <w:lang w:val="en-GB"/>
        </w:rPr>
        <w:t>65/16</w:t>
      </w:r>
      <w:r w:rsidR="00B976B2" w:rsidRPr="00771296">
        <w:rPr>
          <w:rFonts w:asciiTheme="minorHAnsi" w:hAnsiTheme="minorHAnsi" w:cs="Arial"/>
          <w:b/>
          <w:bCs/>
          <w:sz w:val="22"/>
          <w:szCs w:val="22"/>
          <w:lang w:val="en-GB"/>
        </w:rPr>
        <w:tab/>
        <w:t xml:space="preserve">Confidential </w:t>
      </w:r>
      <w:r w:rsidR="006D1FCE" w:rsidRPr="00771296">
        <w:rPr>
          <w:rFonts w:asciiTheme="minorHAnsi" w:hAnsiTheme="minorHAnsi" w:cs="Arial"/>
          <w:b/>
          <w:bCs/>
          <w:sz w:val="22"/>
          <w:szCs w:val="22"/>
          <w:lang w:val="en-GB"/>
        </w:rPr>
        <w:t>minutes of the special meeting held on the</w:t>
      </w:r>
      <w:r w:rsidR="00E3793F" w:rsidRPr="00771296">
        <w:rPr>
          <w:rFonts w:asciiTheme="minorHAnsi" w:hAnsiTheme="minorHAnsi" w:cs="Arial"/>
          <w:b/>
          <w:bCs/>
          <w:sz w:val="22"/>
          <w:szCs w:val="22"/>
          <w:lang w:val="en-GB"/>
        </w:rPr>
        <w:t xml:space="preserve"> </w:t>
      </w:r>
      <w:r w:rsidRPr="00771296">
        <w:rPr>
          <w:rFonts w:asciiTheme="minorHAnsi" w:hAnsiTheme="minorHAnsi" w:cs="Arial"/>
          <w:b/>
          <w:bCs/>
          <w:sz w:val="22"/>
          <w:szCs w:val="22"/>
          <w:lang w:val="en-GB"/>
        </w:rPr>
        <w:t>5</w:t>
      </w:r>
      <w:r w:rsidRPr="00771296">
        <w:rPr>
          <w:rFonts w:asciiTheme="minorHAnsi" w:hAnsiTheme="minorHAnsi" w:cs="Arial"/>
          <w:b/>
          <w:bCs/>
          <w:sz w:val="22"/>
          <w:szCs w:val="22"/>
          <w:vertAlign w:val="superscript"/>
          <w:lang w:val="en-GB"/>
        </w:rPr>
        <w:t>th</w:t>
      </w:r>
      <w:r w:rsidRPr="00771296">
        <w:rPr>
          <w:rFonts w:asciiTheme="minorHAnsi" w:hAnsiTheme="minorHAnsi" w:cs="Arial"/>
          <w:b/>
          <w:bCs/>
          <w:sz w:val="22"/>
          <w:szCs w:val="22"/>
          <w:lang w:val="en-GB"/>
        </w:rPr>
        <w:t xml:space="preserve"> October 2016</w:t>
      </w:r>
    </w:p>
    <w:p w:rsidR="00566052" w:rsidRPr="00771296" w:rsidRDefault="00566052">
      <w:pPr>
        <w:ind w:left="720" w:hanging="720"/>
        <w:rPr>
          <w:rFonts w:asciiTheme="minorHAnsi" w:hAnsiTheme="minorHAnsi" w:cs="Arial"/>
          <w:sz w:val="22"/>
          <w:szCs w:val="22"/>
          <w:lang w:val="en-GB"/>
        </w:rPr>
      </w:pPr>
    </w:p>
    <w:p w:rsidR="00EC2F31" w:rsidRPr="00771296" w:rsidRDefault="006D1FC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 xml:space="preserve">The confidential minutes of the special meeting held on the </w:t>
      </w:r>
      <w:r w:rsidR="00274ADF" w:rsidRPr="00771296">
        <w:rPr>
          <w:rFonts w:asciiTheme="minorHAnsi" w:hAnsiTheme="minorHAnsi" w:cs="Arial"/>
          <w:sz w:val="22"/>
          <w:szCs w:val="22"/>
          <w:lang w:val="en-GB"/>
        </w:rPr>
        <w:t>5</w:t>
      </w:r>
      <w:r w:rsidR="00274ADF" w:rsidRPr="00771296">
        <w:rPr>
          <w:rFonts w:asciiTheme="minorHAnsi" w:hAnsiTheme="minorHAnsi" w:cs="Arial"/>
          <w:sz w:val="22"/>
          <w:szCs w:val="22"/>
          <w:vertAlign w:val="superscript"/>
          <w:lang w:val="en-GB"/>
        </w:rPr>
        <w:t>th</w:t>
      </w:r>
      <w:r w:rsidR="00274ADF" w:rsidRPr="00771296">
        <w:rPr>
          <w:rFonts w:asciiTheme="minorHAnsi" w:hAnsiTheme="minorHAnsi" w:cs="Arial"/>
          <w:sz w:val="22"/>
          <w:szCs w:val="22"/>
          <w:lang w:val="en-GB"/>
        </w:rPr>
        <w:t xml:space="preserve"> October 2016</w:t>
      </w:r>
      <w:r w:rsidRPr="00771296">
        <w:rPr>
          <w:rFonts w:asciiTheme="minorHAnsi" w:hAnsiTheme="minorHAnsi" w:cs="Arial"/>
          <w:sz w:val="22"/>
          <w:szCs w:val="22"/>
          <w:lang w:val="en-GB"/>
        </w:rPr>
        <w:t xml:space="preserve"> were agreed as a true and accurate record and were signed by the Chair.  </w:t>
      </w:r>
      <w:r w:rsidR="00B976B2" w:rsidRPr="00771296">
        <w:rPr>
          <w:rFonts w:asciiTheme="minorHAnsi" w:hAnsiTheme="minorHAnsi" w:cs="Arial"/>
          <w:sz w:val="22"/>
          <w:szCs w:val="22"/>
          <w:lang w:val="en-GB"/>
        </w:rPr>
        <w:t>There were no matters arising from them which were not covered elsewhere on the agenda.</w:t>
      </w:r>
    </w:p>
    <w:p w:rsidR="00DA33E3" w:rsidRPr="00771296" w:rsidRDefault="00DA33E3">
      <w:pPr>
        <w:ind w:left="720" w:hanging="720"/>
        <w:rPr>
          <w:rFonts w:asciiTheme="minorHAnsi" w:hAnsiTheme="minorHAnsi" w:cs="Arial"/>
          <w:sz w:val="22"/>
          <w:szCs w:val="22"/>
          <w:lang w:val="en-GB"/>
        </w:rPr>
      </w:pPr>
    </w:p>
    <w:p w:rsidR="00566052" w:rsidRPr="00771296" w:rsidRDefault="00274ADF">
      <w:pPr>
        <w:rPr>
          <w:rFonts w:asciiTheme="minorHAnsi" w:hAnsiTheme="minorHAnsi" w:cs="Arial"/>
          <w:sz w:val="22"/>
          <w:szCs w:val="22"/>
          <w:lang w:val="en-GB"/>
        </w:rPr>
      </w:pPr>
      <w:r w:rsidRPr="00771296">
        <w:rPr>
          <w:rFonts w:asciiTheme="minorHAnsi" w:hAnsiTheme="minorHAnsi" w:cs="Arial"/>
          <w:b/>
          <w:sz w:val="22"/>
          <w:szCs w:val="22"/>
          <w:lang w:val="en-GB"/>
        </w:rPr>
        <w:t>66/16</w:t>
      </w:r>
      <w:r w:rsidR="006D1FCE" w:rsidRPr="00771296">
        <w:rPr>
          <w:rFonts w:asciiTheme="minorHAnsi" w:hAnsiTheme="minorHAnsi" w:cs="Arial"/>
          <w:b/>
          <w:sz w:val="22"/>
          <w:szCs w:val="22"/>
          <w:lang w:val="en-GB"/>
        </w:rPr>
        <w:tab/>
        <w:t xml:space="preserve">Correspondence </w:t>
      </w:r>
    </w:p>
    <w:p w:rsidR="00447BB3" w:rsidRPr="00771296" w:rsidRDefault="00447BB3">
      <w:pPr>
        <w:rPr>
          <w:rFonts w:asciiTheme="minorHAnsi" w:hAnsiTheme="minorHAnsi" w:cs="Arial"/>
          <w:sz w:val="22"/>
          <w:szCs w:val="22"/>
          <w:lang w:val="en-GB"/>
        </w:rPr>
      </w:pPr>
    </w:p>
    <w:p w:rsidR="00A108FA" w:rsidRPr="00771296" w:rsidRDefault="00DA33E3" w:rsidP="00C53CFA">
      <w:pPr>
        <w:numPr>
          <w:ilvl w:val="0"/>
          <w:numId w:val="5"/>
        </w:numPr>
        <w:rPr>
          <w:rFonts w:asciiTheme="minorHAnsi" w:hAnsiTheme="minorHAnsi" w:cs="Arial"/>
          <w:sz w:val="22"/>
          <w:szCs w:val="22"/>
          <w:lang w:val="en-GB"/>
        </w:rPr>
      </w:pPr>
      <w:r w:rsidRPr="00771296">
        <w:rPr>
          <w:rFonts w:asciiTheme="minorHAnsi" w:hAnsiTheme="minorHAnsi" w:cs="Arial"/>
          <w:b/>
          <w:sz w:val="22"/>
          <w:szCs w:val="22"/>
          <w:lang w:val="en-GB"/>
        </w:rPr>
        <w:t xml:space="preserve">SFA Letter dated </w:t>
      </w:r>
      <w:r w:rsidR="00274ADF" w:rsidRPr="00771296">
        <w:rPr>
          <w:rFonts w:asciiTheme="minorHAnsi" w:hAnsiTheme="minorHAnsi" w:cs="Arial"/>
          <w:b/>
          <w:sz w:val="22"/>
          <w:szCs w:val="22"/>
          <w:lang w:val="en-GB"/>
        </w:rPr>
        <w:t>7</w:t>
      </w:r>
      <w:r w:rsidR="00274ADF" w:rsidRPr="00771296">
        <w:rPr>
          <w:rFonts w:asciiTheme="minorHAnsi" w:hAnsiTheme="minorHAnsi" w:cs="Arial"/>
          <w:b/>
          <w:sz w:val="22"/>
          <w:szCs w:val="22"/>
          <w:vertAlign w:val="superscript"/>
          <w:lang w:val="en-GB"/>
        </w:rPr>
        <w:t>th</w:t>
      </w:r>
      <w:r w:rsidR="00274ADF" w:rsidRPr="00771296">
        <w:rPr>
          <w:rFonts w:asciiTheme="minorHAnsi" w:hAnsiTheme="minorHAnsi" w:cs="Arial"/>
          <w:b/>
          <w:sz w:val="22"/>
          <w:szCs w:val="22"/>
          <w:lang w:val="en-GB"/>
        </w:rPr>
        <w:t xml:space="preserve"> November 2016</w:t>
      </w:r>
      <w:r w:rsidRPr="00771296">
        <w:rPr>
          <w:rFonts w:asciiTheme="minorHAnsi" w:hAnsiTheme="minorHAnsi" w:cs="Arial"/>
          <w:b/>
          <w:sz w:val="22"/>
          <w:szCs w:val="22"/>
          <w:lang w:val="en-GB"/>
        </w:rPr>
        <w:t>:  Far</w:t>
      </w:r>
      <w:r w:rsidR="00274ADF" w:rsidRPr="00771296">
        <w:rPr>
          <w:rFonts w:asciiTheme="minorHAnsi" w:hAnsiTheme="minorHAnsi" w:cs="Arial"/>
          <w:b/>
          <w:sz w:val="22"/>
          <w:szCs w:val="22"/>
          <w:lang w:val="en-GB"/>
        </w:rPr>
        <w:t>eham College Financial Plan 2016-2018</w:t>
      </w:r>
      <w:r w:rsidRPr="00771296">
        <w:rPr>
          <w:rFonts w:asciiTheme="minorHAnsi" w:hAnsiTheme="minorHAnsi" w:cs="Arial"/>
          <w:b/>
          <w:sz w:val="22"/>
          <w:szCs w:val="22"/>
          <w:lang w:val="en-GB"/>
        </w:rPr>
        <w:t xml:space="preserve"> </w:t>
      </w:r>
      <w:r w:rsidRPr="00771296">
        <w:rPr>
          <w:rFonts w:asciiTheme="minorHAnsi" w:hAnsiTheme="minorHAnsi" w:cs="Arial"/>
          <w:sz w:val="22"/>
          <w:szCs w:val="22"/>
          <w:lang w:val="en-GB"/>
        </w:rPr>
        <w:t>– Members of the Board reviewed the letter from the SFA which included a financial health dashboard and noted that the College’s assessment grade, based on the financ</w:t>
      </w:r>
      <w:r w:rsidR="00274ADF" w:rsidRPr="00771296">
        <w:rPr>
          <w:rFonts w:asciiTheme="minorHAnsi" w:hAnsiTheme="minorHAnsi" w:cs="Arial"/>
          <w:sz w:val="22"/>
          <w:szCs w:val="22"/>
          <w:lang w:val="en-GB"/>
        </w:rPr>
        <w:t>ial plan submitted, was ‘Good</w:t>
      </w:r>
      <w:r w:rsidRPr="00771296">
        <w:rPr>
          <w:rFonts w:asciiTheme="minorHAnsi" w:hAnsiTheme="minorHAnsi" w:cs="Arial"/>
          <w:sz w:val="22"/>
          <w:szCs w:val="22"/>
          <w:lang w:val="en-GB"/>
        </w:rPr>
        <w:t>’ for 201</w:t>
      </w:r>
      <w:r w:rsidR="00274ADF" w:rsidRPr="00771296">
        <w:rPr>
          <w:rFonts w:asciiTheme="minorHAnsi" w:hAnsiTheme="minorHAnsi" w:cs="Arial"/>
          <w:sz w:val="22"/>
          <w:szCs w:val="22"/>
          <w:lang w:val="en-GB"/>
        </w:rPr>
        <w:t>5/2016 and ‘Good’ for 2016/2017</w:t>
      </w:r>
      <w:r w:rsidR="00A108FA" w:rsidRPr="00771296">
        <w:rPr>
          <w:rFonts w:asciiTheme="minorHAnsi" w:hAnsiTheme="minorHAnsi" w:cs="Arial"/>
          <w:sz w:val="22"/>
          <w:szCs w:val="22"/>
          <w:lang w:val="en-GB"/>
        </w:rPr>
        <w:t>;</w:t>
      </w:r>
    </w:p>
    <w:p w:rsidR="00A108FA" w:rsidRPr="00771296" w:rsidRDefault="00A108FA" w:rsidP="00A108FA">
      <w:pPr>
        <w:rPr>
          <w:rFonts w:asciiTheme="minorHAnsi" w:hAnsiTheme="minorHAnsi" w:cs="Arial"/>
          <w:sz w:val="22"/>
          <w:szCs w:val="22"/>
          <w:lang w:val="en-GB"/>
        </w:rPr>
      </w:pPr>
    </w:p>
    <w:p w:rsidR="001B7CA8" w:rsidRPr="00771296" w:rsidRDefault="00274ADF" w:rsidP="00625163">
      <w:pPr>
        <w:ind w:left="1440"/>
        <w:rPr>
          <w:rFonts w:asciiTheme="minorHAnsi" w:hAnsiTheme="minorHAnsi" w:cs="Arial"/>
          <w:sz w:val="22"/>
          <w:szCs w:val="22"/>
          <w:lang w:val="en-GB"/>
        </w:rPr>
      </w:pPr>
      <w:r w:rsidRPr="00771296">
        <w:rPr>
          <w:rFonts w:asciiTheme="minorHAnsi" w:hAnsiTheme="minorHAnsi" w:cs="Arial"/>
          <w:b/>
          <w:sz w:val="22"/>
          <w:szCs w:val="22"/>
          <w:lang w:val="en-GB"/>
        </w:rPr>
        <w:t>M</w:t>
      </w:r>
      <w:r w:rsidR="00625163" w:rsidRPr="00771296">
        <w:rPr>
          <w:rFonts w:asciiTheme="minorHAnsi" w:hAnsiTheme="minorHAnsi" w:cs="Arial"/>
          <w:b/>
          <w:sz w:val="22"/>
          <w:szCs w:val="22"/>
          <w:lang w:val="en-GB"/>
        </w:rPr>
        <w:t>embers reviewed and noted the contents of the correspondence.</w:t>
      </w:r>
    </w:p>
    <w:p w:rsidR="00166F95" w:rsidRPr="00771296" w:rsidRDefault="008F08E1">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lastRenderedPageBreak/>
        <w:t>67/16</w:t>
      </w:r>
      <w:r w:rsidR="00166F95" w:rsidRPr="00771296">
        <w:rPr>
          <w:rFonts w:asciiTheme="minorHAnsi" w:hAnsiTheme="minorHAnsi" w:cs="Arial"/>
          <w:b/>
          <w:bCs/>
          <w:sz w:val="22"/>
          <w:szCs w:val="22"/>
          <w:lang w:val="en-GB"/>
        </w:rPr>
        <w:tab/>
        <w:t>The Principal’s Autumn Term Report – December 201</w:t>
      </w:r>
      <w:r w:rsidRPr="00771296">
        <w:rPr>
          <w:rFonts w:asciiTheme="minorHAnsi" w:hAnsiTheme="minorHAnsi" w:cs="Arial"/>
          <w:b/>
          <w:bCs/>
          <w:sz w:val="22"/>
          <w:szCs w:val="22"/>
          <w:lang w:val="en-GB"/>
        </w:rPr>
        <w:t>6</w:t>
      </w:r>
    </w:p>
    <w:p w:rsidR="00166F95" w:rsidRPr="00771296" w:rsidRDefault="00166F95">
      <w:pPr>
        <w:ind w:left="720" w:hanging="720"/>
        <w:rPr>
          <w:rFonts w:asciiTheme="minorHAnsi" w:hAnsiTheme="minorHAnsi" w:cs="Arial"/>
          <w:bCs/>
          <w:sz w:val="22"/>
          <w:szCs w:val="22"/>
          <w:lang w:val="en-GB"/>
        </w:rPr>
      </w:pPr>
    </w:p>
    <w:p w:rsidR="001B7CA8" w:rsidRPr="00771296" w:rsidRDefault="00E11187" w:rsidP="002C6BF5">
      <w:pPr>
        <w:ind w:left="720"/>
        <w:rPr>
          <w:rFonts w:asciiTheme="minorHAnsi" w:hAnsiTheme="minorHAnsi" w:cs="Arial"/>
          <w:sz w:val="22"/>
          <w:szCs w:val="22"/>
        </w:rPr>
      </w:pPr>
      <w:r w:rsidRPr="00771296">
        <w:rPr>
          <w:rFonts w:asciiTheme="minorHAnsi" w:hAnsiTheme="minorHAnsi" w:cs="Arial"/>
          <w:sz w:val="22"/>
          <w:szCs w:val="22"/>
          <w:lang w:val="en-GB"/>
        </w:rPr>
        <w:t xml:space="preserve">Members of the </w:t>
      </w:r>
      <w:r w:rsidR="004671A0" w:rsidRPr="00771296">
        <w:rPr>
          <w:rFonts w:asciiTheme="minorHAnsi" w:hAnsiTheme="minorHAnsi" w:cs="Arial"/>
          <w:sz w:val="22"/>
          <w:szCs w:val="22"/>
          <w:lang w:val="en-GB"/>
        </w:rPr>
        <w:t xml:space="preserve">Board received the </w:t>
      </w:r>
      <w:r w:rsidRPr="00771296">
        <w:rPr>
          <w:rFonts w:asciiTheme="minorHAnsi" w:hAnsiTheme="minorHAnsi" w:cs="Arial"/>
          <w:sz w:val="22"/>
          <w:szCs w:val="22"/>
          <w:lang w:val="en-GB"/>
        </w:rPr>
        <w:t>Aut</w:t>
      </w:r>
      <w:r w:rsidR="00D768BF" w:rsidRPr="00771296">
        <w:rPr>
          <w:rFonts w:asciiTheme="minorHAnsi" w:hAnsiTheme="minorHAnsi" w:cs="Arial"/>
          <w:sz w:val="22"/>
          <w:szCs w:val="22"/>
          <w:lang w:val="en-GB"/>
        </w:rPr>
        <w:t xml:space="preserve">umn Term Report from the </w:t>
      </w:r>
      <w:r w:rsidRPr="00771296">
        <w:rPr>
          <w:rFonts w:asciiTheme="minorHAnsi" w:hAnsiTheme="minorHAnsi" w:cs="Arial"/>
          <w:sz w:val="22"/>
          <w:szCs w:val="22"/>
          <w:lang w:val="en-GB"/>
        </w:rPr>
        <w:t>Principal</w:t>
      </w:r>
      <w:r w:rsidR="004671A0" w:rsidRPr="00771296">
        <w:rPr>
          <w:rFonts w:asciiTheme="minorHAnsi" w:hAnsiTheme="minorHAnsi" w:cs="Arial"/>
          <w:sz w:val="22"/>
          <w:szCs w:val="22"/>
          <w:lang w:val="en-GB"/>
        </w:rPr>
        <w:t xml:space="preserve"> which was confidential to members of the Board</w:t>
      </w:r>
      <w:r w:rsidR="00EF62C0" w:rsidRPr="00771296">
        <w:rPr>
          <w:rFonts w:asciiTheme="minorHAnsi" w:hAnsiTheme="minorHAnsi" w:cs="Arial"/>
          <w:sz w:val="22"/>
          <w:szCs w:val="22"/>
          <w:lang w:val="en-GB"/>
        </w:rPr>
        <w:t xml:space="preserve"> and </w:t>
      </w:r>
      <w:r w:rsidR="00EF62C0" w:rsidRPr="00771296">
        <w:rPr>
          <w:rFonts w:asciiTheme="minorHAnsi" w:hAnsiTheme="minorHAnsi" w:cs="Arial"/>
          <w:sz w:val="22"/>
          <w:szCs w:val="22"/>
        </w:rPr>
        <w:t xml:space="preserve">which </w:t>
      </w:r>
      <w:r w:rsidR="00EF62C0" w:rsidRPr="00771296">
        <w:rPr>
          <w:rFonts w:asciiTheme="minorHAnsi" w:hAnsiTheme="minorHAnsi" w:cs="Arial"/>
          <w:sz w:val="22"/>
          <w:szCs w:val="22"/>
          <w:lang w:val="en-GB"/>
        </w:rPr>
        <w:t>summarised</w:t>
      </w:r>
      <w:r w:rsidR="00EF62C0" w:rsidRPr="00771296">
        <w:rPr>
          <w:rFonts w:asciiTheme="minorHAnsi" w:hAnsiTheme="minorHAnsi" w:cs="Arial"/>
          <w:sz w:val="22"/>
          <w:szCs w:val="22"/>
        </w:rPr>
        <w:t xml:space="preserve"> key issues and developments in the </w:t>
      </w:r>
      <w:r w:rsidR="00625163" w:rsidRPr="00771296">
        <w:rPr>
          <w:rFonts w:asciiTheme="minorHAnsi" w:hAnsiTheme="minorHAnsi" w:cs="Arial"/>
          <w:sz w:val="22"/>
          <w:szCs w:val="22"/>
        </w:rPr>
        <w:t xml:space="preserve">work of the College during the </w:t>
      </w:r>
      <w:proofErr w:type="gramStart"/>
      <w:r w:rsidR="00625163" w:rsidRPr="00771296">
        <w:rPr>
          <w:rFonts w:asciiTheme="minorHAnsi" w:hAnsiTheme="minorHAnsi" w:cs="Arial"/>
          <w:sz w:val="22"/>
          <w:szCs w:val="22"/>
        </w:rPr>
        <w:t>A</w:t>
      </w:r>
      <w:r w:rsidR="00EF62C0" w:rsidRPr="00771296">
        <w:rPr>
          <w:rFonts w:asciiTheme="minorHAnsi" w:hAnsiTheme="minorHAnsi" w:cs="Arial"/>
          <w:sz w:val="22"/>
          <w:szCs w:val="22"/>
        </w:rPr>
        <w:t>utumn</w:t>
      </w:r>
      <w:proofErr w:type="gramEnd"/>
      <w:r w:rsidR="00EF62C0" w:rsidRPr="00771296">
        <w:rPr>
          <w:rFonts w:asciiTheme="minorHAnsi" w:hAnsiTheme="minorHAnsi" w:cs="Arial"/>
          <w:sz w:val="22"/>
          <w:szCs w:val="22"/>
        </w:rPr>
        <w:t xml:space="preserve"> term.</w:t>
      </w:r>
      <w:r w:rsidR="00D768BF" w:rsidRPr="00771296">
        <w:rPr>
          <w:rFonts w:asciiTheme="minorHAnsi" w:hAnsiTheme="minorHAnsi" w:cs="Arial"/>
          <w:sz w:val="22"/>
          <w:szCs w:val="22"/>
        </w:rPr>
        <w:t xml:space="preserve">  </w:t>
      </w:r>
    </w:p>
    <w:p w:rsidR="001B7CA8" w:rsidRPr="00771296" w:rsidRDefault="001B7CA8" w:rsidP="002C6BF5">
      <w:pPr>
        <w:ind w:left="720"/>
        <w:rPr>
          <w:rFonts w:asciiTheme="minorHAnsi" w:hAnsiTheme="minorHAnsi" w:cs="Arial"/>
          <w:sz w:val="22"/>
          <w:szCs w:val="22"/>
        </w:rPr>
      </w:pPr>
    </w:p>
    <w:p w:rsidR="002C6BF5" w:rsidRPr="00771296" w:rsidRDefault="00D768BF" w:rsidP="002C6BF5">
      <w:pPr>
        <w:ind w:left="720"/>
        <w:rPr>
          <w:rFonts w:asciiTheme="minorHAnsi" w:hAnsiTheme="minorHAnsi" w:cs="Arial"/>
          <w:sz w:val="22"/>
          <w:szCs w:val="22"/>
        </w:rPr>
      </w:pPr>
      <w:r w:rsidRPr="00771296">
        <w:rPr>
          <w:rFonts w:asciiTheme="minorHAnsi" w:hAnsiTheme="minorHAnsi" w:cs="Arial"/>
          <w:sz w:val="22"/>
          <w:szCs w:val="22"/>
        </w:rPr>
        <w:t xml:space="preserve">The </w:t>
      </w:r>
      <w:r w:rsidR="004B4151" w:rsidRPr="00771296">
        <w:rPr>
          <w:rFonts w:asciiTheme="minorHAnsi" w:hAnsiTheme="minorHAnsi" w:cs="Arial"/>
          <w:sz w:val="22"/>
          <w:szCs w:val="22"/>
        </w:rPr>
        <w:t>Principal spoke to the paper</w:t>
      </w:r>
      <w:r w:rsidR="00EF62C0" w:rsidRPr="00771296">
        <w:rPr>
          <w:rFonts w:asciiTheme="minorHAnsi" w:hAnsiTheme="minorHAnsi" w:cs="Arial"/>
          <w:sz w:val="22"/>
          <w:szCs w:val="22"/>
        </w:rPr>
        <w:t xml:space="preserve"> and </w:t>
      </w:r>
      <w:r w:rsidR="00625163" w:rsidRPr="00771296">
        <w:rPr>
          <w:rFonts w:asciiTheme="minorHAnsi" w:hAnsiTheme="minorHAnsi" w:cs="Arial"/>
          <w:sz w:val="22"/>
          <w:szCs w:val="22"/>
        </w:rPr>
        <w:t>drew</w:t>
      </w:r>
      <w:r w:rsidR="002C6BF5" w:rsidRPr="00771296">
        <w:rPr>
          <w:rFonts w:asciiTheme="minorHAnsi" w:hAnsiTheme="minorHAnsi" w:cs="Arial"/>
          <w:sz w:val="22"/>
          <w:szCs w:val="22"/>
        </w:rPr>
        <w:t xml:space="preserve"> the following to members’ attention:</w:t>
      </w:r>
    </w:p>
    <w:p w:rsidR="007C3271" w:rsidRPr="00771296" w:rsidRDefault="007C3271" w:rsidP="002C6BF5">
      <w:pPr>
        <w:ind w:left="720"/>
        <w:rPr>
          <w:rFonts w:asciiTheme="minorHAnsi" w:hAnsiTheme="minorHAnsi" w:cs="Arial"/>
          <w:sz w:val="22"/>
          <w:szCs w:val="22"/>
        </w:rPr>
      </w:pPr>
    </w:p>
    <w:p w:rsidR="00C93B23" w:rsidRDefault="00374E70"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2016-2017 Learner Numbers </w:t>
      </w:r>
      <w:r>
        <w:rPr>
          <w:rFonts w:asciiTheme="minorHAnsi" w:hAnsiTheme="minorHAnsi" w:cs="Arial"/>
          <w:sz w:val="22"/>
          <w:szCs w:val="22"/>
        </w:rPr>
        <w:t>– The Principal reported the number of full-time 16-18 year old students that had been recorded on the ILR RO4 as 1365 compared to the College’s target of 1498.  He explained that, whilst this was a significant shortfall in numbers, the value of each learner was more than in previous years and, as a result, the under allocation was anticipated to be circa £400k.  He went on to say that an external consultant had been appointed to review the College’s ILR to ensure that all of the fundable income was being optimised.  In addition, Governors were assured that the shortfall would be addressed with additional January starts, Traineeship and Apprenticeship activity which attracted in-year growth.  Members were advised that the College had submitted an in-year apprenticeship growth request for £350k;</w:t>
      </w:r>
    </w:p>
    <w:p w:rsidR="00374E70" w:rsidRDefault="00374E70"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Adult Education Budget (AEB) </w:t>
      </w:r>
      <w:r w:rsidR="00E154AB">
        <w:rPr>
          <w:rFonts w:asciiTheme="minorHAnsi" w:hAnsiTheme="minorHAnsi" w:cs="Arial"/>
          <w:sz w:val="22"/>
          <w:szCs w:val="22"/>
        </w:rPr>
        <w:t>–</w:t>
      </w:r>
      <w:r>
        <w:rPr>
          <w:rFonts w:asciiTheme="minorHAnsi" w:hAnsiTheme="minorHAnsi" w:cs="Arial"/>
          <w:sz w:val="22"/>
          <w:szCs w:val="22"/>
        </w:rPr>
        <w:t xml:space="preserve"> </w:t>
      </w:r>
      <w:r w:rsidR="00E154AB">
        <w:rPr>
          <w:rFonts w:asciiTheme="minorHAnsi" w:hAnsiTheme="minorHAnsi" w:cs="Arial"/>
          <w:sz w:val="22"/>
          <w:szCs w:val="22"/>
        </w:rPr>
        <w:t xml:space="preserve">Recruitment was below the full allocation but Adult Loans had exceeded target for the first time.  Members noted that this was due to the change in funding methodology for some courses which no longer attracted funding and </w:t>
      </w:r>
      <w:r w:rsidR="000F0260">
        <w:rPr>
          <w:rFonts w:asciiTheme="minorHAnsi" w:hAnsiTheme="minorHAnsi" w:cs="Arial"/>
          <w:sz w:val="22"/>
          <w:szCs w:val="22"/>
        </w:rPr>
        <w:t xml:space="preserve">which </w:t>
      </w:r>
      <w:r w:rsidR="00E154AB">
        <w:rPr>
          <w:rFonts w:asciiTheme="minorHAnsi" w:hAnsiTheme="minorHAnsi" w:cs="Arial"/>
          <w:sz w:val="22"/>
          <w:szCs w:val="22"/>
        </w:rPr>
        <w:t>meant that students were required to take out a loan or pay in full.  Members were advised that this budget would now be managed very carefully to reach year-end as close to allocation as possible;</w:t>
      </w:r>
    </w:p>
    <w:p w:rsidR="00E154AB" w:rsidRDefault="00E154AB"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Employer Responsive </w:t>
      </w:r>
      <w:r>
        <w:rPr>
          <w:rFonts w:asciiTheme="minorHAnsi" w:hAnsiTheme="minorHAnsi" w:cs="Arial"/>
          <w:sz w:val="22"/>
          <w:szCs w:val="22"/>
        </w:rPr>
        <w:t>– The Principal confirmed that the College was now approaching the 700 apprenticeship mark and was looking to exceed the strategic target of 1000 in-year by a further 50 to compensate for fewer full-time 16-18 year olds;</w:t>
      </w:r>
    </w:p>
    <w:p w:rsidR="00E154AB" w:rsidRDefault="00E154AB"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Performance KPIs </w:t>
      </w:r>
      <w:r>
        <w:rPr>
          <w:rFonts w:asciiTheme="minorHAnsi" w:hAnsiTheme="minorHAnsi" w:cs="Arial"/>
          <w:sz w:val="22"/>
          <w:szCs w:val="22"/>
        </w:rPr>
        <w:t>– The Principal confirmed that the Deputy Principal would include this information in his presentation on the Self-Assessment Report;</w:t>
      </w:r>
    </w:p>
    <w:p w:rsidR="00E154AB" w:rsidRDefault="00E154AB"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Learner Numbers Audit</w:t>
      </w:r>
      <w:r w:rsidRPr="00E154AB">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SFA </w:t>
      </w:r>
      <w:r>
        <w:rPr>
          <w:rFonts w:asciiTheme="minorHAnsi" w:hAnsiTheme="minorHAnsi" w:cs="Arial"/>
          <w:sz w:val="22"/>
          <w:szCs w:val="22"/>
        </w:rPr>
        <w:t>– Members noted that a Learner Numbers Audit of the 2015/2016 ILR had taken place at the beginning of the academic year.  The Principal confirmed that he outcome of the audit had been a positive increase on the funding for 2015/2016 combined with a series of actions to ensure compliance going forward.  Members were advised that the actions had broadly amounted to a tightening up of procedures in relation to the following areas:</w:t>
      </w:r>
      <w:r>
        <w:rPr>
          <w:rFonts w:asciiTheme="minorHAnsi" w:hAnsiTheme="minorHAnsi" w:cs="Arial"/>
          <w:sz w:val="22"/>
          <w:szCs w:val="22"/>
        </w:rPr>
        <w:br/>
        <w:t>-  Sub-contracting arrangements;</w:t>
      </w:r>
      <w:r>
        <w:rPr>
          <w:rFonts w:asciiTheme="minorHAnsi" w:hAnsiTheme="minorHAnsi" w:cs="Arial"/>
          <w:sz w:val="22"/>
          <w:szCs w:val="22"/>
        </w:rPr>
        <w:br/>
        <w:t>-  ESF validations;</w:t>
      </w:r>
      <w:r>
        <w:rPr>
          <w:rFonts w:asciiTheme="minorHAnsi" w:hAnsiTheme="minorHAnsi" w:cs="Arial"/>
          <w:sz w:val="22"/>
          <w:szCs w:val="22"/>
        </w:rPr>
        <w:br/>
        <w:t>-  Learner Start dates;</w:t>
      </w:r>
      <w:r>
        <w:rPr>
          <w:rFonts w:asciiTheme="minorHAnsi" w:hAnsiTheme="minorHAnsi" w:cs="Arial"/>
          <w:sz w:val="22"/>
          <w:szCs w:val="22"/>
        </w:rPr>
        <w:br/>
        <w:t>-  English and Maths start dates;</w:t>
      </w:r>
      <w:r>
        <w:rPr>
          <w:rFonts w:asciiTheme="minorHAnsi" w:hAnsiTheme="minorHAnsi" w:cs="Arial"/>
          <w:sz w:val="22"/>
          <w:szCs w:val="22"/>
        </w:rPr>
        <w:br/>
        <w:t>Members noted that a response and action plan had been returned to the SFA;</w:t>
      </w:r>
    </w:p>
    <w:p w:rsidR="00E154AB" w:rsidRDefault="00E154AB"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Area Based Review</w:t>
      </w:r>
      <w:r>
        <w:rPr>
          <w:rFonts w:asciiTheme="minorHAnsi" w:hAnsiTheme="minorHAnsi" w:cs="Arial"/>
          <w:sz w:val="22"/>
          <w:szCs w:val="22"/>
        </w:rPr>
        <w:t xml:space="preserve"> </w:t>
      </w:r>
      <w:r w:rsidR="00F92872">
        <w:rPr>
          <w:rFonts w:asciiTheme="minorHAnsi" w:hAnsiTheme="minorHAnsi" w:cs="Arial"/>
          <w:sz w:val="22"/>
          <w:szCs w:val="22"/>
        </w:rPr>
        <w:t>–</w:t>
      </w:r>
      <w:r>
        <w:rPr>
          <w:rFonts w:asciiTheme="minorHAnsi" w:hAnsiTheme="minorHAnsi" w:cs="Arial"/>
          <w:sz w:val="22"/>
          <w:szCs w:val="22"/>
        </w:rPr>
        <w:t xml:space="preserve"> </w:t>
      </w:r>
      <w:r w:rsidR="00F92872">
        <w:rPr>
          <w:rFonts w:asciiTheme="minorHAnsi" w:hAnsiTheme="minorHAnsi" w:cs="Arial"/>
          <w:sz w:val="22"/>
          <w:szCs w:val="22"/>
        </w:rPr>
        <w:t>The Area Based Review Final Report had been circulated by the Clerk via email.  Members were reminded of the recommendations for the College enshrined within the Report.  The Principal confirmed that he was actively working with the Principal of Eastleigh College to develop a programme of joint activities that would fulfil these recommendations;</w:t>
      </w:r>
    </w:p>
    <w:p w:rsidR="00F92872" w:rsidRDefault="00F92872"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Highlights of the Autumn Term</w:t>
      </w:r>
      <w:r>
        <w:rPr>
          <w:rFonts w:asciiTheme="minorHAnsi" w:hAnsiTheme="minorHAnsi" w:cs="Arial"/>
          <w:sz w:val="22"/>
          <w:szCs w:val="22"/>
        </w:rPr>
        <w:t xml:space="preserve"> – Members reviewed and noted the </w:t>
      </w:r>
      <w:r w:rsidR="00AB7C08">
        <w:rPr>
          <w:rFonts w:asciiTheme="minorHAnsi" w:hAnsiTheme="minorHAnsi" w:cs="Arial"/>
          <w:sz w:val="22"/>
          <w:szCs w:val="22"/>
        </w:rPr>
        <w:t>key developments in the College, in particular, that Avenue 141 had achieved AA Highly Commended and Rosettes for its level of service and cuisine.  In addition, the restaurant had also been awarded a Gold Award by the sector’s lead body People First.  The Principal confirmed that these accolades would be used in the marketing/publicity of the restaurant going forward;</w:t>
      </w:r>
    </w:p>
    <w:p w:rsidR="00AB7C08" w:rsidRDefault="00AB7C08"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Human Resources </w:t>
      </w:r>
      <w:r>
        <w:rPr>
          <w:rFonts w:asciiTheme="minorHAnsi" w:hAnsiTheme="minorHAnsi" w:cs="Arial"/>
          <w:sz w:val="22"/>
          <w:szCs w:val="22"/>
        </w:rPr>
        <w:t>– The Principal confirmed that turnover during the term had been higher than expected with a number of key staff leaving for promoted posts or to pursue personal ambition.  In particular he advised members that the senior/middle management structure had recently be re-</w:t>
      </w:r>
      <w:r>
        <w:rPr>
          <w:rFonts w:asciiTheme="minorHAnsi" w:hAnsiTheme="minorHAnsi" w:cs="Arial"/>
          <w:sz w:val="22"/>
          <w:szCs w:val="22"/>
        </w:rPr>
        <w:lastRenderedPageBreak/>
        <w:t>engineered to support important initiatives and changes and the IT Services Team had been reorganised to strengthen the College’s IT capability;</w:t>
      </w:r>
    </w:p>
    <w:p w:rsidR="00AB7C08" w:rsidRDefault="00AB7C08"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Capital Works BRC </w:t>
      </w:r>
      <w:r>
        <w:rPr>
          <w:rFonts w:asciiTheme="minorHAnsi" w:hAnsiTheme="minorHAnsi" w:cs="Arial"/>
          <w:sz w:val="22"/>
          <w:szCs w:val="22"/>
        </w:rPr>
        <w:t>– Members noted that the current list of outstanding works/</w:t>
      </w:r>
      <w:proofErr w:type="gramStart"/>
      <w:r>
        <w:rPr>
          <w:rFonts w:asciiTheme="minorHAnsi" w:hAnsiTheme="minorHAnsi" w:cs="Arial"/>
          <w:sz w:val="22"/>
          <w:szCs w:val="22"/>
        </w:rPr>
        <w:t>snagging  totalled</w:t>
      </w:r>
      <w:proofErr w:type="gramEnd"/>
      <w:r>
        <w:rPr>
          <w:rFonts w:asciiTheme="minorHAnsi" w:hAnsiTheme="minorHAnsi" w:cs="Arial"/>
          <w:sz w:val="22"/>
          <w:szCs w:val="22"/>
        </w:rPr>
        <w:t xml:space="preserve"> 58 which mostly related to landscaping.  The Principal confirmed that he continued to put pressure on the main contractor Bouygues UK to complete the works to a satisfactory standard;</w:t>
      </w:r>
    </w:p>
    <w:p w:rsidR="00AB7C08" w:rsidRDefault="00AB7C08"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Finance and Funding </w:t>
      </w:r>
      <w:r>
        <w:rPr>
          <w:rFonts w:asciiTheme="minorHAnsi" w:hAnsiTheme="minorHAnsi" w:cs="Arial"/>
          <w:sz w:val="22"/>
          <w:szCs w:val="22"/>
        </w:rPr>
        <w:t>– The Principal confirmed that the College’s financial position continued to be extremely tight but every effort was being made to achieve a surplus position at the end of the year;</w:t>
      </w:r>
    </w:p>
    <w:p w:rsidR="00AB7C08" w:rsidRDefault="004E686B"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Spending Review </w:t>
      </w:r>
      <w:r>
        <w:rPr>
          <w:rFonts w:asciiTheme="minorHAnsi" w:hAnsiTheme="minorHAnsi" w:cs="Arial"/>
          <w:sz w:val="22"/>
          <w:szCs w:val="22"/>
        </w:rPr>
        <w:t>– Members reviewed and noted the main points arising from the Autumn Statement to Parliament;</w:t>
      </w:r>
    </w:p>
    <w:p w:rsidR="004E686B" w:rsidRPr="00771296" w:rsidRDefault="004E686B" w:rsidP="008F08E1">
      <w:pPr>
        <w:pStyle w:val="ListParagraph"/>
        <w:numPr>
          <w:ilvl w:val="0"/>
          <w:numId w:val="19"/>
        </w:numPr>
        <w:rPr>
          <w:rFonts w:asciiTheme="minorHAnsi" w:hAnsiTheme="minorHAnsi" w:cs="Arial"/>
          <w:sz w:val="22"/>
          <w:szCs w:val="22"/>
        </w:rPr>
      </w:pPr>
      <w:r>
        <w:rPr>
          <w:rFonts w:asciiTheme="minorHAnsi" w:hAnsiTheme="minorHAnsi" w:cs="Arial"/>
          <w:b/>
          <w:sz w:val="22"/>
          <w:szCs w:val="22"/>
        </w:rPr>
        <w:t xml:space="preserve">Risk Management </w:t>
      </w:r>
      <w:r>
        <w:rPr>
          <w:rFonts w:asciiTheme="minorHAnsi" w:hAnsiTheme="minorHAnsi" w:cs="Arial"/>
          <w:sz w:val="22"/>
          <w:szCs w:val="22"/>
        </w:rPr>
        <w:t xml:space="preserve">– Members reviewed the that the Residual Risk Analysis as outlined on </w:t>
      </w:r>
      <w:proofErr w:type="gramStart"/>
      <w:r>
        <w:rPr>
          <w:rFonts w:asciiTheme="minorHAnsi" w:hAnsiTheme="minorHAnsi" w:cs="Arial"/>
          <w:sz w:val="22"/>
          <w:szCs w:val="22"/>
        </w:rPr>
        <w:t>page  6</w:t>
      </w:r>
      <w:proofErr w:type="gramEnd"/>
      <w:r>
        <w:rPr>
          <w:rFonts w:asciiTheme="minorHAnsi" w:hAnsiTheme="minorHAnsi" w:cs="Arial"/>
          <w:sz w:val="22"/>
          <w:szCs w:val="22"/>
        </w:rPr>
        <w:t xml:space="preserve"> of the Report and noted that the Risk Register currently contained 38 key risks. </w:t>
      </w:r>
    </w:p>
    <w:p w:rsidR="00627B73" w:rsidRPr="00771296" w:rsidRDefault="00627B73" w:rsidP="00C56658">
      <w:pPr>
        <w:rPr>
          <w:rFonts w:asciiTheme="minorHAnsi" w:hAnsiTheme="minorHAnsi" w:cs="Arial"/>
          <w:sz w:val="22"/>
          <w:szCs w:val="22"/>
        </w:rPr>
      </w:pPr>
    </w:p>
    <w:p w:rsidR="00EF62C0" w:rsidRPr="00771296" w:rsidRDefault="00EF62C0" w:rsidP="00EF62C0">
      <w:pPr>
        <w:ind w:left="720"/>
        <w:rPr>
          <w:rFonts w:asciiTheme="minorHAnsi" w:hAnsiTheme="minorHAnsi" w:cs="Arial"/>
          <w:b/>
          <w:sz w:val="22"/>
          <w:szCs w:val="22"/>
        </w:rPr>
      </w:pPr>
      <w:r w:rsidRPr="00771296">
        <w:rPr>
          <w:rFonts w:asciiTheme="minorHAnsi" w:hAnsiTheme="minorHAnsi" w:cs="Arial"/>
          <w:b/>
          <w:sz w:val="22"/>
          <w:szCs w:val="22"/>
        </w:rPr>
        <w:t>Members of the Corporation reviewed and noted the contents of th</w:t>
      </w:r>
      <w:r w:rsidR="004E686B">
        <w:rPr>
          <w:rFonts w:asciiTheme="minorHAnsi" w:hAnsiTheme="minorHAnsi" w:cs="Arial"/>
          <w:b/>
          <w:sz w:val="22"/>
          <w:szCs w:val="22"/>
        </w:rPr>
        <w:t xml:space="preserve">e Principal’s </w:t>
      </w:r>
      <w:proofErr w:type="gramStart"/>
      <w:r w:rsidR="004E686B">
        <w:rPr>
          <w:rFonts w:asciiTheme="minorHAnsi" w:hAnsiTheme="minorHAnsi" w:cs="Arial"/>
          <w:b/>
          <w:sz w:val="22"/>
          <w:szCs w:val="22"/>
        </w:rPr>
        <w:t>A</w:t>
      </w:r>
      <w:r w:rsidRPr="00771296">
        <w:rPr>
          <w:rFonts w:asciiTheme="minorHAnsi" w:hAnsiTheme="minorHAnsi" w:cs="Arial"/>
          <w:b/>
          <w:sz w:val="22"/>
          <w:szCs w:val="22"/>
        </w:rPr>
        <w:t>utumn</w:t>
      </w:r>
      <w:proofErr w:type="gramEnd"/>
      <w:r w:rsidRPr="00771296">
        <w:rPr>
          <w:rFonts w:asciiTheme="minorHAnsi" w:hAnsiTheme="minorHAnsi" w:cs="Arial"/>
          <w:b/>
          <w:sz w:val="22"/>
          <w:szCs w:val="22"/>
        </w:rPr>
        <w:t xml:space="preserve"> term report.</w:t>
      </w:r>
    </w:p>
    <w:p w:rsidR="002C6BF5" w:rsidRPr="00771296" w:rsidRDefault="002C6BF5" w:rsidP="002C6BF5">
      <w:pPr>
        <w:rPr>
          <w:rFonts w:asciiTheme="minorHAnsi" w:hAnsiTheme="minorHAnsi" w:cs="Arial"/>
          <w:b/>
          <w:bCs/>
          <w:sz w:val="22"/>
          <w:szCs w:val="22"/>
          <w:lang w:val="en-GB"/>
        </w:rPr>
      </w:pPr>
    </w:p>
    <w:p w:rsidR="00625163" w:rsidRPr="00771296" w:rsidRDefault="008F08E1" w:rsidP="00D768BF">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68/16</w:t>
      </w:r>
      <w:r w:rsidR="00625163" w:rsidRPr="00771296">
        <w:rPr>
          <w:rFonts w:asciiTheme="minorHAnsi" w:hAnsiTheme="minorHAnsi" w:cs="Arial"/>
          <w:b/>
          <w:bCs/>
          <w:sz w:val="22"/>
          <w:szCs w:val="22"/>
          <w:lang w:val="en-GB"/>
        </w:rPr>
        <w:tab/>
        <w:t>Progress Review of Strategic Priorities</w:t>
      </w:r>
    </w:p>
    <w:p w:rsidR="00625163" w:rsidRPr="00771296" w:rsidRDefault="00625163" w:rsidP="00D768BF">
      <w:pPr>
        <w:ind w:left="720" w:hanging="720"/>
        <w:rPr>
          <w:rFonts w:asciiTheme="minorHAnsi" w:hAnsiTheme="minorHAnsi" w:cs="Arial"/>
          <w:bCs/>
          <w:sz w:val="22"/>
          <w:szCs w:val="22"/>
          <w:lang w:val="en-GB"/>
        </w:rPr>
      </w:pPr>
    </w:p>
    <w:p w:rsidR="00625163" w:rsidRPr="00771296" w:rsidRDefault="00625163" w:rsidP="00625163">
      <w:pPr>
        <w:ind w:left="720" w:hanging="720"/>
        <w:rPr>
          <w:rFonts w:asciiTheme="minorHAnsi" w:hAnsiTheme="minorHAnsi" w:cs="Arial"/>
          <w:sz w:val="22"/>
          <w:szCs w:val="22"/>
        </w:rPr>
      </w:pPr>
      <w:r w:rsidRPr="00771296">
        <w:rPr>
          <w:rFonts w:asciiTheme="minorHAnsi" w:hAnsiTheme="minorHAnsi" w:cs="Arial"/>
          <w:bCs/>
          <w:sz w:val="22"/>
          <w:szCs w:val="22"/>
          <w:lang w:val="en-GB"/>
        </w:rPr>
        <w:tab/>
      </w:r>
      <w:r w:rsidR="00FF7069">
        <w:rPr>
          <w:rFonts w:asciiTheme="minorHAnsi" w:hAnsiTheme="minorHAnsi" w:cs="Arial"/>
          <w:sz w:val="22"/>
          <w:szCs w:val="22"/>
        </w:rPr>
        <w:t>Members of the Board</w:t>
      </w:r>
      <w:r w:rsidRPr="00771296">
        <w:rPr>
          <w:rFonts w:asciiTheme="minorHAnsi" w:hAnsiTheme="minorHAnsi" w:cs="Arial"/>
          <w:sz w:val="22"/>
          <w:szCs w:val="22"/>
        </w:rPr>
        <w:t xml:space="preserve"> received a paper which provided the first of three progress reviews of the Strategic Object</w:t>
      </w:r>
      <w:r w:rsidR="008F08E1" w:rsidRPr="00771296">
        <w:rPr>
          <w:rFonts w:asciiTheme="minorHAnsi" w:hAnsiTheme="minorHAnsi" w:cs="Arial"/>
          <w:sz w:val="22"/>
          <w:szCs w:val="22"/>
        </w:rPr>
        <w:t>ives for 2016/2017</w:t>
      </w:r>
      <w:r w:rsidRPr="00771296">
        <w:rPr>
          <w:rFonts w:asciiTheme="minorHAnsi" w:hAnsiTheme="minorHAnsi" w:cs="Arial"/>
          <w:sz w:val="22"/>
          <w:szCs w:val="22"/>
        </w:rPr>
        <w:t>.  The Principal spoke to the pap</w:t>
      </w:r>
      <w:r w:rsidR="008F08E1" w:rsidRPr="00771296">
        <w:rPr>
          <w:rFonts w:asciiTheme="minorHAnsi" w:hAnsiTheme="minorHAnsi" w:cs="Arial"/>
          <w:sz w:val="22"/>
          <w:szCs w:val="22"/>
        </w:rPr>
        <w:t>er and referred members to the 4</w:t>
      </w:r>
      <w:r w:rsidRPr="00771296">
        <w:rPr>
          <w:rFonts w:asciiTheme="minorHAnsi" w:hAnsiTheme="minorHAnsi" w:cs="Arial"/>
          <w:sz w:val="22"/>
          <w:szCs w:val="22"/>
        </w:rPr>
        <w:t xml:space="preserve"> ‘red’ objectives which represented little or no progress and which related to:</w:t>
      </w:r>
    </w:p>
    <w:p w:rsidR="00625163" w:rsidRPr="00771296" w:rsidRDefault="00625163" w:rsidP="00625163">
      <w:pPr>
        <w:tabs>
          <w:tab w:val="left" w:pos="1530"/>
        </w:tabs>
        <w:ind w:left="720" w:hanging="720"/>
        <w:rPr>
          <w:rFonts w:asciiTheme="minorHAnsi" w:hAnsiTheme="minorHAnsi" w:cs="Arial"/>
          <w:sz w:val="22"/>
          <w:szCs w:val="22"/>
        </w:rPr>
      </w:pPr>
      <w:r w:rsidRPr="00771296">
        <w:rPr>
          <w:rFonts w:asciiTheme="minorHAnsi" w:hAnsiTheme="minorHAnsi" w:cs="Arial"/>
          <w:sz w:val="22"/>
          <w:szCs w:val="22"/>
        </w:rPr>
        <w:tab/>
      </w:r>
      <w:r w:rsidRPr="00771296">
        <w:rPr>
          <w:rFonts w:asciiTheme="minorHAnsi" w:hAnsiTheme="minorHAnsi" w:cs="Arial"/>
          <w:sz w:val="22"/>
          <w:szCs w:val="22"/>
        </w:rPr>
        <w:tab/>
      </w:r>
    </w:p>
    <w:p w:rsidR="008F08E1" w:rsidRPr="00A26F23" w:rsidRDefault="008F08E1" w:rsidP="00A26F23">
      <w:pPr>
        <w:pStyle w:val="ListParagraph"/>
        <w:numPr>
          <w:ilvl w:val="0"/>
          <w:numId w:val="27"/>
        </w:numPr>
        <w:rPr>
          <w:rFonts w:asciiTheme="minorHAnsi" w:hAnsiTheme="minorHAnsi" w:cs="Arial"/>
          <w:sz w:val="22"/>
          <w:szCs w:val="22"/>
        </w:rPr>
      </w:pPr>
      <w:r w:rsidRPr="00A26F23">
        <w:rPr>
          <w:rFonts w:asciiTheme="minorHAnsi" w:hAnsiTheme="minorHAnsi" w:cs="Arial"/>
          <w:b/>
          <w:sz w:val="22"/>
          <w:szCs w:val="22"/>
        </w:rPr>
        <w:t>Sustained growth in 16-18 year old recruitment</w:t>
      </w:r>
      <w:r w:rsidRPr="00A26F23">
        <w:rPr>
          <w:rFonts w:asciiTheme="minorHAnsi" w:hAnsiTheme="minorHAnsi" w:cs="Arial"/>
          <w:sz w:val="22"/>
          <w:szCs w:val="22"/>
        </w:rPr>
        <w:t xml:space="preserve"> </w:t>
      </w:r>
      <w:r w:rsidR="0038403E" w:rsidRPr="00A26F23">
        <w:rPr>
          <w:rFonts w:asciiTheme="minorHAnsi" w:hAnsiTheme="minorHAnsi" w:cs="Arial"/>
          <w:sz w:val="22"/>
          <w:szCs w:val="22"/>
        </w:rPr>
        <w:t>–</w:t>
      </w:r>
      <w:r w:rsidRPr="00A26F23">
        <w:rPr>
          <w:rFonts w:asciiTheme="minorHAnsi" w:hAnsiTheme="minorHAnsi" w:cs="Arial"/>
          <w:sz w:val="22"/>
          <w:szCs w:val="22"/>
        </w:rPr>
        <w:t xml:space="preserve"> </w:t>
      </w:r>
      <w:r w:rsidR="0038403E" w:rsidRPr="00A26F23">
        <w:rPr>
          <w:rFonts w:asciiTheme="minorHAnsi" w:hAnsiTheme="minorHAnsi" w:cs="Arial"/>
          <w:sz w:val="22"/>
          <w:szCs w:val="22"/>
        </w:rPr>
        <w:t>The Principal confirmed that this target could have been met but too many full-time students withdrew during the f</w:t>
      </w:r>
      <w:r w:rsidR="00A26F23">
        <w:rPr>
          <w:rFonts w:asciiTheme="minorHAnsi" w:hAnsiTheme="minorHAnsi" w:cs="Arial"/>
          <w:sz w:val="22"/>
          <w:szCs w:val="22"/>
        </w:rPr>
        <w:t>irst 6 weeks of their p</w:t>
      </w:r>
      <w:r w:rsidR="000F0260" w:rsidRPr="00A26F23">
        <w:rPr>
          <w:rFonts w:asciiTheme="minorHAnsi" w:hAnsiTheme="minorHAnsi" w:cs="Arial"/>
          <w:sz w:val="22"/>
          <w:szCs w:val="22"/>
        </w:rPr>
        <w:t xml:space="preserve">rogramme.  Governors challenged why so many students had withdrawn </w:t>
      </w:r>
      <w:r w:rsidR="00A26F23">
        <w:rPr>
          <w:rFonts w:asciiTheme="minorHAnsi" w:hAnsiTheme="minorHAnsi" w:cs="Arial"/>
          <w:sz w:val="22"/>
          <w:szCs w:val="22"/>
        </w:rPr>
        <w:t xml:space="preserve">so early </w:t>
      </w:r>
      <w:r w:rsidR="000F0260" w:rsidRPr="00A26F23">
        <w:rPr>
          <w:rFonts w:asciiTheme="minorHAnsi" w:hAnsiTheme="minorHAnsi" w:cs="Arial"/>
          <w:sz w:val="22"/>
          <w:szCs w:val="22"/>
        </w:rPr>
        <w:t>in the</w:t>
      </w:r>
      <w:r w:rsidR="00A26F23">
        <w:rPr>
          <w:rFonts w:asciiTheme="minorHAnsi" w:hAnsiTheme="minorHAnsi" w:cs="Arial"/>
          <w:sz w:val="22"/>
          <w:szCs w:val="22"/>
        </w:rPr>
        <w:t>ir chosen programme</w:t>
      </w:r>
      <w:r w:rsidR="000F0260" w:rsidRPr="00A26F23">
        <w:rPr>
          <w:rFonts w:asciiTheme="minorHAnsi" w:hAnsiTheme="minorHAnsi" w:cs="Arial"/>
          <w:sz w:val="22"/>
          <w:szCs w:val="22"/>
        </w:rPr>
        <w:t>.  The Principal responded by saying that some had transferred to Apprenticeshi</w:t>
      </w:r>
      <w:r w:rsidR="00A26F23" w:rsidRPr="00A26F23">
        <w:rPr>
          <w:rFonts w:asciiTheme="minorHAnsi" w:hAnsiTheme="minorHAnsi" w:cs="Arial"/>
          <w:sz w:val="22"/>
          <w:szCs w:val="22"/>
        </w:rPr>
        <w:t>ps or found full-time employment which could be seen as a positive outcome.  In ad</w:t>
      </w:r>
      <w:r w:rsidR="00A26F23">
        <w:rPr>
          <w:rFonts w:asciiTheme="minorHAnsi" w:hAnsiTheme="minorHAnsi" w:cs="Arial"/>
          <w:sz w:val="22"/>
          <w:szCs w:val="22"/>
        </w:rPr>
        <w:t>dition, he advised members that m</w:t>
      </w:r>
      <w:r w:rsidR="00A26F23" w:rsidRPr="00A26F23">
        <w:rPr>
          <w:rFonts w:asciiTheme="minorHAnsi" w:hAnsiTheme="minorHAnsi" w:cs="Arial"/>
          <w:sz w:val="22"/>
          <w:szCs w:val="22"/>
        </w:rPr>
        <w:t>ore than 50 students had withdrawn due to either suffering from ill health or not being able to fully commit to a full-time course (although not all of those students were 16-18 year olds);</w:t>
      </w:r>
    </w:p>
    <w:p w:rsidR="008409D2" w:rsidRPr="00771296" w:rsidRDefault="008409D2" w:rsidP="00C53CFA">
      <w:pPr>
        <w:widowControl/>
        <w:numPr>
          <w:ilvl w:val="0"/>
          <w:numId w:val="4"/>
        </w:numPr>
        <w:autoSpaceDE/>
        <w:rPr>
          <w:rFonts w:asciiTheme="minorHAnsi" w:hAnsiTheme="minorHAnsi" w:cs="Arial"/>
          <w:sz w:val="22"/>
          <w:szCs w:val="22"/>
        </w:rPr>
      </w:pPr>
      <w:r w:rsidRPr="00FF7069">
        <w:rPr>
          <w:rFonts w:asciiTheme="minorHAnsi" w:hAnsiTheme="minorHAnsi" w:cs="Arial"/>
          <w:b/>
          <w:sz w:val="22"/>
          <w:szCs w:val="22"/>
        </w:rPr>
        <w:t>Comm</w:t>
      </w:r>
      <w:r w:rsidR="008F08E1" w:rsidRPr="00FF7069">
        <w:rPr>
          <w:rFonts w:asciiTheme="minorHAnsi" w:hAnsiTheme="minorHAnsi" w:cs="Arial"/>
          <w:b/>
          <w:sz w:val="22"/>
          <w:szCs w:val="22"/>
        </w:rPr>
        <w:t>ercial trading income</w:t>
      </w:r>
      <w:r w:rsidR="008F08E1" w:rsidRPr="00771296">
        <w:rPr>
          <w:rFonts w:asciiTheme="minorHAnsi" w:hAnsiTheme="minorHAnsi" w:cs="Arial"/>
          <w:sz w:val="22"/>
          <w:szCs w:val="22"/>
        </w:rPr>
        <w:t xml:space="preserve"> – </w:t>
      </w:r>
      <w:r w:rsidR="0038403E">
        <w:rPr>
          <w:rFonts w:asciiTheme="minorHAnsi" w:hAnsiTheme="minorHAnsi" w:cs="Arial"/>
          <w:sz w:val="22"/>
          <w:szCs w:val="22"/>
        </w:rPr>
        <w:t>Members noted that trading income was £486k at year-end and the stretch t</w:t>
      </w:r>
      <w:r w:rsidR="002B0941">
        <w:rPr>
          <w:rFonts w:asciiTheme="minorHAnsi" w:hAnsiTheme="minorHAnsi" w:cs="Arial"/>
          <w:sz w:val="22"/>
          <w:szCs w:val="22"/>
        </w:rPr>
        <w:t>arget of £550k had not been met;</w:t>
      </w:r>
    </w:p>
    <w:p w:rsidR="008F08E1" w:rsidRPr="00771296" w:rsidRDefault="008F08E1" w:rsidP="00C53CFA">
      <w:pPr>
        <w:widowControl/>
        <w:numPr>
          <w:ilvl w:val="0"/>
          <w:numId w:val="4"/>
        </w:numPr>
        <w:autoSpaceDE/>
        <w:rPr>
          <w:rFonts w:asciiTheme="minorHAnsi" w:hAnsiTheme="minorHAnsi" w:cs="Arial"/>
          <w:sz w:val="22"/>
          <w:szCs w:val="22"/>
        </w:rPr>
      </w:pPr>
      <w:r w:rsidRPr="00FF7069">
        <w:rPr>
          <w:rFonts w:asciiTheme="minorHAnsi" w:hAnsiTheme="minorHAnsi" w:cs="Arial"/>
          <w:b/>
          <w:sz w:val="22"/>
          <w:szCs w:val="22"/>
        </w:rPr>
        <w:t>Actual operating surplus</w:t>
      </w:r>
      <w:r w:rsidRPr="00771296">
        <w:rPr>
          <w:rFonts w:asciiTheme="minorHAnsi" w:hAnsiTheme="minorHAnsi" w:cs="Arial"/>
          <w:sz w:val="22"/>
          <w:szCs w:val="22"/>
        </w:rPr>
        <w:t xml:space="preserve"> of -0.3% due to lower than expected in come in relation to apprenticeship growth and an increase in Pension finance cost charges of £100k;</w:t>
      </w:r>
    </w:p>
    <w:p w:rsidR="008F08E1" w:rsidRPr="00771296" w:rsidRDefault="008F08E1" w:rsidP="00C53CFA">
      <w:pPr>
        <w:widowControl/>
        <w:numPr>
          <w:ilvl w:val="0"/>
          <w:numId w:val="4"/>
        </w:numPr>
        <w:autoSpaceDE/>
        <w:rPr>
          <w:rFonts w:asciiTheme="minorHAnsi" w:hAnsiTheme="minorHAnsi" w:cs="Arial"/>
          <w:sz w:val="22"/>
          <w:szCs w:val="22"/>
        </w:rPr>
      </w:pPr>
      <w:r w:rsidRPr="00FF7069">
        <w:rPr>
          <w:rFonts w:asciiTheme="minorHAnsi" w:hAnsiTheme="minorHAnsi" w:cs="Arial"/>
          <w:b/>
          <w:sz w:val="22"/>
          <w:szCs w:val="22"/>
        </w:rPr>
        <w:t xml:space="preserve">To significantly and rapidly improve the outcomes for Access to </w:t>
      </w:r>
      <w:proofErr w:type="gramStart"/>
      <w:r w:rsidRPr="00FF7069">
        <w:rPr>
          <w:rFonts w:asciiTheme="minorHAnsi" w:hAnsiTheme="minorHAnsi" w:cs="Arial"/>
          <w:b/>
          <w:sz w:val="22"/>
          <w:szCs w:val="22"/>
        </w:rPr>
        <w:t>HE</w:t>
      </w:r>
      <w:proofErr w:type="gramEnd"/>
      <w:r w:rsidRPr="00FF7069">
        <w:rPr>
          <w:rFonts w:asciiTheme="minorHAnsi" w:hAnsiTheme="minorHAnsi" w:cs="Arial"/>
          <w:b/>
          <w:sz w:val="22"/>
          <w:szCs w:val="22"/>
        </w:rPr>
        <w:t xml:space="preserve"> and Level 4 AAT</w:t>
      </w:r>
      <w:r w:rsidRPr="00771296">
        <w:rPr>
          <w:rFonts w:asciiTheme="minorHAnsi" w:hAnsiTheme="minorHAnsi" w:cs="Arial"/>
          <w:sz w:val="22"/>
          <w:szCs w:val="22"/>
        </w:rPr>
        <w:t xml:space="preserve"> </w:t>
      </w:r>
      <w:r w:rsidR="0038403E">
        <w:rPr>
          <w:rFonts w:asciiTheme="minorHAnsi" w:hAnsiTheme="minorHAnsi" w:cs="Arial"/>
          <w:sz w:val="22"/>
          <w:szCs w:val="22"/>
        </w:rPr>
        <w:t>–</w:t>
      </w:r>
      <w:r w:rsidRPr="00771296">
        <w:rPr>
          <w:rFonts w:asciiTheme="minorHAnsi" w:hAnsiTheme="minorHAnsi" w:cs="Arial"/>
          <w:sz w:val="22"/>
          <w:szCs w:val="22"/>
        </w:rPr>
        <w:t xml:space="preserve"> </w:t>
      </w:r>
      <w:r w:rsidR="0038403E">
        <w:rPr>
          <w:rFonts w:asciiTheme="minorHAnsi" w:hAnsiTheme="minorHAnsi" w:cs="Arial"/>
          <w:sz w:val="22"/>
          <w:szCs w:val="22"/>
        </w:rPr>
        <w:t xml:space="preserve">Members noted that the previous lecturer for AAT Level 4 and the historic poor outcomes had been replaced and the structure of the course revised.  In addition, </w:t>
      </w:r>
      <w:r w:rsidR="00FF7069">
        <w:rPr>
          <w:rFonts w:asciiTheme="minorHAnsi" w:hAnsiTheme="minorHAnsi" w:cs="Arial"/>
          <w:sz w:val="22"/>
          <w:szCs w:val="22"/>
        </w:rPr>
        <w:t xml:space="preserve">members noted that </w:t>
      </w:r>
      <w:r w:rsidR="0038403E">
        <w:rPr>
          <w:rFonts w:asciiTheme="minorHAnsi" w:hAnsiTheme="minorHAnsi" w:cs="Arial"/>
          <w:sz w:val="22"/>
          <w:szCs w:val="22"/>
        </w:rPr>
        <w:t>management for Access to HE had been realigned and robust monitoring of st</w:t>
      </w:r>
      <w:r w:rsidR="00FF7069">
        <w:rPr>
          <w:rFonts w:asciiTheme="minorHAnsi" w:hAnsiTheme="minorHAnsi" w:cs="Arial"/>
          <w:sz w:val="22"/>
          <w:szCs w:val="22"/>
        </w:rPr>
        <w:t>udent progress in these areas was in place.</w:t>
      </w:r>
    </w:p>
    <w:p w:rsidR="00625163" w:rsidRPr="00771296" w:rsidRDefault="00625163" w:rsidP="00625163">
      <w:pPr>
        <w:ind w:left="720" w:hanging="720"/>
        <w:rPr>
          <w:rFonts w:asciiTheme="minorHAnsi" w:hAnsiTheme="minorHAnsi" w:cs="Arial"/>
          <w:sz w:val="22"/>
          <w:szCs w:val="22"/>
        </w:rPr>
      </w:pPr>
    </w:p>
    <w:p w:rsidR="00625163" w:rsidRPr="00771296" w:rsidRDefault="00625163" w:rsidP="00625163">
      <w:pPr>
        <w:ind w:left="720" w:hanging="720"/>
        <w:rPr>
          <w:rFonts w:asciiTheme="minorHAnsi" w:hAnsiTheme="minorHAnsi" w:cs="Arial"/>
          <w:b/>
          <w:sz w:val="22"/>
          <w:szCs w:val="22"/>
        </w:rPr>
      </w:pPr>
      <w:r w:rsidRPr="00771296">
        <w:rPr>
          <w:rFonts w:asciiTheme="minorHAnsi" w:hAnsiTheme="minorHAnsi" w:cs="Arial"/>
          <w:sz w:val="22"/>
          <w:szCs w:val="22"/>
        </w:rPr>
        <w:t xml:space="preserve"> </w:t>
      </w:r>
      <w:r w:rsidRPr="00771296">
        <w:rPr>
          <w:rFonts w:asciiTheme="minorHAnsi" w:hAnsiTheme="minorHAnsi" w:cs="Arial"/>
          <w:sz w:val="22"/>
          <w:szCs w:val="22"/>
        </w:rPr>
        <w:tab/>
      </w:r>
      <w:r w:rsidRPr="00771296">
        <w:rPr>
          <w:rFonts w:asciiTheme="minorHAnsi" w:hAnsiTheme="minorHAnsi" w:cs="Arial"/>
          <w:b/>
          <w:sz w:val="22"/>
          <w:szCs w:val="22"/>
        </w:rPr>
        <w:t>Members reviewed and noted the progress that had been achieved during the first part of the academic year.</w:t>
      </w:r>
    </w:p>
    <w:p w:rsidR="00625163" w:rsidRPr="00771296" w:rsidRDefault="00625163" w:rsidP="00D768BF">
      <w:pPr>
        <w:ind w:left="720" w:hanging="720"/>
        <w:rPr>
          <w:rFonts w:asciiTheme="minorHAnsi" w:hAnsiTheme="minorHAnsi" w:cs="Arial"/>
          <w:b/>
          <w:bCs/>
          <w:sz w:val="22"/>
          <w:szCs w:val="22"/>
          <w:lang w:val="en-GB"/>
        </w:rPr>
      </w:pPr>
    </w:p>
    <w:p w:rsidR="002C6BF5" w:rsidRPr="00771296" w:rsidRDefault="008F08E1" w:rsidP="00D768BF">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69/16</w:t>
      </w:r>
      <w:r w:rsidR="00D768BF" w:rsidRPr="00771296">
        <w:rPr>
          <w:rFonts w:asciiTheme="minorHAnsi" w:hAnsiTheme="minorHAnsi" w:cs="Arial"/>
          <w:b/>
          <w:bCs/>
          <w:sz w:val="22"/>
          <w:szCs w:val="22"/>
          <w:lang w:val="en-GB"/>
        </w:rPr>
        <w:tab/>
      </w:r>
      <w:r w:rsidRPr="00771296">
        <w:rPr>
          <w:rFonts w:asciiTheme="minorHAnsi" w:hAnsiTheme="minorHAnsi" w:cs="Arial"/>
          <w:b/>
          <w:bCs/>
          <w:sz w:val="22"/>
          <w:szCs w:val="22"/>
          <w:lang w:val="en-GB"/>
        </w:rPr>
        <w:t>The Self-Assessment Report 2015/2016</w:t>
      </w:r>
      <w:r w:rsidR="002C6BF5" w:rsidRPr="00771296">
        <w:rPr>
          <w:rFonts w:asciiTheme="minorHAnsi" w:hAnsiTheme="minorHAnsi" w:cs="Arial"/>
          <w:b/>
          <w:bCs/>
          <w:sz w:val="22"/>
          <w:szCs w:val="22"/>
          <w:lang w:val="en-GB"/>
        </w:rPr>
        <w:t xml:space="preserve"> </w:t>
      </w:r>
    </w:p>
    <w:p w:rsidR="002C6BF5" w:rsidRPr="00771296" w:rsidRDefault="002C6BF5" w:rsidP="00D768BF">
      <w:pPr>
        <w:ind w:left="720" w:hanging="720"/>
        <w:rPr>
          <w:rFonts w:asciiTheme="minorHAnsi" w:hAnsiTheme="minorHAnsi" w:cs="Arial"/>
          <w:bCs/>
          <w:sz w:val="22"/>
          <w:szCs w:val="22"/>
          <w:lang w:val="en-GB"/>
        </w:rPr>
      </w:pPr>
    </w:p>
    <w:p w:rsidR="00093EDE" w:rsidRDefault="001E3C6D" w:rsidP="008E116B">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Members of</w:t>
      </w:r>
      <w:r w:rsidR="008F08E1" w:rsidRPr="00771296">
        <w:rPr>
          <w:rFonts w:asciiTheme="minorHAnsi" w:hAnsiTheme="minorHAnsi" w:cs="Arial"/>
          <w:sz w:val="22"/>
          <w:szCs w:val="22"/>
          <w:lang w:val="en-GB"/>
        </w:rPr>
        <w:t xml:space="preserve"> the Board had received the 2015/2016</w:t>
      </w:r>
      <w:r w:rsidRPr="00771296">
        <w:rPr>
          <w:rFonts w:asciiTheme="minorHAnsi" w:hAnsiTheme="minorHAnsi" w:cs="Arial"/>
          <w:sz w:val="22"/>
          <w:szCs w:val="22"/>
          <w:lang w:val="en-GB"/>
        </w:rPr>
        <w:t xml:space="preserve"> Self-Assessment Report</w:t>
      </w:r>
      <w:r w:rsidR="00625163" w:rsidRPr="00771296">
        <w:rPr>
          <w:rFonts w:asciiTheme="minorHAnsi" w:hAnsiTheme="minorHAnsi" w:cs="Arial"/>
          <w:sz w:val="22"/>
          <w:szCs w:val="22"/>
          <w:lang w:val="en-GB"/>
        </w:rPr>
        <w:t xml:space="preserve"> Executive Summary </w:t>
      </w:r>
      <w:r w:rsidRPr="00771296">
        <w:rPr>
          <w:rFonts w:asciiTheme="minorHAnsi" w:hAnsiTheme="minorHAnsi" w:cs="Arial"/>
          <w:sz w:val="22"/>
          <w:szCs w:val="22"/>
          <w:lang w:val="en-GB"/>
        </w:rPr>
        <w:t xml:space="preserve">for consideration and review.  </w:t>
      </w:r>
      <w:r w:rsidR="00421A4B" w:rsidRPr="00771296">
        <w:rPr>
          <w:rFonts w:asciiTheme="minorHAnsi" w:hAnsiTheme="minorHAnsi" w:cs="Arial"/>
          <w:sz w:val="22"/>
          <w:szCs w:val="22"/>
          <w:lang w:val="en-GB"/>
        </w:rPr>
        <w:t xml:space="preserve">An electronic version of the full document had also been circulated to all members.  </w:t>
      </w:r>
    </w:p>
    <w:p w:rsidR="00093EDE" w:rsidRDefault="00093EDE" w:rsidP="008E116B">
      <w:pPr>
        <w:ind w:left="720" w:hanging="720"/>
        <w:rPr>
          <w:rFonts w:asciiTheme="minorHAnsi" w:hAnsiTheme="minorHAnsi" w:cs="Arial"/>
          <w:sz w:val="22"/>
          <w:szCs w:val="22"/>
          <w:lang w:val="en-GB"/>
        </w:rPr>
      </w:pPr>
    </w:p>
    <w:p w:rsidR="00093EDE" w:rsidRDefault="001E3C6D" w:rsidP="00093EDE">
      <w:pPr>
        <w:ind w:left="720"/>
        <w:rPr>
          <w:rFonts w:asciiTheme="minorHAnsi" w:hAnsiTheme="minorHAnsi" w:cs="Arial"/>
          <w:sz w:val="22"/>
          <w:szCs w:val="22"/>
          <w:lang w:val="en-GB"/>
        </w:rPr>
      </w:pPr>
      <w:r w:rsidRPr="00771296">
        <w:rPr>
          <w:rFonts w:asciiTheme="minorHAnsi" w:hAnsiTheme="minorHAnsi" w:cs="Arial"/>
          <w:sz w:val="22"/>
          <w:szCs w:val="22"/>
          <w:lang w:val="en-GB"/>
        </w:rPr>
        <w:t xml:space="preserve">The </w:t>
      </w:r>
      <w:r w:rsidR="00093EDE">
        <w:rPr>
          <w:rFonts w:asciiTheme="minorHAnsi" w:hAnsiTheme="minorHAnsi" w:cs="Arial"/>
          <w:sz w:val="22"/>
          <w:szCs w:val="22"/>
          <w:lang w:val="en-GB"/>
        </w:rPr>
        <w:t xml:space="preserve">slides of the presentation provided by the </w:t>
      </w:r>
      <w:r w:rsidR="00625163" w:rsidRPr="00771296">
        <w:rPr>
          <w:rFonts w:asciiTheme="minorHAnsi" w:hAnsiTheme="minorHAnsi" w:cs="Arial"/>
          <w:sz w:val="22"/>
          <w:szCs w:val="22"/>
          <w:lang w:val="en-GB"/>
        </w:rPr>
        <w:t xml:space="preserve">Deputy </w:t>
      </w:r>
      <w:r w:rsidRPr="00771296">
        <w:rPr>
          <w:rFonts w:asciiTheme="minorHAnsi" w:hAnsiTheme="minorHAnsi" w:cs="Arial"/>
          <w:sz w:val="22"/>
          <w:szCs w:val="22"/>
          <w:lang w:val="en-GB"/>
        </w:rPr>
        <w:t xml:space="preserve">Principal </w:t>
      </w:r>
      <w:r w:rsidR="00093EDE">
        <w:rPr>
          <w:rFonts w:asciiTheme="minorHAnsi" w:hAnsiTheme="minorHAnsi" w:cs="Arial"/>
          <w:sz w:val="22"/>
          <w:szCs w:val="22"/>
          <w:lang w:val="en-GB"/>
        </w:rPr>
        <w:t xml:space="preserve">are attached as an </w:t>
      </w:r>
      <w:r w:rsidR="00093EDE" w:rsidRPr="00A26F23">
        <w:rPr>
          <w:rFonts w:asciiTheme="minorHAnsi" w:hAnsiTheme="minorHAnsi" w:cs="Arial"/>
          <w:b/>
          <w:sz w:val="22"/>
          <w:szCs w:val="22"/>
          <w:lang w:val="en-GB"/>
        </w:rPr>
        <w:t>Appendix</w:t>
      </w:r>
      <w:r w:rsidR="00093EDE">
        <w:rPr>
          <w:rFonts w:asciiTheme="minorHAnsi" w:hAnsiTheme="minorHAnsi" w:cs="Arial"/>
          <w:sz w:val="22"/>
          <w:szCs w:val="22"/>
          <w:lang w:val="en-GB"/>
        </w:rPr>
        <w:t xml:space="preserve"> to these minutes.</w:t>
      </w:r>
    </w:p>
    <w:p w:rsidR="00093EDE" w:rsidRDefault="00093EDE" w:rsidP="008E116B">
      <w:pPr>
        <w:ind w:left="720" w:hanging="720"/>
        <w:rPr>
          <w:rFonts w:asciiTheme="minorHAnsi" w:hAnsiTheme="minorHAnsi" w:cs="Arial"/>
          <w:sz w:val="22"/>
          <w:szCs w:val="22"/>
          <w:lang w:val="en-GB"/>
        </w:rPr>
      </w:pPr>
    </w:p>
    <w:p w:rsidR="001E3C6D" w:rsidRPr="00771296" w:rsidRDefault="00093EDE" w:rsidP="00093EDE">
      <w:pPr>
        <w:ind w:left="720"/>
        <w:rPr>
          <w:rFonts w:asciiTheme="minorHAnsi" w:hAnsiTheme="minorHAnsi" w:cs="Arial"/>
          <w:sz w:val="22"/>
          <w:szCs w:val="22"/>
          <w:lang w:val="en-GB"/>
        </w:rPr>
      </w:pPr>
      <w:r>
        <w:rPr>
          <w:rFonts w:asciiTheme="minorHAnsi" w:hAnsiTheme="minorHAnsi" w:cs="Arial"/>
          <w:sz w:val="22"/>
          <w:szCs w:val="22"/>
          <w:lang w:val="en-GB"/>
        </w:rPr>
        <w:t xml:space="preserve">In particular, the Deputy Principal </w:t>
      </w:r>
      <w:r w:rsidR="00421A4B" w:rsidRPr="00771296">
        <w:rPr>
          <w:rFonts w:asciiTheme="minorHAnsi" w:hAnsiTheme="minorHAnsi" w:cs="Arial"/>
          <w:sz w:val="22"/>
          <w:szCs w:val="22"/>
          <w:lang w:val="en-GB"/>
        </w:rPr>
        <w:t xml:space="preserve">drew Governors’ </w:t>
      </w:r>
      <w:r w:rsidR="001E3C6D" w:rsidRPr="00771296">
        <w:rPr>
          <w:rFonts w:asciiTheme="minorHAnsi" w:hAnsiTheme="minorHAnsi" w:cs="Arial"/>
          <w:sz w:val="22"/>
          <w:szCs w:val="22"/>
          <w:lang w:val="en-GB"/>
        </w:rPr>
        <w:t>attention to the following key points:</w:t>
      </w:r>
    </w:p>
    <w:p w:rsidR="001E3C6D" w:rsidRPr="00771296" w:rsidRDefault="001E3C6D" w:rsidP="001E3C6D">
      <w:pPr>
        <w:ind w:left="720" w:hanging="720"/>
        <w:rPr>
          <w:rFonts w:asciiTheme="minorHAnsi" w:hAnsiTheme="minorHAnsi" w:cs="Arial"/>
          <w:sz w:val="22"/>
          <w:szCs w:val="22"/>
          <w:lang w:val="en-GB"/>
        </w:rPr>
      </w:pPr>
    </w:p>
    <w:p w:rsidR="002D3C6A" w:rsidRDefault="00093EDE"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The S</w:t>
      </w:r>
      <w:r w:rsidR="00A26F23">
        <w:rPr>
          <w:rFonts w:asciiTheme="minorHAnsi" w:hAnsiTheme="minorHAnsi" w:cs="Arial"/>
          <w:sz w:val="22"/>
          <w:szCs w:val="22"/>
        </w:rPr>
        <w:t xml:space="preserve">elf-Assessment Report </w:t>
      </w:r>
      <w:r>
        <w:rPr>
          <w:rFonts w:asciiTheme="minorHAnsi" w:hAnsiTheme="minorHAnsi" w:cs="Arial"/>
          <w:sz w:val="22"/>
          <w:szCs w:val="22"/>
        </w:rPr>
        <w:t>summarised the position of the College in the last academic year and had been reviewed and discussed at several different committees;</w:t>
      </w:r>
    </w:p>
    <w:p w:rsidR="00093EDE" w:rsidRDefault="00093EDE"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The Report itself was only truly valid at the time of writing as things continually change</w:t>
      </w:r>
      <w:r w:rsidR="00A26F23">
        <w:rPr>
          <w:rFonts w:asciiTheme="minorHAnsi" w:hAnsiTheme="minorHAnsi" w:cs="Arial"/>
          <w:sz w:val="22"/>
          <w:szCs w:val="22"/>
        </w:rPr>
        <w:t>d</w:t>
      </w:r>
      <w:r>
        <w:rPr>
          <w:rFonts w:asciiTheme="minorHAnsi" w:hAnsiTheme="minorHAnsi" w:cs="Arial"/>
          <w:sz w:val="22"/>
          <w:szCs w:val="22"/>
        </w:rPr>
        <w:t>;</w:t>
      </w:r>
    </w:p>
    <w:p w:rsidR="00093EDE" w:rsidRDefault="00093EDE"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 xml:space="preserve">The Report would be emailed to </w:t>
      </w:r>
      <w:proofErr w:type="spellStart"/>
      <w:r>
        <w:rPr>
          <w:rFonts w:asciiTheme="minorHAnsi" w:hAnsiTheme="minorHAnsi" w:cs="Arial"/>
          <w:sz w:val="22"/>
          <w:szCs w:val="22"/>
        </w:rPr>
        <w:t>OfSTED</w:t>
      </w:r>
      <w:proofErr w:type="spellEnd"/>
      <w:r>
        <w:rPr>
          <w:rFonts w:asciiTheme="minorHAnsi" w:hAnsiTheme="minorHAnsi" w:cs="Arial"/>
          <w:sz w:val="22"/>
          <w:szCs w:val="22"/>
        </w:rPr>
        <w:t xml:space="preserve"> to ensure they had a record of all providers’ self-assessment reports with an updated version being sent if the College received the inspection notification call;</w:t>
      </w:r>
    </w:p>
    <w:p w:rsidR="00093EDE" w:rsidRDefault="00093EDE"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Members reviewed the ‘Overall Effectiveness’ and summary of grades outlined on page 1 of the report.  It was noted that all areas had been deemed ‘Good’ with the exception of Effectiveness of Leadership and Management and Traineeships which had been deemed ‘Outstanding’.  The Deputy Principal confirmed that the ‘outstanding’ claims would nee</w:t>
      </w:r>
      <w:r w:rsidR="00377638">
        <w:rPr>
          <w:rFonts w:asciiTheme="minorHAnsi" w:hAnsiTheme="minorHAnsi" w:cs="Arial"/>
          <w:sz w:val="22"/>
          <w:szCs w:val="22"/>
        </w:rPr>
        <w:t>d to be robustly jus</w:t>
      </w:r>
      <w:r w:rsidR="00A26F23">
        <w:rPr>
          <w:rFonts w:asciiTheme="minorHAnsi" w:hAnsiTheme="minorHAnsi" w:cs="Arial"/>
          <w:sz w:val="22"/>
          <w:szCs w:val="22"/>
        </w:rPr>
        <w:t xml:space="preserve">tified to the </w:t>
      </w:r>
      <w:proofErr w:type="spellStart"/>
      <w:r w:rsidR="00A26F23">
        <w:rPr>
          <w:rFonts w:asciiTheme="minorHAnsi" w:hAnsiTheme="minorHAnsi" w:cs="Arial"/>
          <w:sz w:val="22"/>
          <w:szCs w:val="22"/>
        </w:rPr>
        <w:t>OfSTED</w:t>
      </w:r>
      <w:proofErr w:type="spellEnd"/>
      <w:r w:rsidR="00A26F23">
        <w:rPr>
          <w:rFonts w:asciiTheme="minorHAnsi" w:hAnsiTheme="minorHAnsi" w:cs="Arial"/>
          <w:sz w:val="22"/>
          <w:szCs w:val="22"/>
        </w:rPr>
        <w:t xml:space="preserve"> Inspectors should the call be received;</w:t>
      </w:r>
    </w:p>
    <w:p w:rsidR="00377638" w:rsidRPr="00785C0B" w:rsidRDefault="00377638" w:rsidP="00785C0B">
      <w:pPr>
        <w:pStyle w:val="ListParagraph"/>
        <w:numPr>
          <w:ilvl w:val="0"/>
          <w:numId w:val="26"/>
        </w:numPr>
        <w:rPr>
          <w:rFonts w:asciiTheme="minorHAnsi" w:hAnsiTheme="minorHAnsi" w:cs="Arial"/>
          <w:sz w:val="22"/>
          <w:szCs w:val="22"/>
        </w:rPr>
      </w:pPr>
      <w:r>
        <w:rPr>
          <w:rFonts w:asciiTheme="minorHAnsi" w:hAnsiTheme="minorHAnsi" w:cs="Arial"/>
          <w:sz w:val="22"/>
          <w:szCs w:val="22"/>
        </w:rPr>
        <w:t>The Deputy Principal reported that the TSC&amp;Q Committee had challenged whether th</w:t>
      </w:r>
      <w:r w:rsidR="00C052E1">
        <w:rPr>
          <w:rFonts w:asciiTheme="minorHAnsi" w:hAnsiTheme="minorHAnsi" w:cs="Arial"/>
          <w:sz w:val="22"/>
          <w:szCs w:val="22"/>
        </w:rPr>
        <w:t xml:space="preserve">e strategic target of </w:t>
      </w:r>
      <w:r>
        <w:rPr>
          <w:rFonts w:asciiTheme="minorHAnsi" w:hAnsiTheme="minorHAnsi" w:cs="Arial"/>
          <w:sz w:val="22"/>
          <w:szCs w:val="22"/>
        </w:rPr>
        <w:t>‘Outstanding’ would be achieved by 2017.  He confirmed that the capacity existed to bring the other ‘Good’ areas up to ‘Outstanding’</w:t>
      </w:r>
      <w:r w:rsidR="00785C0B">
        <w:rPr>
          <w:rFonts w:asciiTheme="minorHAnsi" w:hAnsiTheme="minorHAnsi" w:cs="Arial"/>
          <w:sz w:val="22"/>
          <w:szCs w:val="22"/>
        </w:rPr>
        <w:t>.</w:t>
      </w:r>
      <w:r w:rsidR="00785C0B" w:rsidRPr="00785C0B">
        <w:rPr>
          <w:rFonts w:asciiTheme="minorHAnsi" w:hAnsiTheme="minorHAnsi" w:cs="Arial"/>
          <w:sz w:val="22"/>
          <w:szCs w:val="22"/>
        </w:rPr>
        <w:t xml:space="preserve"> </w:t>
      </w:r>
      <w:r w:rsidR="00785C0B" w:rsidRPr="00EE2946">
        <w:rPr>
          <w:rFonts w:asciiTheme="minorHAnsi" w:hAnsiTheme="minorHAnsi" w:cs="Arial"/>
          <w:sz w:val="22"/>
          <w:szCs w:val="22"/>
        </w:rPr>
        <w:t>However, he went on to explain that there would be limited opportunity for the College to be confirmed as ‘Outstanding’ by OFSTED as it would receive a light touch inspection on the next inspection round and there had been no occasions whereby a College had received a light touch inspection and been upgraded from ‘Good’ to ‘Outstanding’</w:t>
      </w:r>
      <w:r w:rsidR="005B333D">
        <w:rPr>
          <w:rFonts w:asciiTheme="minorHAnsi" w:hAnsiTheme="minorHAnsi" w:cs="Arial"/>
          <w:sz w:val="22"/>
          <w:szCs w:val="22"/>
        </w:rPr>
        <w:t xml:space="preserve"> status.  He confirmed that, realistically, the only opportunity for the </w:t>
      </w:r>
      <w:r w:rsidR="00785C0B" w:rsidRPr="00EE2946">
        <w:rPr>
          <w:rFonts w:asciiTheme="minorHAnsi" w:hAnsiTheme="minorHAnsi" w:cs="Arial"/>
          <w:sz w:val="22"/>
          <w:szCs w:val="22"/>
        </w:rPr>
        <w:t>College</w:t>
      </w:r>
      <w:r w:rsidR="005B333D">
        <w:rPr>
          <w:rFonts w:asciiTheme="minorHAnsi" w:hAnsiTheme="minorHAnsi" w:cs="Arial"/>
          <w:sz w:val="22"/>
          <w:szCs w:val="22"/>
        </w:rPr>
        <w:t xml:space="preserve"> to achieve this would be</w:t>
      </w:r>
      <w:r w:rsidR="00785C0B" w:rsidRPr="00EE2946">
        <w:rPr>
          <w:rFonts w:asciiTheme="minorHAnsi" w:hAnsiTheme="minorHAnsi" w:cs="Arial"/>
          <w:sz w:val="22"/>
          <w:szCs w:val="22"/>
        </w:rPr>
        <w:t xml:space="preserve"> to self-assess itself as ‘Outstanding’</w:t>
      </w:r>
      <w:r w:rsidR="00C052E1">
        <w:rPr>
          <w:rFonts w:asciiTheme="minorHAnsi" w:hAnsiTheme="minorHAnsi" w:cs="Arial"/>
          <w:sz w:val="22"/>
          <w:szCs w:val="22"/>
        </w:rPr>
        <w:t>;</w:t>
      </w:r>
    </w:p>
    <w:p w:rsidR="00377638" w:rsidRDefault="00377638"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The Summary of key strengths and areas for improvement outlined on page 2 of the</w:t>
      </w:r>
      <w:r w:rsidR="00C052E1">
        <w:rPr>
          <w:rFonts w:asciiTheme="minorHAnsi" w:hAnsiTheme="minorHAnsi" w:cs="Arial"/>
          <w:sz w:val="22"/>
          <w:szCs w:val="22"/>
        </w:rPr>
        <w:t xml:space="preserve"> report were reviewed and noted;</w:t>
      </w:r>
    </w:p>
    <w:p w:rsidR="00C052E1" w:rsidRDefault="00C052E1"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Members reviewed the key headline points arising from the HMCI’s Annual Report.  In particular, members noted that a key criticism had been that teaching was not demanding enough and under-achievement of students</w:t>
      </w:r>
      <w:r w:rsidR="005B333D">
        <w:rPr>
          <w:rFonts w:asciiTheme="minorHAnsi" w:hAnsiTheme="minorHAnsi" w:cs="Arial"/>
          <w:sz w:val="22"/>
          <w:szCs w:val="22"/>
        </w:rPr>
        <w:t xml:space="preserve"> from disadvantaged backgrounds.  Governors challenged the success of the ‘</w:t>
      </w:r>
      <w:proofErr w:type="gramStart"/>
      <w:r w:rsidR="005B333D">
        <w:rPr>
          <w:rFonts w:asciiTheme="minorHAnsi" w:hAnsiTheme="minorHAnsi" w:cs="Arial"/>
          <w:sz w:val="22"/>
          <w:szCs w:val="22"/>
        </w:rPr>
        <w:t>non</w:t>
      </w:r>
      <w:proofErr w:type="gramEnd"/>
      <w:r w:rsidR="005B333D">
        <w:rPr>
          <w:rFonts w:asciiTheme="minorHAnsi" w:hAnsiTheme="minorHAnsi" w:cs="Arial"/>
          <w:sz w:val="22"/>
          <w:szCs w:val="22"/>
        </w:rPr>
        <w:t xml:space="preserve"> graded’ observation scheme and whether the intended improvements had been secured.  In addition, members sought clarification on how many teaching staff </w:t>
      </w:r>
      <w:proofErr w:type="gramStart"/>
      <w:r w:rsidR="005B333D">
        <w:rPr>
          <w:rFonts w:asciiTheme="minorHAnsi" w:hAnsiTheme="minorHAnsi" w:cs="Arial"/>
          <w:sz w:val="22"/>
          <w:szCs w:val="22"/>
        </w:rPr>
        <w:t>were</w:t>
      </w:r>
      <w:proofErr w:type="gramEnd"/>
      <w:r w:rsidR="005B333D">
        <w:rPr>
          <w:rFonts w:asciiTheme="minorHAnsi" w:hAnsiTheme="minorHAnsi" w:cs="Arial"/>
          <w:sz w:val="22"/>
          <w:szCs w:val="22"/>
        </w:rPr>
        <w:t xml:space="preserve"> currently on the teaching development cycle (TDC).  The Deputy Principal confirmed that less than 1% of teachers were on the TDC compared to less than 3% in 2015/2016;</w:t>
      </w:r>
    </w:p>
    <w:p w:rsidR="00366EE7" w:rsidRDefault="00366EE7"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Members noted that the standards within the South-East Region had continued to rise but a particular challenge was the attainment gap experienced by disadvantaged pupils at all ages.  As a result, the focus for the region was to ensure that schools and post-16 providers were supporting their more vulnerable and disadvantaged pupils in achieving more;</w:t>
      </w:r>
    </w:p>
    <w:p w:rsidR="00366EE7" w:rsidRPr="00771296" w:rsidRDefault="00366EE7" w:rsidP="00550C32">
      <w:pPr>
        <w:pStyle w:val="ListParagraph"/>
        <w:numPr>
          <w:ilvl w:val="0"/>
          <w:numId w:val="14"/>
        </w:numPr>
        <w:rPr>
          <w:rFonts w:asciiTheme="minorHAnsi" w:hAnsiTheme="minorHAnsi" w:cs="Arial"/>
          <w:sz w:val="22"/>
          <w:szCs w:val="22"/>
        </w:rPr>
      </w:pPr>
      <w:r>
        <w:rPr>
          <w:rFonts w:asciiTheme="minorHAnsi" w:hAnsiTheme="minorHAnsi" w:cs="Arial"/>
          <w:sz w:val="22"/>
          <w:szCs w:val="22"/>
        </w:rPr>
        <w:t>The HMCI had acknowledged that it was unclear whether the GCSE qualification was the best way of ensure that students had the English and mathematical skills needed for their intended career.  It had been recognised that an alternative Level 2 qualification may be a more appropriate means of improving these skills to ensure that they were ready for work;</w:t>
      </w:r>
    </w:p>
    <w:p w:rsidR="00495B8E" w:rsidRPr="00771296" w:rsidRDefault="001E3C6D" w:rsidP="001E3C6D">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r>
    </w:p>
    <w:p w:rsidR="001E3C6D" w:rsidRPr="00771296" w:rsidRDefault="001E3C6D" w:rsidP="00495B8E">
      <w:pPr>
        <w:ind w:left="720"/>
        <w:rPr>
          <w:rFonts w:asciiTheme="minorHAnsi" w:hAnsiTheme="minorHAnsi" w:cs="Arial"/>
          <w:b/>
          <w:sz w:val="22"/>
          <w:szCs w:val="22"/>
          <w:lang w:val="en-GB"/>
        </w:rPr>
      </w:pPr>
      <w:r w:rsidRPr="00771296">
        <w:rPr>
          <w:rFonts w:asciiTheme="minorHAnsi" w:hAnsiTheme="minorHAnsi" w:cs="Arial"/>
          <w:b/>
          <w:sz w:val="22"/>
          <w:szCs w:val="22"/>
          <w:lang w:val="en-GB"/>
        </w:rPr>
        <w:t>Members of the Board formally approved the Col</w:t>
      </w:r>
      <w:r w:rsidR="009239A9" w:rsidRPr="00771296">
        <w:rPr>
          <w:rFonts w:asciiTheme="minorHAnsi" w:hAnsiTheme="minorHAnsi" w:cs="Arial"/>
          <w:b/>
          <w:sz w:val="22"/>
          <w:szCs w:val="22"/>
          <w:lang w:val="en-GB"/>
        </w:rPr>
        <w:t>lege Self-Assess</w:t>
      </w:r>
      <w:r w:rsidR="00C052E1">
        <w:rPr>
          <w:rFonts w:asciiTheme="minorHAnsi" w:hAnsiTheme="minorHAnsi" w:cs="Arial"/>
          <w:b/>
          <w:sz w:val="22"/>
          <w:szCs w:val="22"/>
          <w:lang w:val="en-GB"/>
        </w:rPr>
        <w:t>ment Report 2015/2016</w:t>
      </w:r>
      <w:r w:rsidR="009239A9" w:rsidRPr="00771296">
        <w:rPr>
          <w:rFonts w:asciiTheme="minorHAnsi" w:hAnsiTheme="minorHAnsi" w:cs="Arial"/>
          <w:b/>
          <w:sz w:val="22"/>
          <w:szCs w:val="22"/>
          <w:lang w:val="en-GB"/>
        </w:rPr>
        <w:t>.</w:t>
      </w:r>
      <w:r w:rsidRPr="00771296">
        <w:rPr>
          <w:rFonts w:asciiTheme="minorHAnsi" w:hAnsiTheme="minorHAnsi" w:cs="Arial"/>
          <w:b/>
          <w:sz w:val="22"/>
          <w:szCs w:val="22"/>
          <w:lang w:val="en-GB"/>
        </w:rPr>
        <w:t xml:space="preserve"> </w:t>
      </w:r>
    </w:p>
    <w:p w:rsidR="00F72C40" w:rsidRPr="00771296" w:rsidRDefault="00F72C40" w:rsidP="00D768BF">
      <w:pPr>
        <w:ind w:left="720" w:hanging="720"/>
        <w:rPr>
          <w:rFonts w:asciiTheme="minorHAnsi" w:hAnsiTheme="minorHAnsi" w:cs="Arial"/>
          <w:b/>
          <w:bCs/>
          <w:sz w:val="22"/>
          <w:szCs w:val="22"/>
          <w:lang w:val="en-GB"/>
        </w:rPr>
      </w:pPr>
    </w:p>
    <w:p w:rsidR="001C1B43" w:rsidRPr="00771296" w:rsidRDefault="00495B8E" w:rsidP="00D768BF">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70/16</w:t>
      </w:r>
      <w:r w:rsidRPr="00771296">
        <w:rPr>
          <w:rFonts w:asciiTheme="minorHAnsi" w:hAnsiTheme="minorHAnsi" w:cs="Arial"/>
          <w:b/>
          <w:bCs/>
          <w:sz w:val="22"/>
          <w:szCs w:val="22"/>
          <w:lang w:val="en-GB"/>
        </w:rPr>
        <w:tab/>
        <w:t xml:space="preserve">HE Self-Evaluation Document (Executive Summary) </w:t>
      </w:r>
    </w:p>
    <w:p w:rsidR="00495B8E" w:rsidRPr="00771296" w:rsidRDefault="00495B8E" w:rsidP="00D768BF">
      <w:pPr>
        <w:ind w:left="720" w:hanging="720"/>
        <w:rPr>
          <w:rFonts w:asciiTheme="minorHAnsi" w:hAnsiTheme="minorHAnsi" w:cs="Arial"/>
          <w:bCs/>
          <w:sz w:val="22"/>
          <w:szCs w:val="22"/>
          <w:lang w:val="en-GB"/>
        </w:rPr>
      </w:pPr>
    </w:p>
    <w:p w:rsidR="00B45576" w:rsidRPr="00771296" w:rsidRDefault="00495B8E" w:rsidP="00B45576">
      <w:pPr>
        <w:ind w:left="720" w:hanging="720"/>
        <w:rPr>
          <w:rFonts w:asciiTheme="minorHAnsi" w:hAnsiTheme="minorHAnsi" w:cs="Arial"/>
          <w:sz w:val="22"/>
          <w:szCs w:val="22"/>
        </w:rPr>
      </w:pPr>
      <w:r w:rsidRPr="00771296">
        <w:rPr>
          <w:rFonts w:asciiTheme="minorHAnsi" w:hAnsiTheme="minorHAnsi" w:cs="Arial"/>
          <w:bCs/>
          <w:sz w:val="22"/>
          <w:szCs w:val="22"/>
          <w:lang w:val="en-GB"/>
        </w:rPr>
        <w:tab/>
      </w:r>
      <w:r w:rsidR="00B45576" w:rsidRPr="00771296">
        <w:rPr>
          <w:rFonts w:asciiTheme="minorHAnsi" w:hAnsiTheme="minorHAnsi" w:cs="Arial"/>
          <w:sz w:val="22"/>
          <w:szCs w:val="22"/>
        </w:rPr>
        <w:t>Members of the Board received an Executive Summary of the HE Self-Evaluation Document.  Members were reminded that the document had been reviewed and considered by the TSC&amp;Q Committee at its November meeting in order to meet the submission deadline of 1</w:t>
      </w:r>
      <w:r w:rsidR="00B45576" w:rsidRPr="00771296">
        <w:rPr>
          <w:rFonts w:asciiTheme="minorHAnsi" w:hAnsiTheme="minorHAnsi" w:cs="Arial"/>
          <w:sz w:val="22"/>
          <w:szCs w:val="22"/>
          <w:vertAlign w:val="superscript"/>
        </w:rPr>
        <w:t>st</w:t>
      </w:r>
      <w:r w:rsidR="00B45576" w:rsidRPr="00771296">
        <w:rPr>
          <w:rFonts w:asciiTheme="minorHAnsi" w:hAnsiTheme="minorHAnsi" w:cs="Arial"/>
          <w:sz w:val="22"/>
          <w:szCs w:val="22"/>
        </w:rPr>
        <w:t xml:space="preserve"> December.  </w:t>
      </w:r>
    </w:p>
    <w:p w:rsidR="00B45576" w:rsidRPr="00771296" w:rsidRDefault="00B45576" w:rsidP="00B45576">
      <w:pPr>
        <w:ind w:left="720" w:hanging="720"/>
        <w:rPr>
          <w:rFonts w:asciiTheme="minorHAnsi" w:hAnsiTheme="minorHAnsi" w:cs="Arial"/>
          <w:sz w:val="22"/>
          <w:szCs w:val="22"/>
        </w:rPr>
      </w:pPr>
    </w:p>
    <w:p w:rsidR="00B45576" w:rsidRPr="00771296" w:rsidRDefault="00B45576" w:rsidP="00B45576">
      <w:pPr>
        <w:ind w:left="720"/>
        <w:rPr>
          <w:rFonts w:asciiTheme="minorHAnsi" w:hAnsiTheme="minorHAnsi" w:cs="Arial"/>
          <w:sz w:val="22"/>
          <w:szCs w:val="22"/>
        </w:rPr>
      </w:pPr>
      <w:r w:rsidRPr="00771296">
        <w:rPr>
          <w:rFonts w:asciiTheme="minorHAnsi" w:hAnsiTheme="minorHAnsi" w:cs="Arial"/>
          <w:sz w:val="22"/>
          <w:szCs w:val="22"/>
        </w:rPr>
        <w:t>The Deputy Principal spoke to the paper and drew the following to members’ attention:</w:t>
      </w:r>
    </w:p>
    <w:p w:rsidR="00B45576" w:rsidRPr="00771296" w:rsidRDefault="00B45576" w:rsidP="00B45576">
      <w:pPr>
        <w:pStyle w:val="ListParagraph"/>
        <w:numPr>
          <w:ilvl w:val="0"/>
          <w:numId w:val="20"/>
        </w:numPr>
        <w:rPr>
          <w:rFonts w:asciiTheme="minorHAnsi" w:hAnsiTheme="minorHAnsi" w:cs="Arial"/>
          <w:sz w:val="22"/>
          <w:szCs w:val="22"/>
        </w:rPr>
      </w:pPr>
      <w:r w:rsidRPr="00771296">
        <w:rPr>
          <w:rFonts w:asciiTheme="minorHAnsi" w:hAnsiTheme="minorHAnsi" w:cs="Arial"/>
          <w:sz w:val="22"/>
          <w:szCs w:val="22"/>
        </w:rPr>
        <w:lastRenderedPageBreak/>
        <w:t>He reminded members that a full presentation on the revised operating model for quality assessment for higher education had been provided at the special Board meeting in October 2016;</w:t>
      </w:r>
    </w:p>
    <w:p w:rsidR="00B45576" w:rsidRPr="00771296" w:rsidRDefault="00B45576" w:rsidP="00B45576">
      <w:pPr>
        <w:pStyle w:val="ListParagraph"/>
        <w:numPr>
          <w:ilvl w:val="0"/>
          <w:numId w:val="20"/>
        </w:numPr>
        <w:rPr>
          <w:rFonts w:asciiTheme="minorHAnsi" w:hAnsiTheme="minorHAnsi" w:cs="Arial"/>
          <w:sz w:val="22"/>
          <w:szCs w:val="22"/>
        </w:rPr>
      </w:pPr>
      <w:r w:rsidRPr="00771296">
        <w:rPr>
          <w:rFonts w:asciiTheme="minorHAnsi" w:hAnsiTheme="minorHAnsi" w:cs="Arial"/>
          <w:sz w:val="22"/>
          <w:szCs w:val="22"/>
        </w:rPr>
        <w:t>At that meeting, members had been advised of the new requirement on Governing Bodies to provide confirmation/assurance about the student academic experience on an annual basis and the deadline for submission was 1</w:t>
      </w:r>
      <w:r w:rsidRPr="00771296">
        <w:rPr>
          <w:rFonts w:asciiTheme="minorHAnsi" w:hAnsiTheme="minorHAnsi" w:cs="Arial"/>
          <w:sz w:val="22"/>
          <w:szCs w:val="22"/>
          <w:vertAlign w:val="superscript"/>
        </w:rPr>
        <w:t>st</w:t>
      </w:r>
      <w:r w:rsidRPr="00771296">
        <w:rPr>
          <w:rFonts w:asciiTheme="minorHAnsi" w:hAnsiTheme="minorHAnsi" w:cs="Arial"/>
          <w:sz w:val="22"/>
          <w:szCs w:val="22"/>
        </w:rPr>
        <w:t xml:space="preserve"> December 2016;</w:t>
      </w:r>
    </w:p>
    <w:p w:rsidR="005B333D" w:rsidRDefault="00B45576" w:rsidP="00B45576">
      <w:pPr>
        <w:pStyle w:val="ListParagraph"/>
        <w:numPr>
          <w:ilvl w:val="0"/>
          <w:numId w:val="20"/>
        </w:numPr>
        <w:rPr>
          <w:rFonts w:asciiTheme="minorHAnsi" w:hAnsiTheme="minorHAnsi" w:cs="Arial"/>
          <w:sz w:val="22"/>
          <w:szCs w:val="22"/>
        </w:rPr>
      </w:pPr>
      <w:r w:rsidRPr="005B333D">
        <w:rPr>
          <w:rFonts w:asciiTheme="minorHAnsi" w:hAnsiTheme="minorHAnsi" w:cs="Arial"/>
          <w:sz w:val="22"/>
          <w:szCs w:val="22"/>
        </w:rPr>
        <w:t xml:space="preserve">The rigorous self-assessment validation process was outlined by the Deputy Principal and members were advised of the </w:t>
      </w:r>
      <w:r w:rsidR="005B333D">
        <w:rPr>
          <w:rFonts w:asciiTheme="minorHAnsi" w:hAnsiTheme="minorHAnsi" w:cs="Arial"/>
          <w:sz w:val="22"/>
          <w:szCs w:val="22"/>
        </w:rPr>
        <w:t>representatives on the Panel;</w:t>
      </w:r>
      <w:r w:rsidRPr="005B333D">
        <w:rPr>
          <w:rFonts w:asciiTheme="minorHAnsi" w:hAnsiTheme="minorHAnsi" w:cs="Arial"/>
          <w:sz w:val="22"/>
          <w:szCs w:val="22"/>
        </w:rPr>
        <w:t xml:space="preserve">  </w:t>
      </w:r>
    </w:p>
    <w:p w:rsidR="005B333D" w:rsidRDefault="00B45576" w:rsidP="00B45576">
      <w:pPr>
        <w:pStyle w:val="ListParagraph"/>
        <w:numPr>
          <w:ilvl w:val="0"/>
          <w:numId w:val="20"/>
        </w:numPr>
        <w:rPr>
          <w:rFonts w:asciiTheme="minorHAnsi" w:hAnsiTheme="minorHAnsi" w:cs="Arial"/>
          <w:sz w:val="22"/>
          <w:szCs w:val="22"/>
        </w:rPr>
      </w:pPr>
      <w:r w:rsidRPr="005B333D">
        <w:rPr>
          <w:rFonts w:asciiTheme="minorHAnsi" w:hAnsiTheme="minorHAnsi" w:cs="Arial"/>
          <w:sz w:val="22"/>
          <w:szCs w:val="22"/>
        </w:rPr>
        <w:t>Powers to provide assurance on behalf of the Board had been delegated to the Teaching, Students, Cur</w:t>
      </w:r>
      <w:r w:rsidR="005B333D">
        <w:rPr>
          <w:rFonts w:asciiTheme="minorHAnsi" w:hAnsiTheme="minorHAnsi" w:cs="Arial"/>
          <w:sz w:val="22"/>
          <w:szCs w:val="22"/>
        </w:rPr>
        <w:t>riculum and Quality Committee and, as a result, the Board had acknowledged that this would be a retrospective report;</w:t>
      </w:r>
    </w:p>
    <w:p w:rsidR="005B333D" w:rsidRDefault="005B333D" w:rsidP="00B45576">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The Deputy Principal confirmed that the TSC&amp;Q Committee had received and discussed a report and accompanying action plan related to the continuous improvement of the student academic experience </w:t>
      </w:r>
      <w:r w:rsidR="002B0941">
        <w:rPr>
          <w:rFonts w:asciiTheme="minorHAnsi" w:hAnsiTheme="minorHAnsi" w:cs="Arial"/>
          <w:sz w:val="22"/>
          <w:szCs w:val="22"/>
        </w:rPr>
        <w:t xml:space="preserve">and student outcomes.  This included evidence </w:t>
      </w:r>
      <w:r>
        <w:rPr>
          <w:rFonts w:asciiTheme="minorHAnsi" w:hAnsiTheme="minorHAnsi" w:cs="Arial"/>
          <w:sz w:val="22"/>
          <w:szCs w:val="22"/>
        </w:rPr>
        <w:t>from the provider’s own periodic review</w:t>
      </w:r>
      <w:r w:rsidR="002B0941">
        <w:rPr>
          <w:rFonts w:asciiTheme="minorHAnsi" w:hAnsiTheme="minorHAnsi" w:cs="Arial"/>
          <w:sz w:val="22"/>
          <w:szCs w:val="22"/>
        </w:rPr>
        <w:t xml:space="preserve"> processes, which fully involved students and included embedded external peer or professional review.</w:t>
      </w:r>
    </w:p>
    <w:p w:rsidR="00B45576" w:rsidRPr="00771296" w:rsidRDefault="00B45576" w:rsidP="00B45576">
      <w:pPr>
        <w:ind w:left="720" w:hanging="720"/>
        <w:rPr>
          <w:rFonts w:asciiTheme="minorHAnsi" w:hAnsiTheme="minorHAnsi" w:cs="Arial"/>
          <w:sz w:val="22"/>
          <w:szCs w:val="22"/>
        </w:rPr>
      </w:pPr>
    </w:p>
    <w:p w:rsidR="00B45576" w:rsidRPr="00771296" w:rsidRDefault="00B45576" w:rsidP="00B45576">
      <w:pPr>
        <w:ind w:left="720"/>
        <w:rPr>
          <w:rFonts w:asciiTheme="minorHAnsi" w:hAnsiTheme="minorHAnsi" w:cs="Arial"/>
          <w:b/>
          <w:sz w:val="22"/>
          <w:szCs w:val="22"/>
        </w:rPr>
      </w:pPr>
      <w:r w:rsidRPr="00771296">
        <w:rPr>
          <w:rFonts w:asciiTheme="minorHAnsi" w:hAnsiTheme="minorHAnsi" w:cs="Arial"/>
          <w:b/>
          <w:sz w:val="22"/>
          <w:szCs w:val="22"/>
        </w:rPr>
        <w:t>Members of the Board noted that the TSC&amp;Q Committee had formally agreed to provide assurance to the full Corporation that the College was effectively managing and delivering on quality assurance and enhancement related to the HE student academic experience and student outcomes.</w:t>
      </w:r>
    </w:p>
    <w:p w:rsidR="00495B8E" w:rsidRPr="00771296" w:rsidRDefault="00495B8E" w:rsidP="00D768BF">
      <w:pPr>
        <w:ind w:left="720" w:hanging="720"/>
        <w:rPr>
          <w:rFonts w:asciiTheme="minorHAnsi" w:hAnsiTheme="minorHAnsi" w:cs="Arial"/>
          <w:bCs/>
          <w:sz w:val="22"/>
          <w:szCs w:val="22"/>
          <w:lang w:val="en-GB"/>
        </w:rPr>
      </w:pPr>
    </w:p>
    <w:p w:rsidR="00C87B14" w:rsidRPr="00771296" w:rsidRDefault="00B45576" w:rsidP="00D768BF">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71/16</w:t>
      </w:r>
      <w:r w:rsidRPr="00771296">
        <w:rPr>
          <w:rFonts w:asciiTheme="minorHAnsi" w:hAnsiTheme="minorHAnsi" w:cs="Arial"/>
          <w:b/>
          <w:bCs/>
          <w:sz w:val="22"/>
          <w:szCs w:val="22"/>
          <w:lang w:val="en-GB"/>
        </w:rPr>
        <w:tab/>
        <w:t xml:space="preserve">Apprenticeship Strategy 2016-2020 </w:t>
      </w:r>
    </w:p>
    <w:p w:rsidR="00B45576" w:rsidRPr="00771296" w:rsidRDefault="00B45576" w:rsidP="00D768BF">
      <w:pPr>
        <w:ind w:left="720" w:hanging="720"/>
        <w:rPr>
          <w:rFonts w:asciiTheme="minorHAnsi" w:hAnsiTheme="minorHAnsi" w:cs="Arial"/>
          <w:bCs/>
          <w:sz w:val="22"/>
          <w:szCs w:val="22"/>
          <w:lang w:val="en-GB"/>
        </w:rPr>
      </w:pPr>
    </w:p>
    <w:p w:rsidR="002B0941" w:rsidRDefault="00B45576" w:rsidP="00B45576">
      <w:pPr>
        <w:ind w:left="720"/>
        <w:rPr>
          <w:rFonts w:asciiTheme="minorHAnsi" w:hAnsiTheme="minorHAnsi" w:cs="Arial"/>
          <w:sz w:val="22"/>
          <w:szCs w:val="22"/>
        </w:rPr>
      </w:pPr>
      <w:r w:rsidRPr="00771296">
        <w:rPr>
          <w:rFonts w:asciiTheme="minorHAnsi" w:hAnsiTheme="minorHAnsi" w:cs="Arial"/>
          <w:sz w:val="22"/>
          <w:szCs w:val="22"/>
        </w:rPr>
        <w:t xml:space="preserve">Members of the Board had received the Apprenticeship Strategy which had been reviewed and considered by the TSC&amp;Q Committee.  Members were reminded that, at the special meeting of the Corporation in October 2016, the Chair of the Corporation had requested the development of an Apprenticeship Strategy going forward and </w:t>
      </w:r>
      <w:r w:rsidR="002B0941">
        <w:rPr>
          <w:rFonts w:asciiTheme="minorHAnsi" w:hAnsiTheme="minorHAnsi" w:cs="Arial"/>
          <w:sz w:val="22"/>
          <w:szCs w:val="22"/>
        </w:rPr>
        <w:t xml:space="preserve">it had been agreed that </w:t>
      </w:r>
      <w:r w:rsidRPr="00771296">
        <w:rPr>
          <w:rFonts w:asciiTheme="minorHAnsi" w:hAnsiTheme="minorHAnsi" w:cs="Arial"/>
          <w:sz w:val="22"/>
          <w:szCs w:val="22"/>
        </w:rPr>
        <w:t xml:space="preserve">a presentation on this would be provided to all Governors at the full Board meeting in December 2016.  </w:t>
      </w:r>
    </w:p>
    <w:p w:rsidR="002B0941" w:rsidRDefault="002B0941" w:rsidP="00B45576">
      <w:pPr>
        <w:ind w:left="720"/>
        <w:rPr>
          <w:rFonts w:asciiTheme="minorHAnsi" w:hAnsiTheme="minorHAnsi" w:cs="Arial"/>
          <w:sz w:val="22"/>
          <w:szCs w:val="22"/>
        </w:rPr>
      </w:pPr>
    </w:p>
    <w:p w:rsidR="002B0941" w:rsidRDefault="00B45576" w:rsidP="00B45576">
      <w:pPr>
        <w:ind w:left="720"/>
        <w:rPr>
          <w:rFonts w:asciiTheme="minorHAnsi" w:hAnsiTheme="minorHAnsi" w:cs="Arial"/>
          <w:sz w:val="22"/>
          <w:szCs w:val="22"/>
        </w:rPr>
      </w:pPr>
      <w:r w:rsidRPr="00771296">
        <w:rPr>
          <w:rFonts w:asciiTheme="minorHAnsi" w:hAnsiTheme="minorHAnsi" w:cs="Arial"/>
          <w:sz w:val="22"/>
          <w:szCs w:val="22"/>
        </w:rPr>
        <w:t xml:space="preserve">The Deputy Principal </w:t>
      </w:r>
      <w:r w:rsidR="002B0941">
        <w:rPr>
          <w:rFonts w:asciiTheme="minorHAnsi" w:hAnsiTheme="minorHAnsi" w:cs="Arial"/>
          <w:sz w:val="22"/>
          <w:szCs w:val="22"/>
        </w:rPr>
        <w:t>provided members with a presentation, the slides used are attached as an Appendix to these minutes.</w:t>
      </w:r>
    </w:p>
    <w:p w:rsidR="002B0941" w:rsidRDefault="002B0941" w:rsidP="00B45576">
      <w:pPr>
        <w:ind w:left="720"/>
        <w:rPr>
          <w:rFonts w:asciiTheme="minorHAnsi" w:hAnsiTheme="minorHAnsi" w:cs="Arial"/>
          <w:sz w:val="22"/>
          <w:szCs w:val="22"/>
        </w:rPr>
      </w:pPr>
    </w:p>
    <w:p w:rsidR="002B0941" w:rsidRDefault="002B0941" w:rsidP="00B45576">
      <w:pPr>
        <w:ind w:left="720"/>
        <w:rPr>
          <w:rFonts w:asciiTheme="minorHAnsi" w:hAnsiTheme="minorHAnsi" w:cs="Arial"/>
          <w:sz w:val="22"/>
          <w:szCs w:val="22"/>
        </w:rPr>
      </w:pPr>
      <w:r>
        <w:rPr>
          <w:rFonts w:asciiTheme="minorHAnsi" w:hAnsiTheme="minorHAnsi" w:cs="Arial"/>
          <w:sz w:val="22"/>
          <w:szCs w:val="22"/>
        </w:rPr>
        <w:t>During the presentation, the Deputy Principal drew the following key points to Governors’ attention:</w:t>
      </w:r>
    </w:p>
    <w:p w:rsidR="00153343" w:rsidRPr="00153343" w:rsidRDefault="00153343" w:rsidP="00153343">
      <w:pPr>
        <w:pStyle w:val="ListParagraph"/>
        <w:numPr>
          <w:ilvl w:val="0"/>
          <w:numId w:val="28"/>
        </w:numPr>
        <w:rPr>
          <w:rFonts w:asciiTheme="minorHAnsi" w:hAnsiTheme="minorHAnsi" w:cs="Arial"/>
          <w:sz w:val="22"/>
          <w:szCs w:val="22"/>
        </w:rPr>
      </w:pPr>
      <w:r>
        <w:rPr>
          <w:rFonts w:asciiTheme="minorHAnsi" w:hAnsiTheme="minorHAnsi" w:cs="Arial"/>
          <w:sz w:val="22"/>
          <w:szCs w:val="22"/>
        </w:rPr>
        <w:t>The policy development of apprenticeships was outlined and the Deputy  Principal confirmed that it had been included in the College’s Risk Register;</w:t>
      </w:r>
    </w:p>
    <w:p w:rsidR="002B0941"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The Government’s t</w:t>
      </w:r>
      <w:r w:rsidR="002B0941">
        <w:rPr>
          <w:rFonts w:asciiTheme="minorHAnsi" w:hAnsiTheme="minorHAnsi" w:cs="Arial"/>
          <w:sz w:val="22"/>
          <w:szCs w:val="22"/>
        </w:rPr>
        <w:t>arget to meet 3 million new apprenticeships by 2020;</w:t>
      </w:r>
    </w:p>
    <w:p w:rsidR="002B0941" w:rsidRDefault="002B0941"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Major changes to funding to come into place in May 2017;</w:t>
      </w:r>
    </w:p>
    <w:p w:rsidR="002B0941" w:rsidRDefault="002B0941"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Apprenticeship Levy to take effect from April 2017;</w:t>
      </w:r>
    </w:p>
    <w:p w:rsidR="002B0941" w:rsidRDefault="002B0941"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The Institute of Apprenticeships and Technical Education to ‘go live’ in April 2017, with a remit of regulating the quality of apprenticeships;</w:t>
      </w:r>
    </w:p>
    <w:p w:rsidR="002B0941" w:rsidRDefault="002B0941"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The Register of Apprenticeships Training Providers would come into effect from May 2017.  Members were advised that the College would find out</w:t>
      </w:r>
      <w:r w:rsidR="00153343">
        <w:rPr>
          <w:rFonts w:asciiTheme="minorHAnsi" w:hAnsiTheme="minorHAnsi" w:cs="Arial"/>
          <w:sz w:val="22"/>
          <w:szCs w:val="22"/>
        </w:rPr>
        <w:t xml:space="preserve"> in March if it had been approved to deliver Apprenticeships in April 2017;</w:t>
      </w:r>
    </w:p>
    <w:p w:rsidR="00153343"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 xml:space="preserve">Change in departmental responsibility from </w:t>
      </w:r>
      <w:proofErr w:type="spellStart"/>
      <w:r>
        <w:rPr>
          <w:rFonts w:asciiTheme="minorHAnsi" w:hAnsiTheme="minorHAnsi" w:cs="Arial"/>
          <w:sz w:val="22"/>
          <w:szCs w:val="22"/>
        </w:rPr>
        <w:t>BiS</w:t>
      </w:r>
      <w:proofErr w:type="spellEnd"/>
      <w:r>
        <w:rPr>
          <w:rFonts w:asciiTheme="minorHAnsi" w:hAnsiTheme="minorHAnsi" w:cs="Arial"/>
          <w:sz w:val="22"/>
          <w:szCs w:val="22"/>
        </w:rPr>
        <w:t xml:space="preserve"> to the </w:t>
      </w:r>
      <w:proofErr w:type="spellStart"/>
      <w:r>
        <w:rPr>
          <w:rFonts w:asciiTheme="minorHAnsi" w:hAnsiTheme="minorHAnsi" w:cs="Arial"/>
          <w:sz w:val="22"/>
          <w:szCs w:val="22"/>
        </w:rPr>
        <w:t>DfE</w:t>
      </w:r>
      <w:proofErr w:type="spellEnd"/>
      <w:r>
        <w:rPr>
          <w:rFonts w:asciiTheme="minorHAnsi" w:hAnsiTheme="minorHAnsi" w:cs="Arial"/>
          <w:sz w:val="22"/>
          <w:szCs w:val="22"/>
        </w:rPr>
        <w:t>;</w:t>
      </w:r>
    </w:p>
    <w:p w:rsidR="00153343"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Apprenticeship spending was outlined and the Deputy Principal confirmed that this would reach £2.45bn in England by 2019/2020;</w:t>
      </w:r>
    </w:p>
    <w:p w:rsidR="00153343"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The Deputy Principal outlined how the College would be responding to these changes;</w:t>
      </w:r>
    </w:p>
    <w:p w:rsidR="00153343"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The Deputy Principal advised members that he would be establishing an Employer’s Forum which would include Governors;</w:t>
      </w:r>
    </w:p>
    <w:p w:rsidR="00153343"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lastRenderedPageBreak/>
        <w:t>The Deputy Principal confirmed that there were currently 129 levy paying employers in the PO and SO areas.  It was suggested that this list be circulated to Governors to see whether networking or introductions to employers could be facilitated by members of the Board;</w:t>
      </w:r>
    </w:p>
    <w:p w:rsidR="00153343" w:rsidRPr="002B0941" w:rsidRDefault="00153343" w:rsidP="002B0941">
      <w:pPr>
        <w:pStyle w:val="ListParagraph"/>
        <w:numPr>
          <w:ilvl w:val="0"/>
          <w:numId w:val="28"/>
        </w:numPr>
        <w:rPr>
          <w:rFonts w:asciiTheme="minorHAnsi" w:hAnsiTheme="minorHAnsi" w:cs="Arial"/>
          <w:sz w:val="22"/>
          <w:szCs w:val="22"/>
        </w:rPr>
      </w:pPr>
      <w:r>
        <w:rPr>
          <w:rFonts w:asciiTheme="minorHAnsi" w:hAnsiTheme="minorHAnsi" w:cs="Arial"/>
          <w:sz w:val="22"/>
          <w:szCs w:val="22"/>
        </w:rPr>
        <w:t>Governors sought clarification on ‘alternative’ ways in which employers may find to spend the levy payment.  The Deputy Principal advised members that apprenticeships could be legitimately</w:t>
      </w:r>
      <w:r w:rsidR="00015F6E">
        <w:rPr>
          <w:rFonts w:asciiTheme="minorHAnsi" w:hAnsiTheme="minorHAnsi" w:cs="Arial"/>
          <w:sz w:val="22"/>
          <w:szCs w:val="22"/>
        </w:rPr>
        <w:t xml:space="preserve"> used to retrain existing staff.</w:t>
      </w:r>
    </w:p>
    <w:p w:rsidR="002B0941" w:rsidRDefault="002B0941" w:rsidP="00B45576">
      <w:pPr>
        <w:ind w:left="720"/>
        <w:rPr>
          <w:rFonts w:asciiTheme="minorHAnsi" w:hAnsiTheme="minorHAnsi" w:cs="Arial"/>
          <w:sz w:val="22"/>
          <w:szCs w:val="22"/>
        </w:rPr>
      </w:pPr>
    </w:p>
    <w:p w:rsidR="00B45576" w:rsidRPr="00771296" w:rsidRDefault="00B45576" w:rsidP="00B45576">
      <w:pPr>
        <w:ind w:left="720" w:hanging="720"/>
        <w:rPr>
          <w:rFonts w:asciiTheme="minorHAnsi" w:hAnsiTheme="minorHAnsi" w:cs="Arial"/>
          <w:b/>
          <w:bCs/>
          <w:sz w:val="22"/>
          <w:szCs w:val="22"/>
        </w:rPr>
      </w:pPr>
      <w:r w:rsidRPr="00771296">
        <w:rPr>
          <w:rFonts w:asciiTheme="minorHAnsi" w:hAnsiTheme="minorHAnsi" w:cs="Arial"/>
          <w:sz w:val="22"/>
          <w:szCs w:val="22"/>
        </w:rPr>
        <w:t xml:space="preserve">              </w:t>
      </w:r>
      <w:r w:rsidRPr="00771296">
        <w:rPr>
          <w:rFonts w:asciiTheme="minorHAnsi" w:hAnsiTheme="minorHAnsi" w:cs="Arial"/>
          <w:b/>
          <w:bCs/>
          <w:sz w:val="22"/>
          <w:szCs w:val="22"/>
        </w:rPr>
        <w:t>Members of the B</w:t>
      </w:r>
      <w:r w:rsidR="0081267B" w:rsidRPr="00771296">
        <w:rPr>
          <w:rFonts w:asciiTheme="minorHAnsi" w:hAnsiTheme="minorHAnsi" w:cs="Arial"/>
          <w:b/>
          <w:bCs/>
          <w:sz w:val="22"/>
          <w:szCs w:val="22"/>
        </w:rPr>
        <w:t>oard formally approved the Apprenticeship Strategy as recommended by the TSC&amp;Q Committee.</w:t>
      </w:r>
      <w:r w:rsidRPr="00771296">
        <w:rPr>
          <w:rFonts w:asciiTheme="minorHAnsi" w:hAnsiTheme="minorHAnsi" w:cs="Arial"/>
          <w:b/>
          <w:bCs/>
          <w:sz w:val="22"/>
          <w:szCs w:val="22"/>
        </w:rPr>
        <w:t xml:space="preserve"> </w:t>
      </w:r>
    </w:p>
    <w:p w:rsidR="0081267B" w:rsidRPr="00771296" w:rsidRDefault="0081267B" w:rsidP="00B45576">
      <w:pPr>
        <w:ind w:left="720" w:hanging="720"/>
        <w:rPr>
          <w:rFonts w:asciiTheme="minorHAnsi" w:hAnsiTheme="minorHAnsi" w:cs="Arial"/>
          <w:b/>
          <w:sz w:val="22"/>
          <w:szCs w:val="22"/>
        </w:rPr>
      </w:pPr>
    </w:p>
    <w:p w:rsidR="00B45576" w:rsidRPr="00771296" w:rsidRDefault="0081267B" w:rsidP="00B45576">
      <w:pPr>
        <w:ind w:left="720" w:hanging="720"/>
        <w:rPr>
          <w:rFonts w:asciiTheme="minorHAnsi" w:hAnsiTheme="minorHAnsi" w:cs="Arial"/>
          <w:b/>
          <w:sz w:val="22"/>
          <w:szCs w:val="22"/>
        </w:rPr>
      </w:pPr>
      <w:r w:rsidRPr="00771296">
        <w:rPr>
          <w:rFonts w:asciiTheme="minorHAnsi" w:hAnsiTheme="minorHAnsi" w:cs="Arial"/>
          <w:b/>
          <w:sz w:val="22"/>
          <w:szCs w:val="22"/>
        </w:rPr>
        <w:t>72/16</w:t>
      </w:r>
      <w:r w:rsidR="00B45576" w:rsidRPr="00771296">
        <w:rPr>
          <w:rFonts w:asciiTheme="minorHAnsi" w:hAnsiTheme="minorHAnsi" w:cs="Arial"/>
          <w:b/>
          <w:sz w:val="22"/>
          <w:szCs w:val="22"/>
        </w:rPr>
        <w:tab/>
        <w:t>The Careers and Personal Development (CPD) Strategy</w:t>
      </w:r>
    </w:p>
    <w:p w:rsidR="00B45576" w:rsidRPr="00771296" w:rsidRDefault="00B45576" w:rsidP="00B45576">
      <w:pPr>
        <w:ind w:left="720" w:hanging="720"/>
        <w:rPr>
          <w:rFonts w:asciiTheme="minorHAnsi" w:hAnsiTheme="minorHAnsi" w:cs="Arial"/>
          <w:b/>
          <w:sz w:val="22"/>
          <w:szCs w:val="22"/>
        </w:rPr>
      </w:pPr>
    </w:p>
    <w:p w:rsidR="00B45576" w:rsidRPr="00771296" w:rsidRDefault="00B45576" w:rsidP="00B45576">
      <w:pPr>
        <w:ind w:left="720" w:hanging="720"/>
        <w:rPr>
          <w:rFonts w:asciiTheme="minorHAnsi" w:hAnsiTheme="minorHAnsi" w:cs="Arial"/>
          <w:sz w:val="22"/>
          <w:szCs w:val="22"/>
        </w:rPr>
      </w:pPr>
      <w:r w:rsidRPr="00771296">
        <w:rPr>
          <w:rFonts w:asciiTheme="minorHAnsi" w:hAnsiTheme="minorHAnsi" w:cs="Arial"/>
          <w:b/>
          <w:sz w:val="22"/>
          <w:szCs w:val="22"/>
        </w:rPr>
        <w:tab/>
      </w:r>
      <w:r w:rsidR="0081267B" w:rsidRPr="00771296">
        <w:rPr>
          <w:rFonts w:asciiTheme="minorHAnsi" w:hAnsiTheme="minorHAnsi" w:cs="Arial"/>
          <w:sz w:val="22"/>
          <w:szCs w:val="22"/>
        </w:rPr>
        <w:t>Members of the Board</w:t>
      </w:r>
      <w:r w:rsidRPr="00771296">
        <w:rPr>
          <w:rFonts w:asciiTheme="minorHAnsi" w:hAnsiTheme="minorHAnsi" w:cs="Arial"/>
          <w:sz w:val="22"/>
          <w:szCs w:val="22"/>
        </w:rPr>
        <w:t xml:space="preserve"> had received the CPD Strategy </w:t>
      </w:r>
      <w:r w:rsidR="0081267B" w:rsidRPr="00771296">
        <w:rPr>
          <w:rFonts w:asciiTheme="minorHAnsi" w:hAnsiTheme="minorHAnsi" w:cs="Arial"/>
          <w:sz w:val="22"/>
          <w:szCs w:val="22"/>
        </w:rPr>
        <w:t xml:space="preserve">which had been reviewed and considered by the TSC&amp;Q Committee.  </w:t>
      </w:r>
      <w:r w:rsidRPr="00771296">
        <w:rPr>
          <w:rFonts w:asciiTheme="minorHAnsi" w:hAnsiTheme="minorHAnsi" w:cs="Arial"/>
          <w:sz w:val="22"/>
          <w:szCs w:val="22"/>
        </w:rPr>
        <w:t xml:space="preserve">The Deputy Principal spoke to the paper and explained that the CPD course was a </w:t>
      </w:r>
      <w:r w:rsidRPr="00771296">
        <w:rPr>
          <w:rFonts w:asciiTheme="minorHAnsi" w:hAnsiTheme="minorHAnsi" w:cs="Arial"/>
          <w:sz w:val="22"/>
          <w:szCs w:val="22"/>
          <w:lang w:val="en-GB"/>
        </w:rPr>
        <w:t>personalised</w:t>
      </w:r>
      <w:r w:rsidRPr="00771296">
        <w:rPr>
          <w:rFonts w:asciiTheme="minorHAnsi" w:hAnsiTheme="minorHAnsi" w:cs="Arial"/>
          <w:sz w:val="22"/>
          <w:szCs w:val="22"/>
        </w:rPr>
        <w:t xml:space="preserve"> programme of study that built on a learners’ earlier career-related learning and was aimed at helping the learner to understand themselves, their strengths, weaknesses and particular interests.  The programme was aimed to prepare these learners for progression to a career they would like to follow.</w:t>
      </w:r>
    </w:p>
    <w:p w:rsidR="00B45576" w:rsidRPr="00771296" w:rsidRDefault="00B45576" w:rsidP="00B45576">
      <w:pPr>
        <w:ind w:left="720" w:hanging="720"/>
        <w:rPr>
          <w:rFonts w:asciiTheme="minorHAnsi" w:hAnsiTheme="minorHAnsi" w:cs="Arial"/>
          <w:sz w:val="22"/>
          <w:szCs w:val="22"/>
        </w:rPr>
      </w:pPr>
    </w:p>
    <w:p w:rsidR="00B45576" w:rsidRPr="00771296" w:rsidRDefault="00B45576" w:rsidP="00B45576">
      <w:pPr>
        <w:ind w:left="720" w:hanging="720"/>
        <w:rPr>
          <w:rFonts w:asciiTheme="minorHAnsi" w:hAnsiTheme="minorHAnsi" w:cs="Arial"/>
          <w:sz w:val="22"/>
          <w:szCs w:val="22"/>
        </w:rPr>
      </w:pPr>
      <w:r w:rsidRPr="00771296">
        <w:rPr>
          <w:rFonts w:asciiTheme="minorHAnsi" w:hAnsiTheme="minorHAnsi" w:cs="Arial"/>
          <w:sz w:val="22"/>
          <w:szCs w:val="22"/>
        </w:rPr>
        <w:tab/>
        <w:t xml:space="preserve">Governors questioned the success of this programme and the Deputy Principal confirmed that it had been relatively successful.  It was noted that a significant challenge regarding English and </w:t>
      </w:r>
      <w:proofErr w:type="spellStart"/>
      <w:r w:rsidRPr="00771296">
        <w:rPr>
          <w:rFonts w:asciiTheme="minorHAnsi" w:hAnsiTheme="minorHAnsi" w:cs="Arial"/>
          <w:sz w:val="22"/>
          <w:szCs w:val="22"/>
        </w:rPr>
        <w:t>Maths</w:t>
      </w:r>
      <w:proofErr w:type="spellEnd"/>
      <w:r w:rsidRPr="00771296">
        <w:rPr>
          <w:rFonts w:asciiTheme="minorHAnsi" w:hAnsiTheme="minorHAnsi" w:cs="Arial"/>
          <w:sz w:val="22"/>
          <w:szCs w:val="22"/>
        </w:rPr>
        <w:t xml:space="preserve"> existed due to the fact the learner was not generally attending for a full year.</w:t>
      </w:r>
    </w:p>
    <w:p w:rsidR="00B45576" w:rsidRPr="00771296" w:rsidRDefault="00B45576" w:rsidP="00B45576">
      <w:pPr>
        <w:ind w:left="720" w:hanging="720"/>
        <w:rPr>
          <w:rFonts w:asciiTheme="minorHAnsi" w:hAnsiTheme="minorHAnsi" w:cs="Arial"/>
          <w:sz w:val="22"/>
          <w:szCs w:val="22"/>
        </w:rPr>
      </w:pPr>
    </w:p>
    <w:p w:rsidR="0081267B" w:rsidRPr="00771296" w:rsidRDefault="00B45576" w:rsidP="00B45576">
      <w:pPr>
        <w:ind w:left="720" w:hanging="720"/>
        <w:rPr>
          <w:rFonts w:asciiTheme="minorHAnsi" w:hAnsiTheme="minorHAnsi" w:cs="Arial"/>
          <w:b/>
          <w:sz w:val="22"/>
          <w:szCs w:val="22"/>
        </w:rPr>
      </w:pPr>
      <w:r w:rsidRPr="00771296">
        <w:rPr>
          <w:rFonts w:asciiTheme="minorHAnsi" w:hAnsiTheme="minorHAnsi" w:cs="Arial"/>
          <w:sz w:val="22"/>
          <w:szCs w:val="22"/>
        </w:rPr>
        <w:tab/>
      </w:r>
      <w:r w:rsidRPr="00771296">
        <w:rPr>
          <w:rFonts w:asciiTheme="minorHAnsi" w:hAnsiTheme="minorHAnsi" w:cs="Arial"/>
          <w:b/>
          <w:sz w:val="22"/>
          <w:szCs w:val="22"/>
        </w:rPr>
        <w:t>Member</w:t>
      </w:r>
      <w:r w:rsidR="0081267B" w:rsidRPr="00771296">
        <w:rPr>
          <w:rFonts w:asciiTheme="minorHAnsi" w:hAnsiTheme="minorHAnsi" w:cs="Arial"/>
          <w:b/>
          <w:sz w:val="22"/>
          <w:szCs w:val="22"/>
        </w:rPr>
        <w:t>s of the Board</w:t>
      </w:r>
      <w:r w:rsidRPr="00771296">
        <w:rPr>
          <w:rFonts w:asciiTheme="minorHAnsi" w:hAnsiTheme="minorHAnsi" w:cs="Arial"/>
          <w:b/>
          <w:sz w:val="22"/>
          <w:szCs w:val="22"/>
        </w:rPr>
        <w:t xml:space="preserve"> reviewed the contents of the paper and </w:t>
      </w:r>
      <w:r w:rsidR="0081267B" w:rsidRPr="00771296">
        <w:rPr>
          <w:rFonts w:asciiTheme="minorHAnsi" w:hAnsiTheme="minorHAnsi" w:cs="Arial"/>
          <w:b/>
          <w:sz w:val="22"/>
          <w:szCs w:val="22"/>
        </w:rPr>
        <w:t>formally approved the CPD Strategy as recommended by the TSC&amp;Q Committee.</w:t>
      </w:r>
    </w:p>
    <w:p w:rsidR="00B45576" w:rsidRPr="00771296" w:rsidRDefault="00B45576" w:rsidP="001C1B43">
      <w:pPr>
        <w:ind w:left="720" w:hanging="720"/>
        <w:rPr>
          <w:rFonts w:asciiTheme="minorHAnsi" w:hAnsiTheme="minorHAnsi" w:cs="Arial"/>
          <w:b/>
          <w:bCs/>
          <w:sz w:val="22"/>
          <w:szCs w:val="22"/>
          <w:lang w:val="en-GB"/>
        </w:rPr>
      </w:pPr>
    </w:p>
    <w:p w:rsidR="001C1B43" w:rsidRPr="00771296" w:rsidRDefault="0081267B" w:rsidP="001C1B43">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73/16</w:t>
      </w:r>
      <w:r w:rsidR="001C1B43" w:rsidRPr="00771296">
        <w:rPr>
          <w:rFonts w:asciiTheme="minorHAnsi" w:hAnsiTheme="minorHAnsi" w:cs="Arial"/>
          <w:b/>
          <w:bCs/>
          <w:sz w:val="22"/>
          <w:szCs w:val="22"/>
          <w:lang w:val="en-GB"/>
        </w:rPr>
        <w:tab/>
        <w:t>Management Accounts</w:t>
      </w:r>
      <w:r w:rsidR="00421A4B" w:rsidRPr="00771296">
        <w:rPr>
          <w:rFonts w:asciiTheme="minorHAnsi" w:hAnsiTheme="minorHAnsi" w:cs="Arial"/>
          <w:b/>
          <w:bCs/>
          <w:sz w:val="22"/>
          <w:szCs w:val="22"/>
          <w:lang w:val="en-GB"/>
        </w:rPr>
        <w:t xml:space="preserve"> at</w:t>
      </w:r>
      <w:r w:rsidR="001C1B43" w:rsidRPr="00771296">
        <w:rPr>
          <w:rFonts w:asciiTheme="minorHAnsi" w:hAnsiTheme="minorHAnsi" w:cs="Arial"/>
          <w:b/>
          <w:bCs/>
          <w:sz w:val="22"/>
          <w:szCs w:val="22"/>
          <w:lang w:val="en-GB"/>
        </w:rPr>
        <w:t xml:space="preserve"> 31</w:t>
      </w:r>
      <w:r w:rsidR="001C1B43" w:rsidRPr="00771296">
        <w:rPr>
          <w:rFonts w:asciiTheme="minorHAnsi" w:hAnsiTheme="minorHAnsi" w:cs="Arial"/>
          <w:b/>
          <w:bCs/>
          <w:sz w:val="22"/>
          <w:szCs w:val="22"/>
          <w:vertAlign w:val="superscript"/>
          <w:lang w:val="en-GB"/>
        </w:rPr>
        <w:t>st</w:t>
      </w:r>
      <w:r w:rsidRPr="00771296">
        <w:rPr>
          <w:rFonts w:asciiTheme="minorHAnsi" w:hAnsiTheme="minorHAnsi" w:cs="Arial"/>
          <w:b/>
          <w:bCs/>
          <w:sz w:val="22"/>
          <w:szCs w:val="22"/>
          <w:lang w:val="en-GB"/>
        </w:rPr>
        <w:t xml:space="preserve"> October 2016</w:t>
      </w:r>
      <w:r w:rsidR="001C1B43" w:rsidRPr="00771296">
        <w:rPr>
          <w:rFonts w:asciiTheme="minorHAnsi" w:hAnsiTheme="minorHAnsi" w:cs="Arial"/>
          <w:b/>
          <w:bCs/>
          <w:sz w:val="22"/>
          <w:szCs w:val="22"/>
          <w:lang w:val="en-GB"/>
        </w:rPr>
        <w:t xml:space="preserve"> </w:t>
      </w:r>
    </w:p>
    <w:p w:rsidR="001C1B43" w:rsidRPr="00771296" w:rsidRDefault="001C1B43" w:rsidP="001C1B43">
      <w:pPr>
        <w:ind w:left="720" w:hanging="720"/>
        <w:rPr>
          <w:rFonts w:asciiTheme="minorHAnsi" w:hAnsiTheme="minorHAnsi" w:cs="Arial"/>
          <w:b/>
          <w:bCs/>
          <w:sz w:val="22"/>
          <w:szCs w:val="22"/>
          <w:lang w:val="en-GB"/>
        </w:rPr>
      </w:pPr>
    </w:p>
    <w:p w:rsidR="001C1B43" w:rsidRPr="00771296" w:rsidRDefault="001C1B43" w:rsidP="001C1B43">
      <w:pPr>
        <w:ind w:left="720"/>
        <w:rPr>
          <w:rFonts w:asciiTheme="minorHAnsi" w:hAnsiTheme="minorHAnsi" w:cs="Arial"/>
          <w:b/>
          <w:bCs/>
          <w:sz w:val="22"/>
          <w:szCs w:val="22"/>
          <w:lang w:val="en-GB"/>
        </w:rPr>
      </w:pPr>
      <w:r w:rsidRPr="00771296">
        <w:rPr>
          <w:rFonts w:asciiTheme="minorHAnsi" w:hAnsiTheme="minorHAnsi" w:cs="Arial"/>
          <w:bCs/>
          <w:sz w:val="22"/>
          <w:szCs w:val="22"/>
          <w:lang w:val="en-GB"/>
        </w:rPr>
        <w:t>Members of the Board received a confidential paper on the Management Accounts to the 31</w:t>
      </w:r>
      <w:r w:rsidRPr="00771296">
        <w:rPr>
          <w:rFonts w:asciiTheme="minorHAnsi" w:hAnsiTheme="minorHAnsi" w:cs="Arial"/>
          <w:bCs/>
          <w:sz w:val="22"/>
          <w:szCs w:val="22"/>
          <w:vertAlign w:val="superscript"/>
          <w:lang w:val="en-GB"/>
        </w:rPr>
        <w:t>st</w:t>
      </w:r>
      <w:r w:rsidRPr="00771296">
        <w:rPr>
          <w:rFonts w:asciiTheme="minorHAnsi" w:hAnsiTheme="minorHAnsi" w:cs="Arial"/>
          <w:bCs/>
          <w:sz w:val="22"/>
          <w:szCs w:val="22"/>
          <w:lang w:val="en-GB"/>
        </w:rPr>
        <w:t xml:space="preserve"> O</w:t>
      </w:r>
      <w:r w:rsidR="0081267B" w:rsidRPr="00771296">
        <w:rPr>
          <w:rFonts w:asciiTheme="minorHAnsi" w:hAnsiTheme="minorHAnsi" w:cs="Arial"/>
          <w:bCs/>
          <w:sz w:val="22"/>
          <w:szCs w:val="22"/>
          <w:lang w:val="en-GB"/>
        </w:rPr>
        <w:t>ctober 2016</w:t>
      </w:r>
      <w:r w:rsidRPr="00771296">
        <w:rPr>
          <w:rFonts w:asciiTheme="minorHAnsi" w:hAnsiTheme="minorHAnsi" w:cs="Arial"/>
          <w:bCs/>
          <w:sz w:val="22"/>
          <w:szCs w:val="22"/>
          <w:lang w:val="en-GB"/>
        </w:rPr>
        <w:t>.  Due to the confidential nature of the contents of the paper and the related discussions, this item is recorded as a separate confidential minute for Governors only</w:t>
      </w:r>
      <w:r w:rsidR="00421A4B" w:rsidRPr="00771296">
        <w:rPr>
          <w:rFonts w:asciiTheme="minorHAnsi" w:hAnsiTheme="minorHAnsi" w:cs="Arial"/>
          <w:bCs/>
          <w:sz w:val="22"/>
          <w:szCs w:val="22"/>
          <w:lang w:val="en-GB"/>
        </w:rPr>
        <w:t>.</w:t>
      </w:r>
    </w:p>
    <w:p w:rsidR="001C1B43" w:rsidRPr="00771296" w:rsidRDefault="001C1B43" w:rsidP="00D768BF">
      <w:pPr>
        <w:ind w:left="720" w:hanging="720"/>
        <w:rPr>
          <w:rFonts w:asciiTheme="minorHAnsi" w:hAnsiTheme="minorHAnsi" w:cs="Arial"/>
          <w:b/>
          <w:bCs/>
          <w:sz w:val="22"/>
          <w:szCs w:val="22"/>
          <w:lang w:val="en-GB"/>
        </w:rPr>
      </w:pPr>
    </w:p>
    <w:p w:rsidR="00D04149" w:rsidRPr="00771296" w:rsidRDefault="0081267B" w:rsidP="00421A4B">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74/16</w:t>
      </w:r>
      <w:r w:rsidR="00421A4B" w:rsidRPr="00771296">
        <w:rPr>
          <w:rFonts w:asciiTheme="minorHAnsi" w:hAnsiTheme="minorHAnsi" w:cs="Arial"/>
          <w:b/>
          <w:bCs/>
          <w:sz w:val="22"/>
          <w:szCs w:val="22"/>
          <w:lang w:val="en-GB"/>
        </w:rPr>
        <w:tab/>
        <w:t xml:space="preserve">Pay and Remuneration:  Position Paper – December 2015 </w:t>
      </w:r>
    </w:p>
    <w:p w:rsidR="00421A4B" w:rsidRPr="00771296" w:rsidRDefault="00421A4B" w:rsidP="00421A4B">
      <w:pPr>
        <w:ind w:left="720" w:hanging="720"/>
        <w:rPr>
          <w:rFonts w:asciiTheme="minorHAnsi" w:hAnsiTheme="minorHAnsi" w:cs="Arial"/>
          <w:bCs/>
          <w:sz w:val="22"/>
          <w:szCs w:val="22"/>
          <w:lang w:val="en-GB"/>
        </w:rPr>
      </w:pPr>
    </w:p>
    <w:p w:rsidR="00421A4B" w:rsidRPr="00771296" w:rsidRDefault="00421A4B" w:rsidP="00421A4B">
      <w:pPr>
        <w:ind w:left="720" w:hanging="720"/>
        <w:rPr>
          <w:rFonts w:asciiTheme="minorHAnsi" w:hAnsiTheme="minorHAnsi" w:cs="Arial"/>
          <w:sz w:val="22"/>
          <w:szCs w:val="22"/>
        </w:rPr>
      </w:pPr>
      <w:r w:rsidRPr="00771296">
        <w:rPr>
          <w:rFonts w:asciiTheme="minorHAnsi" w:hAnsiTheme="minorHAnsi" w:cs="Arial"/>
          <w:bCs/>
          <w:sz w:val="22"/>
          <w:szCs w:val="22"/>
          <w:lang w:val="en-GB"/>
        </w:rPr>
        <w:tab/>
        <w:t xml:space="preserve">Members of the Board received a confidential position paper on Pay </w:t>
      </w:r>
      <w:r w:rsidR="0081267B" w:rsidRPr="00771296">
        <w:rPr>
          <w:rFonts w:asciiTheme="minorHAnsi" w:hAnsiTheme="minorHAnsi" w:cs="Arial"/>
          <w:bCs/>
          <w:sz w:val="22"/>
          <w:szCs w:val="22"/>
          <w:lang w:val="en-GB"/>
        </w:rPr>
        <w:t>and Remuneration – December 2016</w:t>
      </w:r>
      <w:r w:rsidRPr="00771296">
        <w:rPr>
          <w:rFonts w:asciiTheme="minorHAnsi" w:hAnsiTheme="minorHAnsi" w:cs="Arial"/>
          <w:bCs/>
          <w:sz w:val="22"/>
          <w:szCs w:val="22"/>
          <w:lang w:val="en-GB"/>
        </w:rPr>
        <w:t>.  Due to the confidential nature of the contents of the paper and the related discussions, this item is recorded as a separate confidential minute for Governors only.</w:t>
      </w:r>
    </w:p>
    <w:p w:rsidR="001C1B43" w:rsidRPr="00771296" w:rsidRDefault="001C1B43" w:rsidP="008C7AB6">
      <w:pPr>
        <w:ind w:left="720"/>
        <w:rPr>
          <w:rFonts w:asciiTheme="minorHAnsi" w:hAnsiTheme="minorHAnsi" w:cs="Arial"/>
          <w:bCs/>
          <w:sz w:val="22"/>
          <w:szCs w:val="22"/>
          <w:lang w:val="en-GB"/>
        </w:rPr>
      </w:pPr>
    </w:p>
    <w:p w:rsidR="00D04149" w:rsidRPr="00771296" w:rsidRDefault="0081267B" w:rsidP="00D04149">
      <w:pPr>
        <w:ind w:left="720" w:hanging="720"/>
        <w:rPr>
          <w:rFonts w:asciiTheme="minorHAnsi" w:hAnsiTheme="minorHAnsi" w:cs="Arial"/>
          <w:b/>
          <w:bCs/>
          <w:sz w:val="22"/>
          <w:szCs w:val="22"/>
          <w:lang w:val="en-GB"/>
        </w:rPr>
      </w:pPr>
      <w:r w:rsidRPr="00771296">
        <w:rPr>
          <w:rFonts w:asciiTheme="minorHAnsi" w:hAnsiTheme="minorHAnsi" w:cs="Arial"/>
          <w:b/>
          <w:bCs/>
          <w:sz w:val="22"/>
          <w:szCs w:val="22"/>
          <w:lang w:val="en-GB"/>
        </w:rPr>
        <w:t>75/16</w:t>
      </w:r>
      <w:r w:rsidR="00D04149" w:rsidRPr="00771296">
        <w:rPr>
          <w:rFonts w:asciiTheme="minorHAnsi" w:hAnsiTheme="minorHAnsi" w:cs="Arial"/>
          <w:b/>
          <w:bCs/>
          <w:sz w:val="22"/>
          <w:szCs w:val="22"/>
          <w:lang w:val="en-GB"/>
        </w:rPr>
        <w:tab/>
        <w:t xml:space="preserve">Membership Issues and Report of the Search Committee </w:t>
      </w:r>
    </w:p>
    <w:p w:rsidR="00D04149" w:rsidRPr="00771296" w:rsidRDefault="00D04149" w:rsidP="00D04149">
      <w:pPr>
        <w:ind w:left="720" w:hanging="720"/>
        <w:rPr>
          <w:rFonts w:asciiTheme="minorHAnsi" w:hAnsiTheme="minorHAnsi" w:cs="Arial"/>
          <w:sz w:val="22"/>
          <w:szCs w:val="22"/>
        </w:rPr>
      </w:pPr>
    </w:p>
    <w:p w:rsidR="00D04149" w:rsidRPr="00771296" w:rsidRDefault="00D04149" w:rsidP="00D04149">
      <w:pPr>
        <w:ind w:left="720" w:hanging="720"/>
        <w:rPr>
          <w:rFonts w:asciiTheme="minorHAnsi" w:hAnsiTheme="minorHAnsi" w:cs="Arial"/>
          <w:bCs/>
          <w:sz w:val="22"/>
          <w:szCs w:val="22"/>
        </w:rPr>
      </w:pPr>
      <w:r w:rsidRPr="00771296">
        <w:rPr>
          <w:rFonts w:asciiTheme="minorHAnsi" w:hAnsiTheme="minorHAnsi" w:cs="Arial"/>
          <w:b/>
          <w:bCs/>
          <w:sz w:val="22"/>
          <w:szCs w:val="22"/>
        </w:rPr>
        <w:tab/>
      </w:r>
      <w:r w:rsidRPr="00771296">
        <w:rPr>
          <w:rFonts w:asciiTheme="minorHAnsi" w:hAnsiTheme="minorHAnsi" w:cs="Arial"/>
          <w:bCs/>
          <w:sz w:val="22"/>
          <w:szCs w:val="22"/>
        </w:rPr>
        <w:t>Members of the Board received and reviewed a paper on Membership Issues and Report of the Search Committee.  The paper outlined the issues which had been considered by the Search Committee at i</w:t>
      </w:r>
      <w:r w:rsidR="0081267B" w:rsidRPr="00771296">
        <w:rPr>
          <w:rFonts w:asciiTheme="minorHAnsi" w:hAnsiTheme="minorHAnsi" w:cs="Arial"/>
          <w:bCs/>
          <w:sz w:val="22"/>
          <w:szCs w:val="22"/>
        </w:rPr>
        <w:t>ts last meeting in November 2016</w:t>
      </w:r>
      <w:r w:rsidRPr="00771296">
        <w:rPr>
          <w:rFonts w:asciiTheme="minorHAnsi" w:hAnsiTheme="minorHAnsi" w:cs="Arial"/>
          <w:bCs/>
          <w:sz w:val="22"/>
          <w:szCs w:val="22"/>
        </w:rPr>
        <w:t xml:space="preserve"> and the recommendations which were made for formal approval by the Board </w:t>
      </w:r>
      <w:r w:rsidR="007A2AD1" w:rsidRPr="00771296">
        <w:rPr>
          <w:rFonts w:asciiTheme="minorHAnsi" w:hAnsiTheme="minorHAnsi" w:cs="Arial"/>
          <w:bCs/>
          <w:sz w:val="22"/>
          <w:szCs w:val="22"/>
        </w:rPr>
        <w:t xml:space="preserve">were </w:t>
      </w:r>
      <w:r w:rsidRPr="00771296">
        <w:rPr>
          <w:rFonts w:asciiTheme="minorHAnsi" w:hAnsiTheme="minorHAnsi" w:cs="Arial"/>
          <w:bCs/>
          <w:sz w:val="22"/>
          <w:szCs w:val="22"/>
        </w:rPr>
        <w:t>as follows:</w:t>
      </w:r>
    </w:p>
    <w:p w:rsidR="00D04149" w:rsidRPr="00771296" w:rsidRDefault="00D04149" w:rsidP="00D04149">
      <w:pPr>
        <w:ind w:left="720" w:hanging="720"/>
        <w:rPr>
          <w:rFonts w:asciiTheme="minorHAnsi" w:hAnsiTheme="minorHAnsi" w:cs="Arial"/>
          <w:bCs/>
          <w:sz w:val="22"/>
          <w:szCs w:val="22"/>
        </w:rPr>
      </w:pPr>
    </w:p>
    <w:p w:rsidR="00D04149" w:rsidRPr="00771296" w:rsidRDefault="00D04149" w:rsidP="0015610C">
      <w:pPr>
        <w:ind w:left="1440" w:hanging="720"/>
        <w:rPr>
          <w:rFonts w:asciiTheme="minorHAnsi" w:hAnsiTheme="minorHAnsi" w:cs="Arial"/>
          <w:b/>
          <w:bCs/>
          <w:sz w:val="22"/>
          <w:szCs w:val="22"/>
        </w:rPr>
      </w:pPr>
      <w:r w:rsidRPr="00771296">
        <w:rPr>
          <w:rFonts w:asciiTheme="minorHAnsi" w:hAnsiTheme="minorHAnsi" w:cs="Arial"/>
          <w:b/>
          <w:bCs/>
          <w:sz w:val="22"/>
          <w:szCs w:val="22"/>
        </w:rPr>
        <w:t>(</w:t>
      </w:r>
      <w:proofErr w:type="spellStart"/>
      <w:r w:rsidRPr="00771296">
        <w:rPr>
          <w:rFonts w:asciiTheme="minorHAnsi" w:hAnsiTheme="minorHAnsi" w:cs="Arial"/>
          <w:b/>
          <w:bCs/>
          <w:sz w:val="22"/>
          <w:szCs w:val="22"/>
        </w:rPr>
        <w:t>i</w:t>
      </w:r>
      <w:proofErr w:type="spellEnd"/>
      <w:r w:rsidRPr="00771296">
        <w:rPr>
          <w:rFonts w:asciiTheme="minorHAnsi" w:hAnsiTheme="minorHAnsi" w:cs="Arial"/>
          <w:b/>
          <w:bCs/>
          <w:sz w:val="22"/>
          <w:szCs w:val="22"/>
        </w:rPr>
        <w:t>)</w:t>
      </w:r>
      <w:r w:rsidRPr="00771296">
        <w:rPr>
          <w:rFonts w:asciiTheme="minorHAnsi" w:hAnsiTheme="minorHAnsi" w:cs="Arial"/>
          <w:b/>
          <w:bCs/>
          <w:sz w:val="22"/>
          <w:szCs w:val="22"/>
        </w:rPr>
        <w:tab/>
      </w:r>
      <w:r w:rsidR="000E2B60" w:rsidRPr="00771296">
        <w:rPr>
          <w:rFonts w:asciiTheme="minorHAnsi" w:hAnsiTheme="minorHAnsi" w:cs="Arial"/>
          <w:b/>
          <w:bCs/>
          <w:sz w:val="22"/>
          <w:szCs w:val="22"/>
        </w:rPr>
        <w:t>Members reviewed and noted the contents of the paper and noted the current membership position as outlined in Appendix A to the paper;</w:t>
      </w:r>
    </w:p>
    <w:p w:rsidR="0081267B" w:rsidRPr="00771296" w:rsidRDefault="0081267B" w:rsidP="0015610C">
      <w:pPr>
        <w:ind w:left="1440" w:hanging="720"/>
        <w:rPr>
          <w:rFonts w:asciiTheme="minorHAnsi" w:hAnsiTheme="minorHAnsi" w:cs="Arial"/>
          <w:b/>
          <w:bCs/>
          <w:sz w:val="22"/>
          <w:szCs w:val="22"/>
        </w:rPr>
      </w:pPr>
      <w:r w:rsidRPr="00771296">
        <w:rPr>
          <w:rFonts w:asciiTheme="minorHAnsi" w:hAnsiTheme="minorHAnsi" w:cs="Arial"/>
          <w:b/>
          <w:bCs/>
          <w:sz w:val="22"/>
          <w:szCs w:val="22"/>
        </w:rPr>
        <w:t>(ii)</w:t>
      </w:r>
      <w:r w:rsidRPr="00771296">
        <w:rPr>
          <w:rFonts w:asciiTheme="minorHAnsi" w:hAnsiTheme="minorHAnsi" w:cs="Arial"/>
          <w:b/>
          <w:bCs/>
          <w:sz w:val="22"/>
          <w:szCs w:val="22"/>
        </w:rPr>
        <w:tab/>
        <w:t xml:space="preserve">Formally accepted the recommendation of the Search Committee and re-appointed </w:t>
      </w:r>
      <w:proofErr w:type="spellStart"/>
      <w:r w:rsidRPr="00771296">
        <w:rPr>
          <w:rFonts w:asciiTheme="minorHAnsi" w:hAnsiTheme="minorHAnsi" w:cs="Arial"/>
          <w:b/>
          <w:bCs/>
          <w:sz w:val="22"/>
          <w:szCs w:val="22"/>
        </w:rPr>
        <w:t>Mr</w:t>
      </w:r>
      <w:proofErr w:type="spellEnd"/>
      <w:r w:rsidRPr="00771296">
        <w:rPr>
          <w:rFonts w:asciiTheme="minorHAnsi" w:hAnsiTheme="minorHAnsi" w:cs="Arial"/>
          <w:b/>
          <w:bCs/>
          <w:sz w:val="22"/>
          <w:szCs w:val="22"/>
        </w:rPr>
        <w:t xml:space="preserve"> Russell Kew to the Board to serve for a third and final term of office from 01.01.17 to 31.12.19;</w:t>
      </w:r>
    </w:p>
    <w:p w:rsidR="0081267B" w:rsidRPr="00771296" w:rsidRDefault="0081267B" w:rsidP="0015610C">
      <w:pPr>
        <w:ind w:left="1440" w:hanging="720"/>
        <w:rPr>
          <w:rFonts w:asciiTheme="minorHAnsi" w:hAnsiTheme="minorHAnsi" w:cs="Arial"/>
          <w:b/>
          <w:bCs/>
          <w:sz w:val="22"/>
          <w:szCs w:val="22"/>
        </w:rPr>
      </w:pPr>
      <w:r w:rsidRPr="00771296">
        <w:rPr>
          <w:rFonts w:asciiTheme="minorHAnsi" w:hAnsiTheme="minorHAnsi" w:cs="Arial"/>
          <w:b/>
          <w:bCs/>
          <w:sz w:val="22"/>
          <w:szCs w:val="22"/>
        </w:rPr>
        <w:lastRenderedPageBreak/>
        <w:t>(iii)</w:t>
      </w:r>
      <w:r w:rsidRPr="00771296">
        <w:rPr>
          <w:rFonts w:asciiTheme="minorHAnsi" w:hAnsiTheme="minorHAnsi" w:cs="Arial"/>
          <w:b/>
          <w:bCs/>
          <w:sz w:val="22"/>
          <w:szCs w:val="22"/>
        </w:rPr>
        <w:tab/>
        <w:t xml:space="preserve">Formally accepted the recommendation of the Search Committee and agreed that </w:t>
      </w:r>
      <w:proofErr w:type="spellStart"/>
      <w:r w:rsidRPr="00771296">
        <w:rPr>
          <w:rFonts w:asciiTheme="minorHAnsi" w:hAnsiTheme="minorHAnsi" w:cs="Arial"/>
          <w:b/>
          <w:bCs/>
          <w:sz w:val="22"/>
          <w:szCs w:val="22"/>
        </w:rPr>
        <w:t>Mr</w:t>
      </w:r>
      <w:proofErr w:type="spellEnd"/>
      <w:r w:rsidRPr="00771296">
        <w:rPr>
          <w:rFonts w:asciiTheme="minorHAnsi" w:hAnsiTheme="minorHAnsi" w:cs="Arial"/>
          <w:b/>
          <w:bCs/>
          <w:sz w:val="22"/>
          <w:szCs w:val="22"/>
        </w:rPr>
        <w:t xml:space="preserve"> Paul </w:t>
      </w:r>
      <w:proofErr w:type="spellStart"/>
      <w:r w:rsidRPr="00771296">
        <w:rPr>
          <w:rFonts w:asciiTheme="minorHAnsi" w:hAnsiTheme="minorHAnsi" w:cs="Arial"/>
          <w:b/>
          <w:bCs/>
          <w:sz w:val="22"/>
          <w:szCs w:val="22"/>
        </w:rPr>
        <w:t>Marchbank</w:t>
      </w:r>
      <w:proofErr w:type="spellEnd"/>
      <w:r w:rsidRPr="00771296">
        <w:rPr>
          <w:rFonts w:asciiTheme="minorHAnsi" w:hAnsiTheme="minorHAnsi" w:cs="Arial"/>
          <w:b/>
          <w:bCs/>
          <w:sz w:val="22"/>
          <w:szCs w:val="22"/>
        </w:rPr>
        <w:t xml:space="preserve"> be appointed to the Board as an Associate Governor/Governor in Waiting so that, should a vacancy arise, he could take up post immediately, depending on the skills being lost at that time;</w:t>
      </w:r>
    </w:p>
    <w:p w:rsidR="008034CA" w:rsidRPr="00771296" w:rsidRDefault="0081267B" w:rsidP="0015610C">
      <w:pPr>
        <w:ind w:left="1440" w:hanging="720"/>
        <w:rPr>
          <w:rFonts w:asciiTheme="minorHAnsi" w:hAnsiTheme="minorHAnsi" w:cs="Arial"/>
          <w:b/>
          <w:bCs/>
          <w:sz w:val="22"/>
          <w:szCs w:val="22"/>
        </w:rPr>
      </w:pPr>
      <w:proofErr w:type="gramStart"/>
      <w:r w:rsidRPr="00771296">
        <w:rPr>
          <w:rFonts w:asciiTheme="minorHAnsi" w:hAnsiTheme="minorHAnsi" w:cs="Arial"/>
          <w:b/>
          <w:bCs/>
          <w:sz w:val="22"/>
          <w:szCs w:val="22"/>
        </w:rPr>
        <w:t>(iv</w:t>
      </w:r>
      <w:r w:rsidR="000E2B60" w:rsidRPr="00771296">
        <w:rPr>
          <w:rFonts w:asciiTheme="minorHAnsi" w:hAnsiTheme="minorHAnsi" w:cs="Arial"/>
          <w:b/>
          <w:bCs/>
          <w:sz w:val="22"/>
          <w:szCs w:val="22"/>
        </w:rPr>
        <w:t>)</w:t>
      </w:r>
      <w:r w:rsidR="000E2B60" w:rsidRPr="00771296">
        <w:rPr>
          <w:rFonts w:asciiTheme="minorHAnsi" w:hAnsiTheme="minorHAnsi" w:cs="Arial"/>
          <w:b/>
          <w:bCs/>
          <w:sz w:val="22"/>
          <w:szCs w:val="22"/>
        </w:rPr>
        <w:tab/>
        <w:t>Members</w:t>
      </w:r>
      <w:proofErr w:type="gramEnd"/>
      <w:r w:rsidR="000E2B60" w:rsidRPr="00771296">
        <w:rPr>
          <w:rFonts w:asciiTheme="minorHAnsi" w:hAnsiTheme="minorHAnsi" w:cs="Arial"/>
          <w:b/>
          <w:bCs/>
          <w:sz w:val="22"/>
          <w:szCs w:val="22"/>
        </w:rPr>
        <w:t xml:space="preserve"> formally </w:t>
      </w:r>
      <w:r w:rsidR="008034CA" w:rsidRPr="00771296">
        <w:rPr>
          <w:rFonts w:asciiTheme="minorHAnsi" w:hAnsiTheme="minorHAnsi" w:cs="Arial"/>
          <w:b/>
          <w:bCs/>
          <w:sz w:val="22"/>
          <w:szCs w:val="22"/>
        </w:rPr>
        <w:t>confirmed th</w:t>
      </w:r>
      <w:r w:rsidRPr="00771296">
        <w:rPr>
          <w:rFonts w:asciiTheme="minorHAnsi" w:hAnsiTheme="minorHAnsi" w:cs="Arial"/>
          <w:b/>
          <w:bCs/>
          <w:sz w:val="22"/>
          <w:szCs w:val="22"/>
        </w:rPr>
        <w:t>e appointment of Samuel Riches (Student President), L</w:t>
      </w:r>
      <w:r w:rsidR="00BC36D8" w:rsidRPr="00771296">
        <w:rPr>
          <w:rFonts w:asciiTheme="minorHAnsi" w:hAnsiTheme="minorHAnsi" w:cs="Arial"/>
          <w:b/>
          <w:bCs/>
          <w:sz w:val="22"/>
          <w:szCs w:val="22"/>
        </w:rPr>
        <w:t xml:space="preserve">ee </w:t>
      </w:r>
      <w:proofErr w:type="spellStart"/>
      <w:r w:rsidR="00BC36D8" w:rsidRPr="00771296">
        <w:rPr>
          <w:rFonts w:asciiTheme="minorHAnsi" w:hAnsiTheme="minorHAnsi" w:cs="Arial"/>
          <w:b/>
          <w:bCs/>
          <w:sz w:val="22"/>
          <w:szCs w:val="22"/>
        </w:rPr>
        <w:t>Fitzjohn</w:t>
      </w:r>
      <w:proofErr w:type="spellEnd"/>
      <w:r w:rsidR="00BC36D8" w:rsidRPr="00771296">
        <w:rPr>
          <w:rFonts w:asciiTheme="minorHAnsi" w:hAnsiTheme="minorHAnsi" w:cs="Arial"/>
          <w:b/>
          <w:bCs/>
          <w:sz w:val="22"/>
          <w:szCs w:val="22"/>
        </w:rPr>
        <w:t xml:space="preserve"> (Student Vice-President BRC) and Hannah Smith (Student Vice-President CEMAST)</w:t>
      </w:r>
      <w:r w:rsidR="008034CA" w:rsidRPr="00771296">
        <w:rPr>
          <w:rFonts w:asciiTheme="minorHAnsi" w:hAnsiTheme="minorHAnsi" w:cs="Arial"/>
          <w:b/>
          <w:bCs/>
          <w:sz w:val="22"/>
          <w:szCs w:val="22"/>
        </w:rPr>
        <w:t xml:space="preserve"> to the Board as </w:t>
      </w:r>
      <w:r w:rsidR="00BC36D8" w:rsidRPr="00771296">
        <w:rPr>
          <w:rFonts w:asciiTheme="minorHAnsi" w:hAnsiTheme="minorHAnsi" w:cs="Arial"/>
          <w:b/>
          <w:bCs/>
          <w:sz w:val="22"/>
          <w:szCs w:val="22"/>
        </w:rPr>
        <w:t xml:space="preserve">Student Governors </w:t>
      </w:r>
      <w:r w:rsidR="008034CA" w:rsidRPr="00771296">
        <w:rPr>
          <w:rFonts w:asciiTheme="minorHAnsi" w:hAnsiTheme="minorHAnsi" w:cs="Arial"/>
          <w:b/>
          <w:bCs/>
          <w:sz w:val="22"/>
          <w:szCs w:val="22"/>
        </w:rPr>
        <w:t xml:space="preserve">to serve from </w:t>
      </w:r>
      <w:r w:rsidR="00BC36D8" w:rsidRPr="00771296">
        <w:rPr>
          <w:rFonts w:asciiTheme="minorHAnsi" w:hAnsiTheme="minorHAnsi" w:cs="Arial"/>
          <w:b/>
          <w:bCs/>
          <w:sz w:val="22"/>
          <w:szCs w:val="22"/>
        </w:rPr>
        <w:t>7</w:t>
      </w:r>
      <w:r w:rsidR="00BC36D8" w:rsidRPr="00771296">
        <w:rPr>
          <w:rFonts w:asciiTheme="minorHAnsi" w:hAnsiTheme="minorHAnsi" w:cs="Arial"/>
          <w:b/>
          <w:bCs/>
          <w:sz w:val="22"/>
          <w:szCs w:val="22"/>
          <w:vertAlign w:val="superscript"/>
        </w:rPr>
        <w:t>th</w:t>
      </w:r>
      <w:r w:rsidR="00BC36D8" w:rsidRPr="00771296">
        <w:rPr>
          <w:rFonts w:asciiTheme="minorHAnsi" w:hAnsiTheme="minorHAnsi" w:cs="Arial"/>
          <w:b/>
          <w:bCs/>
          <w:sz w:val="22"/>
          <w:szCs w:val="22"/>
        </w:rPr>
        <w:t xml:space="preserve"> December 2016</w:t>
      </w:r>
      <w:r w:rsidR="008034CA" w:rsidRPr="00771296">
        <w:rPr>
          <w:rFonts w:asciiTheme="minorHAnsi" w:hAnsiTheme="minorHAnsi" w:cs="Arial"/>
          <w:b/>
          <w:bCs/>
          <w:sz w:val="22"/>
          <w:szCs w:val="22"/>
        </w:rPr>
        <w:t xml:space="preserve"> to 31</w:t>
      </w:r>
      <w:r w:rsidR="008034CA" w:rsidRPr="00771296">
        <w:rPr>
          <w:rFonts w:asciiTheme="minorHAnsi" w:hAnsiTheme="minorHAnsi" w:cs="Arial"/>
          <w:b/>
          <w:bCs/>
          <w:sz w:val="22"/>
          <w:szCs w:val="22"/>
          <w:vertAlign w:val="superscript"/>
        </w:rPr>
        <w:t>st</w:t>
      </w:r>
      <w:r w:rsidR="00BC36D8" w:rsidRPr="00771296">
        <w:rPr>
          <w:rFonts w:asciiTheme="minorHAnsi" w:hAnsiTheme="minorHAnsi" w:cs="Arial"/>
          <w:b/>
          <w:bCs/>
          <w:sz w:val="22"/>
          <w:szCs w:val="22"/>
        </w:rPr>
        <w:t xml:space="preserve"> December 2019</w:t>
      </w:r>
      <w:r w:rsidR="008034CA" w:rsidRPr="00771296">
        <w:rPr>
          <w:rFonts w:asciiTheme="minorHAnsi" w:hAnsiTheme="minorHAnsi" w:cs="Arial"/>
          <w:b/>
          <w:bCs/>
          <w:sz w:val="22"/>
          <w:szCs w:val="22"/>
        </w:rPr>
        <w:t xml:space="preserve"> or until they ceased to be </w:t>
      </w:r>
      <w:r w:rsidR="00BC36D8" w:rsidRPr="00771296">
        <w:rPr>
          <w:rFonts w:asciiTheme="minorHAnsi" w:hAnsiTheme="minorHAnsi" w:cs="Arial"/>
          <w:b/>
          <w:bCs/>
          <w:sz w:val="22"/>
          <w:szCs w:val="22"/>
        </w:rPr>
        <w:t>a student, whichever came first.  Members acknowledged that the two Vice-Presidents would undertake their Student Governor role on a ‘shared’ basis (i.e. 1 vote);</w:t>
      </w:r>
    </w:p>
    <w:p w:rsidR="000E2B60" w:rsidRPr="00771296" w:rsidRDefault="00BC36D8" w:rsidP="0015610C">
      <w:pPr>
        <w:ind w:left="1440" w:hanging="720"/>
        <w:rPr>
          <w:rFonts w:asciiTheme="minorHAnsi" w:hAnsiTheme="minorHAnsi" w:cs="Arial"/>
          <w:b/>
          <w:bCs/>
          <w:sz w:val="22"/>
          <w:szCs w:val="22"/>
        </w:rPr>
      </w:pPr>
      <w:r w:rsidRPr="00771296">
        <w:rPr>
          <w:rFonts w:asciiTheme="minorHAnsi" w:hAnsiTheme="minorHAnsi" w:cs="Arial"/>
          <w:b/>
          <w:bCs/>
          <w:sz w:val="22"/>
          <w:szCs w:val="22"/>
        </w:rPr>
        <w:t>(</w:t>
      </w:r>
      <w:r w:rsidR="008034CA" w:rsidRPr="00771296">
        <w:rPr>
          <w:rFonts w:asciiTheme="minorHAnsi" w:hAnsiTheme="minorHAnsi" w:cs="Arial"/>
          <w:b/>
          <w:bCs/>
          <w:sz w:val="22"/>
          <w:szCs w:val="22"/>
        </w:rPr>
        <w:t>v</w:t>
      </w:r>
      <w:r w:rsidR="000E2B60" w:rsidRPr="00771296">
        <w:rPr>
          <w:rFonts w:asciiTheme="minorHAnsi" w:hAnsiTheme="minorHAnsi" w:cs="Arial"/>
          <w:b/>
          <w:bCs/>
          <w:sz w:val="22"/>
          <w:szCs w:val="22"/>
        </w:rPr>
        <w:t>)</w:t>
      </w:r>
      <w:r w:rsidR="000E2B60" w:rsidRPr="00771296">
        <w:rPr>
          <w:rFonts w:asciiTheme="minorHAnsi" w:hAnsiTheme="minorHAnsi" w:cs="Arial"/>
          <w:b/>
          <w:bCs/>
          <w:sz w:val="22"/>
          <w:szCs w:val="22"/>
        </w:rPr>
        <w:tab/>
        <w:t>Members formally approved the Membership of Corporation C</w:t>
      </w:r>
      <w:r w:rsidRPr="00771296">
        <w:rPr>
          <w:rFonts w:asciiTheme="minorHAnsi" w:hAnsiTheme="minorHAnsi" w:cs="Arial"/>
          <w:b/>
          <w:bCs/>
          <w:sz w:val="22"/>
          <w:szCs w:val="22"/>
        </w:rPr>
        <w:t>ommittees outlined in Appendix B</w:t>
      </w:r>
      <w:r w:rsidR="000E2B60" w:rsidRPr="00771296">
        <w:rPr>
          <w:rFonts w:asciiTheme="minorHAnsi" w:hAnsiTheme="minorHAnsi" w:cs="Arial"/>
          <w:b/>
          <w:bCs/>
          <w:sz w:val="22"/>
          <w:szCs w:val="22"/>
        </w:rPr>
        <w:t xml:space="preserve"> to the paper;</w:t>
      </w:r>
    </w:p>
    <w:p w:rsidR="000E2B60" w:rsidRPr="00771296" w:rsidRDefault="008034CA" w:rsidP="000E2B60">
      <w:pPr>
        <w:ind w:left="1440" w:hanging="720"/>
        <w:rPr>
          <w:rFonts w:asciiTheme="minorHAnsi" w:hAnsiTheme="minorHAnsi" w:cs="Arial"/>
          <w:b/>
          <w:bCs/>
          <w:sz w:val="22"/>
          <w:szCs w:val="22"/>
        </w:rPr>
      </w:pPr>
      <w:proofErr w:type="gramStart"/>
      <w:r w:rsidRPr="00771296">
        <w:rPr>
          <w:rFonts w:asciiTheme="minorHAnsi" w:hAnsiTheme="minorHAnsi" w:cs="Arial"/>
          <w:b/>
          <w:bCs/>
          <w:sz w:val="22"/>
          <w:szCs w:val="22"/>
        </w:rPr>
        <w:t>(v</w:t>
      </w:r>
      <w:r w:rsidR="00BC36D8" w:rsidRPr="00771296">
        <w:rPr>
          <w:rFonts w:asciiTheme="minorHAnsi" w:hAnsiTheme="minorHAnsi" w:cs="Arial"/>
          <w:b/>
          <w:bCs/>
          <w:sz w:val="22"/>
          <w:szCs w:val="22"/>
        </w:rPr>
        <w:t>i</w:t>
      </w:r>
      <w:r w:rsidR="000E2B60" w:rsidRPr="00771296">
        <w:rPr>
          <w:rFonts w:asciiTheme="minorHAnsi" w:hAnsiTheme="minorHAnsi" w:cs="Arial"/>
          <w:b/>
          <w:bCs/>
          <w:sz w:val="22"/>
          <w:szCs w:val="22"/>
        </w:rPr>
        <w:t>)</w:t>
      </w:r>
      <w:r w:rsidR="000E2B60" w:rsidRPr="00771296">
        <w:rPr>
          <w:rFonts w:asciiTheme="minorHAnsi" w:hAnsiTheme="minorHAnsi" w:cs="Arial"/>
          <w:b/>
          <w:bCs/>
          <w:sz w:val="22"/>
          <w:szCs w:val="22"/>
        </w:rPr>
        <w:tab/>
        <w:t>Members</w:t>
      </w:r>
      <w:proofErr w:type="gramEnd"/>
      <w:r w:rsidR="000E2B60" w:rsidRPr="00771296">
        <w:rPr>
          <w:rFonts w:asciiTheme="minorHAnsi" w:hAnsiTheme="minorHAnsi" w:cs="Arial"/>
          <w:b/>
          <w:bCs/>
          <w:sz w:val="22"/>
          <w:szCs w:val="22"/>
        </w:rPr>
        <w:t xml:space="preserve"> noted the position regarding the memberships which were due to come under review during the </w:t>
      </w:r>
      <w:r w:rsidR="00BC36D8" w:rsidRPr="00771296">
        <w:rPr>
          <w:rFonts w:asciiTheme="minorHAnsi" w:hAnsiTheme="minorHAnsi" w:cs="Arial"/>
          <w:b/>
          <w:bCs/>
          <w:sz w:val="22"/>
          <w:szCs w:val="22"/>
        </w:rPr>
        <w:t xml:space="preserve">remainder of the </w:t>
      </w:r>
      <w:r w:rsidRPr="00771296">
        <w:rPr>
          <w:rFonts w:asciiTheme="minorHAnsi" w:hAnsiTheme="minorHAnsi" w:cs="Arial"/>
          <w:b/>
          <w:bCs/>
          <w:sz w:val="22"/>
          <w:szCs w:val="22"/>
        </w:rPr>
        <w:t>2016/2017</w:t>
      </w:r>
      <w:r w:rsidR="000E2B60" w:rsidRPr="00771296">
        <w:rPr>
          <w:rFonts w:asciiTheme="minorHAnsi" w:hAnsiTheme="minorHAnsi" w:cs="Arial"/>
          <w:b/>
          <w:bCs/>
          <w:sz w:val="22"/>
          <w:szCs w:val="22"/>
        </w:rPr>
        <w:t xml:space="preserve"> academic year and the proposed related actions.</w:t>
      </w:r>
    </w:p>
    <w:p w:rsidR="00020D4A" w:rsidRPr="00771296" w:rsidRDefault="00020D4A" w:rsidP="00AA1AC9">
      <w:pPr>
        <w:ind w:left="720"/>
        <w:rPr>
          <w:rFonts w:asciiTheme="minorHAnsi" w:hAnsiTheme="minorHAnsi" w:cs="Arial"/>
          <w:bCs/>
          <w:sz w:val="22"/>
          <w:szCs w:val="22"/>
          <w:lang w:val="en-GB"/>
        </w:rPr>
      </w:pPr>
    </w:p>
    <w:p w:rsidR="008034CA" w:rsidRPr="00771296" w:rsidRDefault="00BC36D8" w:rsidP="005C6408">
      <w:pPr>
        <w:ind w:left="720" w:hanging="720"/>
        <w:rPr>
          <w:rFonts w:asciiTheme="minorHAnsi" w:hAnsiTheme="minorHAnsi" w:cs="Arial"/>
          <w:sz w:val="22"/>
          <w:szCs w:val="22"/>
          <w:lang w:val="en-GB"/>
        </w:rPr>
      </w:pPr>
      <w:r w:rsidRPr="00771296">
        <w:rPr>
          <w:rFonts w:asciiTheme="minorHAnsi" w:hAnsiTheme="minorHAnsi" w:cs="Arial"/>
          <w:b/>
          <w:sz w:val="22"/>
          <w:szCs w:val="22"/>
          <w:lang w:val="en-GB"/>
        </w:rPr>
        <w:t>76/16</w:t>
      </w:r>
      <w:r w:rsidR="008B1636" w:rsidRPr="00771296">
        <w:rPr>
          <w:rFonts w:asciiTheme="minorHAnsi" w:hAnsiTheme="minorHAnsi" w:cs="Arial"/>
          <w:b/>
          <w:sz w:val="22"/>
          <w:szCs w:val="22"/>
          <w:lang w:val="en-GB"/>
        </w:rPr>
        <w:tab/>
        <w:t>Outcomes of the</w:t>
      </w:r>
      <w:r w:rsidRPr="00771296">
        <w:rPr>
          <w:rFonts w:asciiTheme="minorHAnsi" w:hAnsiTheme="minorHAnsi" w:cs="Arial"/>
          <w:b/>
          <w:sz w:val="22"/>
          <w:szCs w:val="22"/>
          <w:lang w:val="en-GB"/>
        </w:rPr>
        <w:t xml:space="preserve"> Governance Self-Assessment 2015</w:t>
      </w:r>
      <w:r w:rsidR="008B1636" w:rsidRPr="00771296">
        <w:rPr>
          <w:rFonts w:asciiTheme="minorHAnsi" w:hAnsiTheme="minorHAnsi" w:cs="Arial"/>
          <w:b/>
          <w:sz w:val="22"/>
          <w:szCs w:val="22"/>
          <w:lang w:val="en-GB"/>
        </w:rPr>
        <w:t>/201</w:t>
      </w:r>
      <w:r w:rsidRPr="00771296">
        <w:rPr>
          <w:rFonts w:asciiTheme="minorHAnsi" w:hAnsiTheme="minorHAnsi" w:cs="Arial"/>
          <w:b/>
          <w:sz w:val="22"/>
          <w:szCs w:val="22"/>
          <w:lang w:val="en-GB"/>
        </w:rPr>
        <w:t>6</w:t>
      </w:r>
    </w:p>
    <w:p w:rsidR="008B1636" w:rsidRPr="00771296" w:rsidRDefault="008B1636" w:rsidP="005C6408">
      <w:pPr>
        <w:ind w:left="720" w:hanging="720"/>
        <w:rPr>
          <w:rFonts w:asciiTheme="minorHAnsi" w:hAnsiTheme="minorHAnsi" w:cs="Arial"/>
          <w:sz w:val="22"/>
          <w:szCs w:val="22"/>
          <w:lang w:val="en-GB"/>
        </w:rPr>
      </w:pPr>
    </w:p>
    <w:p w:rsidR="00BC36D8" w:rsidRPr="00771296" w:rsidRDefault="008B1636" w:rsidP="005C6408">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Members of the Board received a paper on the Outcomes of the</w:t>
      </w:r>
      <w:r w:rsidR="00BC36D8" w:rsidRPr="00771296">
        <w:rPr>
          <w:rFonts w:asciiTheme="minorHAnsi" w:hAnsiTheme="minorHAnsi" w:cs="Arial"/>
          <w:sz w:val="22"/>
          <w:szCs w:val="22"/>
          <w:lang w:val="en-GB"/>
        </w:rPr>
        <w:t xml:space="preserve"> Governance Self-Assessment 2015/2016</w:t>
      </w:r>
      <w:r w:rsidRPr="00771296">
        <w:rPr>
          <w:rFonts w:asciiTheme="minorHAnsi" w:hAnsiTheme="minorHAnsi" w:cs="Arial"/>
          <w:sz w:val="22"/>
          <w:szCs w:val="22"/>
          <w:lang w:val="en-GB"/>
        </w:rPr>
        <w:t>.</w:t>
      </w:r>
      <w:r w:rsidR="00BC36D8" w:rsidRPr="00771296">
        <w:rPr>
          <w:rFonts w:asciiTheme="minorHAnsi" w:hAnsiTheme="minorHAnsi" w:cs="Arial"/>
          <w:sz w:val="22"/>
          <w:szCs w:val="22"/>
          <w:lang w:val="en-GB"/>
        </w:rPr>
        <w:t xml:space="preserve">  </w:t>
      </w:r>
      <w:r w:rsidRPr="00771296">
        <w:rPr>
          <w:rFonts w:asciiTheme="minorHAnsi" w:hAnsiTheme="minorHAnsi" w:cs="Arial"/>
          <w:sz w:val="22"/>
          <w:szCs w:val="22"/>
          <w:lang w:val="en-GB"/>
        </w:rPr>
        <w:t xml:space="preserve">The analysis from the completed on-line self-assessment questionnaires </w:t>
      </w:r>
      <w:r w:rsidR="00BC36D8" w:rsidRPr="00771296">
        <w:rPr>
          <w:rFonts w:asciiTheme="minorHAnsi" w:hAnsiTheme="minorHAnsi" w:cs="Arial"/>
          <w:sz w:val="22"/>
          <w:szCs w:val="22"/>
          <w:lang w:val="en-GB"/>
        </w:rPr>
        <w:t>was provided as Appendix A to the paper for members’ consideration as well as a summary sheet which provided a comparison of the 2014/2015 overall outcomes.</w:t>
      </w:r>
    </w:p>
    <w:p w:rsidR="00BC36D8" w:rsidRPr="00771296" w:rsidRDefault="00BC36D8" w:rsidP="005C6408">
      <w:pPr>
        <w:ind w:left="720" w:hanging="720"/>
        <w:rPr>
          <w:rFonts w:asciiTheme="minorHAnsi" w:hAnsiTheme="minorHAnsi" w:cs="Arial"/>
          <w:sz w:val="22"/>
          <w:szCs w:val="22"/>
          <w:lang w:val="en-GB"/>
        </w:rPr>
      </w:pPr>
    </w:p>
    <w:p w:rsidR="00BC36D8" w:rsidRPr="00771296" w:rsidRDefault="00BC36D8" w:rsidP="005C6408">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Members reviewed the analysis provided and agreed a self-assessment Grade 2 for Governance for the 2015/2016 year.</w:t>
      </w:r>
    </w:p>
    <w:p w:rsidR="00BC36D8" w:rsidRPr="00771296" w:rsidRDefault="00BC36D8" w:rsidP="005C6408">
      <w:pPr>
        <w:ind w:left="720" w:hanging="720"/>
        <w:rPr>
          <w:rFonts w:asciiTheme="minorHAnsi" w:hAnsiTheme="minorHAnsi" w:cs="Arial"/>
          <w:sz w:val="22"/>
          <w:szCs w:val="22"/>
          <w:lang w:val="en-GB"/>
        </w:rPr>
      </w:pPr>
    </w:p>
    <w:p w:rsidR="005E73D1" w:rsidRPr="00771296" w:rsidRDefault="005E73D1" w:rsidP="005C6408">
      <w:pPr>
        <w:ind w:left="720" w:hanging="720"/>
        <w:rPr>
          <w:rFonts w:asciiTheme="minorHAnsi" w:hAnsiTheme="minorHAnsi" w:cs="Arial"/>
          <w:b/>
          <w:sz w:val="22"/>
          <w:szCs w:val="22"/>
          <w:lang w:val="en-GB"/>
        </w:rPr>
      </w:pPr>
      <w:r w:rsidRPr="00771296">
        <w:rPr>
          <w:rFonts w:asciiTheme="minorHAnsi" w:hAnsiTheme="minorHAnsi" w:cs="Arial"/>
          <w:sz w:val="22"/>
          <w:szCs w:val="22"/>
          <w:lang w:val="en-GB"/>
        </w:rPr>
        <w:tab/>
      </w:r>
      <w:r w:rsidRPr="00771296">
        <w:rPr>
          <w:rFonts w:asciiTheme="minorHAnsi" w:hAnsiTheme="minorHAnsi" w:cs="Arial"/>
          <w:b/>
          <w:sz w:val="22"/>
          <w:szCs w:val="22"/>
          <w:lang w:val="en-GB"/>
        </w:rPr>
        <w:t>Members of the Board reviewed the outcomes and formally assigned a Gra</w:t>
      </w:r>
      <w:r w:rsidR="00BC36D8" w:rsidRPr="00771296">
        <w:rPr>
          <w:rFonts w:asciiTheme="minorHAnsi" w:hAnsiTheme="minorHAnsi" w:cs="Arial"/>
          <w:b/>
          <w:sz w:val="22"/>
          <w:szCs w:val="22"/>
          <w:lang w:val="en-GB"/>
        </w:rPr>
        <w:t>de 2 for Governance for the 2015/2016</w:t>
      </w:r>
      <w:r w:rsidRPr="00771296">
        <w:rPr>
          <w:rFonts w:asciiTheme="minorHAnsi" w:hAnsiTheme="minorHAnsi" w:cs="Arial"/>
          <w:b/>
          <w:sz w:val="22"/>
          <w:szCs w:val="22"/>
          <w:lang w:val="en-GB"/>
        </w:rPr>
        <w:t xml:space="preserve"> academic year.</w:t>
      </w:r>
    </w:p>
    <w:p w:rsidR="00405DAE" w:rsidRPr="00771296" w:rsidRDefault="00405DAE" w:rsidP="005C6408">
      <w:pPr>
        <w:ind w:left="720" w:hanging="720"/>
        <w:rPr>
          <w:rFonts w:asciiTheme="minorHAnsi" w:hAnsiTheme="minorHAnsi" w:cs="Arial"/>
          <w:b/>
          <w:sz w:val="22"/>
          <w:szCs w:val="22"/>
          <w:lang w:val="en-GB"/>
        </w:rPr>
      </w:pPr>
    </w:p>
    <w:p w:rsidR="005C6408" w:rsidRPr="00771296" w:rsidRDefault="00BC36D8" w:rsidP="005C6408">
      <w:pPr>
        <w:ind w:left="720" w:hanging="720"/>
        <w:rPr>
          <w:rFonts w:asciiTheme="minorHAnsi" w:hAnsiTheme="minorHAnsi" w:cs="Arial"/>
          <w:sz w:val="22"/>
          <w:szCs w:val="22"/>
          <w:lang w:val="en-GB"/>
        </w:rPr>
      </w:pPr>
      <w:r w:rsidRPr="00771296">
        <w:rPr>
          <w:rFonts w:asciiTheme="minorHAnsi" w:hAnsiTheme="minorHAnsi" w:cs="Arial"/>
          <w:b/>
          <w:sz w:val="22"/>
          <w:szCs w:val="22"/>
          <w:lang w:val="en-GB"/>
        </w:rPr>
        <w:t>77/16</w:t>
      </w:r>
      <w:r w:rsidR="005C6408" w:rsidRPr="00771296">
        <w:rPr>
          <w:rFonts w:asciiTheme="minorHAnsi" w:hAnsiTheme="minorHAnsi" w:cs="Arial"/>
          <w:b/>
          <w:sz w:val="22"/>
          <w:szCs w:val="22"/>
          <w:lang w:val="en-GB"/>
        </w:rPr>
        <w:tab/>
        <w:t>Annual Report on Safeguarding – Dec 201</w:t>
      </w:r>
      <w:r w:rsidRPr="00771296">
        <w:rPr>
          <w:rFonts w:asciiTheme="minorHAnsi" w:hAnsiTheme="minorHAnsi" w:cs="Arial"/>
          <w:b/>
          <w:sz w:val="22"/>
          <w:szCs w:val="22"/>
          <w:lang w:val="en-GB"/>
        </w:rPr>
        <w:t>6</w:t>
      </w:r>
    </w:p>
    <w:p w:rsidR="005C6408" w:rsidRPr="00771296" w:rsidRDefault="005C6408" w:rsidP="005C6408">
      <w:pPr>
        <w:ind w:left="720" w:hanging="720"/>
        <w:rPr>
          <w:rFonts w:asciiTheme="minorHAnsi" w:hAnsiTheme="minorHAnsi" w:cs="Arial"/>
          <w:b/>
          <w:sz w:val="22"/>
          <w:szCs w:val="22"/>
          <w:lang w:val="en-GB"/>
        </w:rPr>
      </w:pPr>
    </w:p>
    <w:p w:rsidR="005C6408" w:rsidRPr="00771296" w:rsidRDefault="005C6408" w:rsidP="005C6408">
      <w:pPr>
        <w:pStyle w:val="ListParagraph"/>
        <w:ind w:hanging="720"/>
        <w:rPr>
          <w:rFonts w:asciiTheme="minorHAnsi" w:hAnsiTheme="minorHAnsi" w:cs="Arial"/>
          <w:sz w:val="22"/>
          <w:szCs w:val="22"/>
        </w:rPr>
      </w:pPr>
      <w:r w:rsidRPr="00771296">
        <w:rPr>
          <w:rFonts w:asciiTheme="minorHAnsi" w:hAnsiTheme="minorHAnsi" w:cs="Arial"/>
          <w:sz w:val="22"/>
          <w:szCs w:val="22"/>
        </w:rPr>
        <w:tab/>
        <w:t xml:space="preserve">Members of the Board received the Annual Report on Safeguarding which provided an </w:t>
      </w:r>
      <w:r w:rsidR="00BC36D8" w:rsidRPr="00771296">
        <w:rPr>
          <w:rFonts w:asciiTheme="minorHAnsi" w:hAnsiTheme="minorHAnsi" w:cs="Arial"/>
          <w:sz w:val="22"/>
          <w:szCs w:val="22"/>
        </w:rPr>
        <w:t xml:space="preserve">annual </w:t>
      </w:r>
      <w:r w:rsidRPr="00771296">
        <w:rPr>
          <w:rFonts w:asciiTheme="minorHAnsi" w:hAnsiTheme="minorHAnsi" w:cs="Arial"/>
          <w:sz w:val="22"/>
          <w:szCs w:val="22"/>
        </w:rPr>
        <w:t xml:space="preserve">overview of the College’s Safeguarding </w:t>
      </w:r>
      <w:r w:rsidR="00BC36D8" w:rsidRPr="00771296">
        <w:rPr>
          <w:rFonts w:asciiTheme="minorHAnsi" w:hAnsiTheme="minorHAnsi" w:cs="Arial"/>
          <w:sz w:val="22"/>
          <w:szCs w:val="22"/>
        </w:rPr>
        <w:t>practices, procedures and monitoring in relation to staff and students.</w:t>
      </w:r>
    </w:p>
    <w:p w:rsidR="00020D4A" w:rsidRPr="00771296" w:rsidRDefault="00020D4A" w:rsidP="00020D4A">
      <w:pPr>
        <w:ind w:left="720" w:hanging="720"/>
        <w:rPr>
          <w:rFonts w:asciiTheme="minorHAnsi" w:hAnsiTheme="minorHAnsi" w:cs="Arial"/>
          <w:sz w:val="22"/>
          <w:szCs w:val="22"/>
        </w:rPr>
      </w:pPr>
      <w:r w:rsidRPr="00771296">
        <w:rPr>
          <w:rFonts w:asciiTheme="minorHAnsi" w:hAnsiTheme="minorHAnsi" w:cs="Arial"/>
          <w:sz w:val="22"/>
          <w:szCs w:val="22"/>
        </w:rPr>
        <w:tab/>
      </w:r>
    </w:p>
    <w:p w:rsidR="00020D4A" w:rsidRPr="00771296" w:rsidRDefault="00020D4A" w:rsidP="00020D4A">
      <w:pPr>
        <w:ind w:left="720" w:hanging="720"/>
        <w:rPr>
          <w:rFonts w:asciiTheme="minorHAnsi" w:hAnsiTheme="minorHAnsi" w:cs="Arial"/>
          <w:sz w:val="22"/>
          <w:szCs w:val="22"/>
        </w:rPr>
      </w:pPr>
      <w:r w:rsidRPr="00771296">
        <w:rPr>
          <w:rFonts w:asciiTheme="minorHAnsi" w:hAnsiTheme="minorHAnsi" w:cs="Arial"/>
          <w:sz w:val="22"/>
          <w:szCs w:val="22"/>
        </w:rPr>
        <w:tab/>
      </w:r>
      <w:proofErr w:type="spellStart"/>
      <w:r w:rsidR="00015F6E">
        <w:rPr>
          <w:rFonts w:asciiTheme="minorHAnsi" w:hAnsiTheme="minorHAnsi" w:cs="Arial"/>
          <w:sz w:val="22"/>
          <w:szCs w:val="22"/>
        </w:rPr>
        <w:t>Mrs</w:t>
      </w:r>
      <w:proofErr w:type="spellEnd"/>
      <w:r w:rsidR="00015F6E">
        <w:rPr>
          <w:rFonts w:asciiTheme="minorHAnsi" w:hAnsiTheme="minorHAnsi" w:cs="Arial"/>
          <w:sz w:val="22"/>
          <w:szCs w:val="22"/>
        </w:rPr>
        <w:t xml:space="preserve"> </w:t>
      </w:r>
      <w:proofErr w:type="spellStart"/>
      <w:r w:rsidR="00015F6E">
        <w:rPr>
          <w:rFonts w:asciiTheme="minorHAnsi" w:hAnsiTheme="minorHAnsi" w:cs="Arial"/>
          <w:sz w:val="22"/>
          <w:szCs w:val="22"/>
        </w:rPr>
        <w:t>Sommers</w:t>
      </w:r>
      <w:proofErr w:type="spellEnd"/>
      <w:r w:rsidR="00015F6E">
        <w:rPr>
          <w:rFonts w:asciiTheme="minorHAnsi" w:hAnsiTheme="minorHAnsi" w:cs="Arial"/>
          <w:sz w:val="22"/>
          <w:szCs w:val="22"/>
        </w:rPr>
        <w:t xml:space="preserve"> provided members with a briefing on Safeguarding to ensure that they fully understood their role related to this area.  In presenting the report she drew the following to members’ attention</w:t>
      </w:r>
      <w:r w:rsidRPr="00771296">
        <w:rPr>
          <w:rFonts w:asciiTheme="minorHAnsi" w:hAnsiTheme="minorHAnsi" w:cs="Arial"/>
          <w:sz w:val="22"/>
          <w:szCs w:val="22"/>
        </w:rPr>
        <w:t>:</w:t>
      </w:r>
      <w:r w:rsidRPr="00771296">
        <w:rPr>
          <w:rFonts w:asciiTheme="minorHAnsi" w:hAnsiTheme="minorHAnsi" w:cs="Arial"/>
          <w:sz w:val="22"/>
          <w:szCs w:val="22"/>
        </w:rPr>
        <w:br/>
      </w:r>
    </w:p>
    <w:p w:rsidR="00015F6E" w:rsidRDefault="00015F6E"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The guidance ‘Keeping Children Safe in Education’ placed statutory requirements on all governing bodies to make sure that their college had policies and procedures in place;</w:t>
      </w:r>
    </w:p>
    <w:p w:rsidR="00015F6E" w:rsidRDefault="00015F6E"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Governors had a duty to have read and understood Part 1 of the guidance.  Members were invited to email the Clerk to confirm once they had done so;</w:t>
      </w:r>
    </w:p>
    <w:p w:rsidR="00015F6E" w:rsidRDefault="00015F6E"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Key points for members to be aware during 2015/2016 were as follows:</w:t>
      </w:r>
      <w:r>
        <w:rPr>
          <w:rFonts w:asciiTheme="minorHAnsi" w:hAnsiTheme="minorHAnsi" w:cs="Arial"/>
          <w:sz w:val="22"/>
          <w:szCs w:val="22"/>
        </w:rPr>
        <w:br/>
        <w:t>-  there had been a 12% increase in emotional support;</w:t>
      </w:r>
      <w:r>
        <w:rPr>
          <w:rFonts w:asciiTheme="minorHAnsi" w:hAnsiTheme="minorHAnsi" w:cs="Arial"/>
          <w:sz w:val="22"/>
          <w:szCs w:val="22"/>
        </w:rPr>
        <w:br/>
        <w:t xml:space="preserve">-  </w:t>
      </w:r>
      <w:r w:rsidR="00F13262">
        <w:rPr>
          <w:rFonts w:asciiTheme="minorHAnsi" w:hAnsiTheme="minorHAnsi" w:cs="Arial"/>
          <w:sz w:val="22"/>
          <w:szCs w:val="22"/>
        </w:rPr>
        <w:t>82% if those supported had mental health issues;</w:t>
      </w:r>
      <w:r w:rsidR="00F13262">
        <w:rPr>
          <w:rFonts w:asciiTheme="minorHAnsi" w:hAnsiTheme="minorHAnsi" w:cs="Arial"/>
          <w:sz w:val="22"/>
          <w:szCs w:val="22"/>
        </w:rPr>
        <w:br/>
        <w:t>-  8 students had been excluded (and 5 so far this year) due to poor behaviour;</w:t>
      </w:r>
      <w:r w:rsidR="00F13262">
        <w:rPr>
          <w:rFonts w:asciiTheme="minorHAnsi" w:hAnsiTheme="minorHAnsi" w:cs="Arial"/>
          <w:sz w:val="22"/>
          <w:szCs w:val="22"/>
        </w:rPr>
        <w:br/>
        <w:t>-  there had been 9 incidents of bullying (mostly online);</w:t>
      </w:r>
      <w:r w:rsidR="00F13262">
        <w:rPr>
          <w:rFonts w:asciiTheme="minorHAnsi" w:hAnsiTheme="minorHAnsi" w:cs="Arial"/>
          <w:sz w:val="22"/>
          <w:szCs w:val="22"/>
        </w:rPr>
        <w:br/>
        <w:t>-  there had been 2 reportable allegations against members of staff (1 had since left and the other was a consultant and the matter had been appropriate reported and resolved).</w:t>
      </w:r>
      <w:r w:rsidR="00F13262">
        <w:rPr>
          <w:rFonts w:asciiTheme="minorHAnsi" w:hAnsiTheme="minorHAnsi" w:cs="Arial"/>
          <w:sz w:val="22"/>
          <w:szCs w:val="22"/>
        </w:rPr>
        <w:br/>
      </w:r>
    </w:p>
    <w:p w:rsidR="00015F6E" w:rsidRDefault="00015F6E"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lastRenderedPageBreak/>
        <w:t>Members were reminded that the Vice-Chair, Derek Hart, was the designated Governor responsible f</w:t>
      </w:r>
      <w:r w:rsidR="00F13262">
        <w:rPr>
          <w:rFonts w:asciiTheme="minorHAnsi" w:hAnsiTheme="minorHAnsi" w:cs="Arial"/>
          <w:sz w:val="22"/>
          <w:szCs w:val="22"/>
        </w:rPr>
        <w:t>or safeguarding and he undertook a termly check of the Single Central Register;</w:t>
      </w:r>
    </w:p>
    <w:p w:rsidR="0087030E" w:rsidRPr="00771296" w:rsidRDefault="0087030E" w:rsidP="0087030E">
      <w:pPr>
        <w:pStyle w:val="ListParagraph"/>
        <w:numPr>
          <w:ilvl w:val="0"/>
          <w:numId w:val="21"/>
        </w:numPr>
        <w:suppressAutoHyphens w:val="0"/>
        <w:contextualSpacing/>
        <w:rPr>
          <w:rFonts w:asciiTheme="minorHAnsi" w:hAnsiTheme="minorHAnsi" w:cs="Arial"/>
          <w:sz w:val="22"/>
          <w:szCs w:val="22"/>
        </w:rPr>
      </w:pPr>
      <w:r w:rsidRPr="00771296">
        <w:rPr>
          <w:rFonts w:asciiTheme="minorHAnsi" w:hAnsiTheme="minorHAnsi" w:cs="Arial"/>
          <w:sz w:val="22"/>
          <w:szCs w:val="22"/>
        </w:rPr>
        <w:t>During the academic year two out of the three staff development days had been used as an opportunity to train all staff on both PREVENT and Better Safeguarding.  In addition, members noted that all staff had completed the Education and Training Foundation’s on-line module on PREVENT.  Members noted that this comprehensive module was now included in the College’s induction programme for new staff;</w:t>
      </w:r>
    </w:p>
    <w:p w:rsidR="0087030E" w:rsidRPr="00771296" w:rsidRDefault="0087030E" w:rsidP="0087030E">
      <w:pPr>
        <w:pStyle w:val="ListParagraph"/>
        <w:numPr>
          <w:ilvl w:val="0"/>
          <w:numId w:val="21"/>
        </w:numPr>
        <w:suppressAutoHyphens w:val="0"/>
        <w:contextualSpacing/>
        <w:rPr>
          <w:rFonts w:asciiTheme="minorHAnsi" w:hAnsiTheme="minorHAnsi" w:cs="Arial"/>
          <w:sz w:val="22"/>
          <w:szCs w:val="22"/>
        </w:rPr>
      </w:pPr>
      <w:r w:rsidRPr="00771296">
        <w:rPr>
          <w:rFonts w:asciiTheme="minorHAnsi" w:hAnsiTheme="minorHAnsi" w:cs="Arial"/>
          <w:sz w:val="22"/>
          <w:szCs w:val="22"/>
        </w:rPr>
        <w:t xml:space="preserve">All members of the Safeguarding Team had updated their training and would continue to do </w:t>
      </w:r>
      <w:proofErr w:type="gramStart"/>
      <w:r w:rsidRPr="00771296">
        <w:rPr>
          <w:rFonts w:asciiTheme="minorHAnsi" w:hAnsiTheme="minorHAnsi" w:cs="Arial"/>
          <w:sz w:val="22"/>
          <w:szCs w:val="22"/>
        </w:rPr>
        <w:t>so on</w:t>
      </w:r>
      <w:proofErr w:type="gramEnd"/>
      <w:r w:rsidRPr="00771296">
        <w:rPr>
          <w:rFonts w:asciiTheme="minorHAnsi" w:hAnsiTheme="minorHAnsi" w:cs="Arial"/>
          <w:sz w:val="22"/>
          <w:szCs w:val="22"/>
        </w:rPr>
        <w:t xml:space="preserve"> an annual basis.  Members were advised that more specific training would be offered to staff who had prolonged contact with the more ‘vulnerable’ students or students who were deemed at a greater risk;</w:t>
      </w:r>
    </w:p>
    <w:p w:rsidR="0087030E" w:rsidRPr="00771296" w:rsidRDefault="00015F6E"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The Board</w:t>
      </w:r>
      <w:r w:rsidR="0087030E" w:rsidRPr="00771296">
        <w:rPr>
          <w:rFonts w:asciiTheme="minorHAnsi" w:hAnsiTheme="minorHAnsi" w:cs="Arial"/>
          <w:sz w:val="22"/>
          <w:szCs w:val="22"/>
        </w:rPr>
        <w:t xml:space="preserve"> were provided with a brief summary of how the College was raising awareness amongst students and how a range of topics were included in the tutorial programme and associated resources made available via Oracle.  Members were advised that Student Focus Groups were currently exploring ‘how safe do our students feel’ and responses received to date had been extremely positi</w:t>
      </w:r>
      <w:r>
        <w:rPr>
          <w:rFonts w:asciiTheme="minorHAnsi" w:hAnsiTheme="minorHAnsi" w:cs="Arial"/>
          <w:sz w:val="22"/>
          <w:szCs w:val="22"/>
        </w:rPr>
        <w:t>ve.   In addition, the Principal</w:t>
      </w:r>
      <w:r w:rsidR="0087030E" w:rsidRPr="00771296">
        <w:rPr>
          <w:rFonts w:asciiTheme="minorHAnsi" w:hAnsiTheme="minorHAnsi" w:cs="Arial"/>
          <w:sz w:val="22"/>
          <w:szCs w:val="22"/>
        </w:rPr>
        <w:t xml:space="preserve"> highlighted the success of the ‘Safe Drive Stay Alive’ presentation which had been attended by more than 600 College students and which had been delivered in partnership by Hampshire Police, the local Council and other emergency services;  </w:t>
      </w:r>
    </w:p>
    <w:p w:rsidR="0087030E" w:rsidRPr="00771296" w:rsidRDefault="0087030E" w:rsidP="0087030E">
      <w:pPr>
        <w:pStyle w:val="ListParagraph"/>
        <w:numPr>
          <w:ilvl w:val="0"/>
          <w:numId w:val="21"/>
        </w:numPr>
        <w:suppressAutoHyphens w:val="0"/>
        <w:contextualSpacing/>
        <w:rPr>
          <w:rFonts w:asciiTheme="minorHAnsi" w:hAnsiTheme="minorHAnsi" w:cs="Arial"/>
          <w:sz w:val="22"/>
          <w:szCs w:val="22"/>
        </w:rPr>
      </w:pPr>
      <w:r w:rsidRPr="00771296">
        <w:rPr>
          <w:rFonts w:asciiTheme="minorHAnsi" w:hAnsiTheme="minorHAnsi" w:cs="Arial"/>
          <w:sz w:val="22"/>
          <w:szCs w:val="22"/>
        </w:rPr>
        <w:t>Health issues had increased and that this was indicative of society in general.  Members noted that the College was facing an unprecedented increase in more complex issues that affected the mental well-being of learners;</w:t>
      </w:r>
    </w:p>
    <w:p w:rsidR="0087030E" w:rsidRDefault="0087030E" w:rsidP="0087030E">
      <w:pPr>
        <w:pStyle w:val="ListParagraph"/>
        <w:numPr>
          <w:ilvl w:val="0"/>
          <w:numId w:val="21"/>
        </w:numPr>
        <w:suppressAutoHyphens w:val="0"/>
        <w:contextualSpacing/>
        <w:rPr>
          <w:rFonts w:asciiTheme="minorHAnsi" w:hAnsiTheme="minorHAnsi" w:cs="Arial"/>
          <w:sz w:val="22"/>
          <w:szCs w:val="22"/>
        </w:rPr>
      </w:pPr>
      <w:r w:rsidRPr="00771296">
        <w:rPr>
          <w:rFonts w:asciiTheme="minorHAnsi" w:hAnsiTheme="minorHAnsi" w:cs="Arial"/>
          <w:sz w:val="22"/>
          <w:szCs w:val="22"/>
        </w:rPr>
        <w:t>Members were advised that, during 2015/2016, the support team had initiated a project to highlight the dangers of ‘sexting’ as this had become a huge concern for all agencies as well as parents and young people affected by it.  The project had resulted in some excellent collaboration between local schools and the College which had led to the production of a video ‘</w:t>
      </w:r>
      <w:proofErr w:type="spellStart"/>
      <w:r w:rsidRPr="00771296">
        <w:rPr>
          <w:rFonts w:asciiTheme="minorHAnsi" w:hAnsiTheme="minorHAnsi" w:cs="Arial"/>
          <w:sz w:val="22"/>
          <w:szCs w:val="22"/>
        </w:rPr>
        <w:t>Sent</w:t>
      </w:r>
      <w:proofErr w:type="gramStart"/>
      <w:r w:rsidRPr="00771296">
        <w:rPr>
          <w:rFonts w:asciiTheme="minorHAnsi" w:hAnsiTheme="minorHAnsi" w:cs="Arial"/>
          <w:sz w:val="22"/>
          <w:szCs w:val="22"/>
        </w:rPr>
        <w:t>:Delivered:Seen</w:t>
      </w:r>
      <w:proofErr w:type="spellEnd"/>
      <w:r w:rsidRPr="00771296">
        <w:rPr>
          <w:rFonts w:asciiTheme="minorHAnsi" w:hAnsiTheme="minorHAnsi" w:cs="Arial"/>
          <w:sz w:val="22"/>
          <w:szCs w:val="22"/>
        </w:rPr>
        <w:t>’</w:t>
      </w:r>
      <w:proofErr w:type="gramEnd"/>
      <w:r w:rsidRPr="00771296">
        <w:rPr>
          <w:rFonts w:asciiTheme="minorHAnsi" w:hAnsiTheme="minorHAnsi" w:cs="Arial"/>
          <w:sz w:val="22"/>
          <w:szCs w:val="22"/>
        </w:rPr>
        <w:t>.  Members noted that the video had now been adopted by Hampshire Police who had incl</w:t>
      </w:r>
      <w:r w:rsidR="00F13262">
        <w:rPr>
          <w:rFonts w:asciiTheme="minorHAnsi" w:hAnsiTheme="minorHAnsi" w:cs="Arial"/>
          <w:sz w:val="22"/>
          <w:szCs w:val="22"/>
        </w:rPr>
        <w:t>uded it on their Safe4U website;</w:t>
      </w:r>
    </w:p>
    <w:p w:rsidR="00F13262" w:rsidRDefault="00F13262"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 xml:space="preserve">Governors questioned whether contractors were DBS checked and Mrs </w:t>
      </w:r>
      <w:proofErr w:type="spellStart"/>
      <w:r>
        <w:rPr>
          <w:rFonts w:asciiTheme="minorHAnsi" w:hAnsiTheme="minorHAnsi" w:cs="Arial"/>
          <w:sz w:val="22"/>
          <w:szCs w:val="22"/>
        </w:rPr>
        <w:t>Sommers</w:t>
      </w:r>
      <w:proofErr w:type="spellEnd"/>
      <w:r>
        <w:rPr>
          <w:rFonts w:asciiTheme="minorHAnsi" w:hAnsiTheme="minorHAnsi" w:cs="Arial"/>
          <w:sz w:val="22"/>
          <w:szCs w:val="22"/>
        </w:rPr>
        <w:t xml:space="preserve"> confirmed that they were;</w:t>
      </w:r>
    </w:p>
    <w:p w:rsidR="00F13262" w:rsidRDefault="00F13262"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 xml:space="preserve">Members acknowledged that Apprentices were more at risk as they were out in the work place with adults.  Mrs </w:t>
      </w:r>
      <w:proofErr w:type="spellStart"/>
      <w:r>
        <w:rPr>
          <w:rFonts w:asciiTheme="minorHAnsi" w:hAnsiTheme="minorHAnsi" w:cs="Arial"/>
          <w:sz w:val="22"/>
          <w:szCs w:val="22"/>
        </w:rPr>
        <w:t>Sommers</w:t>
      </w:r>
      <w:proofErr w:type="spellEnd"/>
      <w:r>
        <w:rPr>
          <w:rFonts w:asciiTheme="minorHAnsi" w:hAnsiTheme="minorHAnsi" w:cs="Arial"/>
          <w:sz w:val="22"/>
          <w:szCs w:val="22"/>
        </w:rPr>
        <w:t xml:space="preserve"> outlined the processes and procedures in place to ensure the safety of those learners;</w:t>
      </w:r>
    </w:p>
    <w:p w:rsidR="00F13262" w:rsidRPr="00771296" w:rsidRDefault="00F13262" w:rsidP="0087030E">
      <w:pPr>
        <w:pStyle w:val="ListParagraph"/>
        <w:numPr>
          <w:ilvl w:val="0"/>
          <w:numId w:val="21"/>
        </w:numPr>
        <w:suppressAutoHyphens w:val="0"/>
        <w:contextualSpacing/>
        <w:rPr>
          <w:rFonts w:asciiTheme="minorHAnsi" w:hAnsiTheme="minorHAnsi" w:cs="Arial"/>
          <w:sz w:val="22"/>
          <w:szCs w:val="22"/>
        </w:rPr>
      </w:pPr>
      <w:r>
        <w:rPr>
          <w:rFonts w:asciiTheme="minorHAnsi" w:hAnsiTheme="minorHAnsi" w:cs="Arial"/>
          <w:sz w:val="22"/>
          <w:szCs w:val="22"/>
        </w:rPr>
        <w:t xml:space="preserve">One Governor expressed concern that he had not been challenged when he had come into College without a visitors’ badge.  The Principal expressed the view that it was an open site and, as a result, people could just wander in.  Mrs </w:t>
      </w:r>
      <w:proofErr w:type="spellStart"/>
      <w:r>
        <w:rPr>
          <w:rFonts w:asciiTheme="minorHAnsi" w:hAnsiTheme="minorHAnsi" w:cs="Arial"/>
          <w:sz w:val="22"/>
          <w:szCs w:val="22"/>
        </w:rPr>
        <w:t>Sommers</w:t>
      </w:r>
      <w:proofErr w:type="spellEnd"/>
      <w:r>
        <w:rPr>
          <w:rFonts w:asciiTheme="minorHAnsi" w:hAnsiTheme="minorHAnsi" w:cs="Arial"/>
          <w:sz w:val="22"/>
          <w:szCs w:val="22"/>
        </w:rPr>
        <w:t xml:space="preserve"> confirmed that, by raising awareness through the tutorial programme students were being provided with the tools to know what to do and who to contact.  She stated that results from student surveys and focus groups overwhelmingly confirmed that students felt safe in College.</w:t>
      </w:r>
    </w:p>
    <w:p w:rsidR="005C6408" w:rsidRPr="00771296" w:rsidRDefault="005C6408" w:rsidP="005C6408">
      <w:pPr>
        <w:pStyle w:val="ListParagraph"/>
        <w:ind w:hanging="720"/>
        <w:rPr>
          <w:rFonts w:asciiTheme="minorHAnsi" w:hAnsiTheme="minorHAnsi" w:cs="Arial"/>
          <w:sz w:val="22"/>
          <w:szCs w:val="22"/>
        </w:rPr>
      </w:pPr>
    </w:p>
    <w:p w:rsidR="005C6408" w:rsidRPr="00771296" w:rsidRDefault="005C6408" w:rsidP="008B49B0">
      <w:pPr>
        <w:ind w:left="720"/>
        <w:rPr>
          <w:rFonts w:asciiTheme="minorHAnsi" w:hAnsiTheme="minorHAnsi" w:cs="Arial"/>
          <w:b/>
          <w:sz w:val="22"/>
          <w:szCs w:val="22"/>
          <w:lang w:val="en-GB"/>
        </w:rPr>
      </w:pPr>
      <w:r w:rsidRPr="00771296">
        <w:rPr>
          <w:rFonts w:asciiTheme="minorHAnsi" w:hAnsiTheme="minorHAnsi" w:cs="Arial"/>
          <w:b/>
          <w:sz w:val="22"/>
          <w:szCs w:val="22"/>
          <w:lang w:val="en-GB"/>
        </w:rPr>
        <w:t xml:space="preserve">Members of the Board reviewed and </w:t>
      </w:r>
      <w:r w:rsidR="008B49B0" w:rsidRPr="00771296">
        <w:rPr>
          <w:rFonts w:asciiTheme="minorHAnsi" w:hAnsiTheme="minorHAnsi" w:cs="Arial"/>
          <w:b/>
          <w:sz w:val="22"/>
          <w:szCs w:val="22"/>
          <w:lang w:val="en-GB"/>
        </w:rPr>
        <w:t>noted the contents of the paper and formally approved the Annual Saf</w:t>
      </w:r>
      <w:r w:rsidR="0087030E" w:rsidRPr="00771296">
        <w:rPr>
          <w:rFonts w:asciiTheme="minorHAnsi" w:hAnsiTheme="minorHAnsi" w:cs="Arial"/>
          <w:b/>
          <w:sz w:val="22"/>
          <w:szCs w:val="22"/>
          <w:lang w:val="en-GB"/>
        </w:rPr>
        <w:t>eguarding Report – December 2016</w:t>
      </w:r>
      <w:r w:rsidR="008B49B0" w:rsidRPr="00771296">
        <w:rPr>
          <w:rFonts w:asciiTheme="minorHAnsi" w:hAnsiTheme="minorHAnsi" w:cs="Arial"/>
          <w:b/>
          <w:sz w:val="22"/>
          <w:szCs w:val="22"/>
          <w:lang w:val="en-GB"/>
        </w:rPr>
        <w:t>.</w:t>
      </w:r>
    </w:p>
    <w:p w:rsidR="005C6408" w:rsidRPr="00771296" w:rsidRDefault="005C6408" w:rsidP="00D768BF">
      <w:pPr>
        <w:ind w:left="720" w:hanging="720"/>
        <w:rPr>
          <w:rFonts w:asciiTheme="minorHAnsi" w:hAnsiTheme="minorHAnsi" w:cs="Arial"/>
          <w:b/>
          <w:bCs/>
          <w:sz w:val="22"/>
          <w:szCs w:val="22"/>
          <w:lang w:val="en-GB"/>
        </w:rPr>
      </w:pPr>
    </w:p>
    <w:p w:rsidR="002C6BF5" w:rsidRPr="00771296" w:rsidRDefault="0087030E" w:rsidP="00D768BF">
      <w:pPr>
        <w:ind w:left="720" w:hanging="720"/>
        <w:rPr>
          <w:rFonts w:asciiTheme="minorHAnsi" w:hAnsiTheme="minorHAnsi" w:cs="Arial"/>
          <w:bCs/>
          <w:sz w:val="22"/>
          <w:szCs w:val="22"/>
          <w:lang w:val="en-GB"/>
        </w:rPr>
      </w:pPr>
      <w:r w:rsidRPr="00771296">
        <w:rPr>
          <w:rFonts w:asciiTheme="minorHAnsi" w:hAnsiTheme="minorHAnsi" w:cs="Arial"/>
          <w:b/>
          <w:bCs/>
          <w:sz w:val="22"/>
          <w:szCs w:val="22"/>
          <w:lang w:val="en-GB"/>
        </w:rPr>
        <w:t>78/16</w:t>
      </w:r>
      <w:r w:rsidR="0015610C" w:rsidRPr="00771296">
        <w:rPr>
          <w:rFonts w:asciiTheme="minorHAnsi" w:hAnsiTheme="minorHAnsi" w:cs="Arial"/>
          <w:b/>
          <w:bCs/>
          <w:sz w:val="22"/>
          <w:szCs w:val="22"/>
          <w:lang w:val="en-GB"/>
        </w:rPr>
        <w:tab/>
      </w:r>
      <w:r w:rsidR="002C6BF5" w:rsidRPr="00771296">
        <w:rPr>
          <w:rFonts w:asciiTheme="minorHAnsi" w:hAnsiTheme="minorHAnsi" w:cs="Arial"/>
          <w:b/>
          <w:bCs/>
          <w:sz w:val="22"/>
          <w:szCs w:val="22"/>
          <w:lang w:val="en-GB"/>
        </w:rPr>
        <w:t xml:space="preserve">Annual Report on Equality and Diversity </w:t>
      </w:r>
      <w:r w:rsidR="000E2B60" w:rsidRPr="00771296">
        <w:rPr>
          <w:rFonts w:asciiTheme="minorHAnsi" w:hAnsiTheme="minorHAnsi" w:cs="Arial"/>
          <w:b/>
          <w:bCs/>
          <w:sz w:val="22"/>
          <w:szCs w:val="22"/>
          <w:lang w:val="en-GB"/>
        </w:rPr>
        <w:t>– Dec 201</w:t>
      </w:r>
      <w:r w:rsidRPr="00771296">
        <w:rPr>
          <w:rFonts w:asciiTheme="minorHAnsi" w:hAnsiTheme="minorHAnsi" w:cs="Arial"/>
          <w:b/>
          <w:bCs/>
          <w:sz w:val="22"/>
          <w:szCs w:val="22"/>
          <w:lang w:val="en-GB"/>
        </w:rPr>
        <w:t>6</w:t>
      </w:r>
    </w:p>
    <w:p w:rsidR="002C6BF5" w:rsidRPr="00771296" w:rsidRDefault="002C6BF5" w:rsidP="00D768BF">
      <w:pPr>
        <w:ind w:left="720" w:hanging="720"/>
        <w:rPr>
          <w:rFonts w:asciiTheme="minorHAnsi" w:hAnsiTheme="minorHAnsi" w:cs="Arial"/>
          <w:bCs/>
          <w:sz w:val="22"/>
          <w:szCs w:val="22"/>
          <w:lang w:val="en-GB"/>
        </w:rPr>
      </w:pPr>
    </w:p>
    <w:p w:rsidR="0087030E" w:rsidRPr="00771296" w:rsidRDefault="008B49B0" w:rsidP="0087030E">
      <w:pPr>
        <w:ind w:left="720" w:hanging="720"/>
        <w:rPr>
          <w:rFonts w:asciiTheme="minorHAnsi" w:hAnsiTheme="minorHAnsi" w:cs="Arial"/>
          <w:sz w:val="22"/>
          <w:szCs w:val="22"/>
        </w:rPr>
      </w:pPr>
      <w:r w:rsidRPr="00771296">
        <w:rPr>
          <w:rFonts w:asciiTheme="minorHAnsi" w:hAnsiTheme="minorHAnsi" w:cs="Arial"/>
          <w:sz w:val="22"/>
          <w:szCs w:val="22"/>
        </w:rPr>
        <w:tab/>
        <w:t>Members of the Board received the Annual Repor</w:t>
      </w:r>
      <w:r w:rsidR="0087030E" w:rsidRPr="00771296">
        <w:rPr>
          <w:rFonts w:asciiTheme="minorHAnsi" w:hAnsiTheme="minorHAnsi" w:cs="Arial"/>
          <w:sz w:val="22"/>
          <w:szCs w:val="22"/>
        </w:rPr>
        <w:t>t on Equality and Diversity 2015/2016</w:t>
      </w:r>
      <w:r w:rsidRPr="00771296">
        <w:rPr>
          <w:rFonts w:asciiTheme="minorHAnsi" w:hAnsiTheme="minorHAnsi" w:cs="Arial"/>
          <w:sz w:val="22"/>
          <w:szCs w:val="22"/>
        </w:rPr>
        <w:t xml:space="preserve"> which provided Governors with an annual overview of the College’s Equality and Diversity practices, procedures and performance in relation to staff and students.  </w:t>
      </w:r>
    </w:p>
    <w:p w:rsidR="008B49B0" w:rsidRPr="00771296" w:rsidRDefault="008B49B0" w:rsidP="008B49B0">
      <w:pPr>
        <w:ind w:left="720" w:hanging="720"/>
        <w:rPr>
          <w:rFonts w:asciiTheme="minorHAnsi" w:hAnsiTheme="minorHAnsi" w:cs="Arial"/>
          <w:sz w:val="22"/>
          <w:szCs w:val="22"/>
        </w:rPr>
      </w:pPr>
    </w:p>
    <w:p w:rsidR="008B49B0" w:rsidRPr="00771296" w:rsidRDefault="008B49B0" w:rsidP="008B49B0">
      <w:pPr>
        <w:ind w:left="720" w:hanging="720"/>
        <w:rPr>
          <w:rFonts w:asciiTheme="minorHAnsi" w:hAnsiTheme="minorHAnsi" w:cs="Arial"/>
          <w:sz w:val="22"/>
          <w:szCs w:val="22"/>
        </w:rPr>
      </w:pPr>
      <w:r w:rsidRPr="00771296">
        <w:rPr>
          <w:rFonts w:asciiTheme="minorHAnsi" w:hAnsiTheme="minorHAnsi" w:cs="Arial"/>
          <w:sz w:val="22"/>
          <w:szCs w:val="22"/>
        </w:rPr>
        <w:tab/>
      </w:r>
      <w:proofErr w:type="spellStart"/>
      <w:r w:rsidR="0087030E" w:rsidRPr="00771296">
        <w:rPr>
          <w:rFonts w:asciiTheme="minorHAnsi" w:hAnsiTheme="minorHAnsi" w:cs="Arial"/>
          <w:sz w:val="22"/>
          <w:szCs w:val="22"/>
        </w:rPr>
        <w:t>Mrs</w:t>
      </w:r>
      <w:proofErr w:type="spellEnd"/>
      <w:r w:rsidR="0087030E" w:rsidRPr="00771296">
        <w:rPr>
          <w:rFonts w:asciiTheme="minorHAnsi" w:hAnsiTheme="minorHAnsi" w:cs="Arial"/>
          <w:sz w:val="22"/>
          <w:szCs w:val="22"/>
        </w:rPr>
        <w:t xml:space="preserve"> </w:t>
      </w:r>
      <w:proofErr w:type="spellStart"/>
      <w:r w:rsidR="0087030E" w:rsidRPr="00771296">
        <w:rPr>
          <w:rFonts w:asciiTheme="minorHAnsi" w:hAnsiTheme="minorHAnsi" w:cs="Arial"/>
          <w:sz w:val="22"/>
          <w:szCs w:val="22"/>
        </w:rPr>
        <w:t>Sommers</w:t>
      </w:r>
      <w:proofErr w:type="spellEnd"/>
      <w:r w:rsidR="0087030E" w:rsidRPr="00771296">
        <w:rPr>
          <w:rFonts w:asciiTheme="minorHAnsi" w:hAnsiTheme="minorHAnsi" w:cs="Arial"/>
          <w:sz w:val="22"/>
          <w:szCs w:val="22"/>
        </w:rPr>
        <w:t xml:space="preserve"> spoke to the report and drew the following</w:t>
      </w:r>
      <w:r w:rsidRPr="00771296">
        <w:rPr>
          <w:rFonts w:asciiTheme="minorHAnsi" w:hAnsiTheme="minorHAnsi" w:cs="Arial"/>
          <w:sz w:val="22"/>
          <w:szCs w:val="22"/>
        </w:rPr>
        <w:t xml:space="preserve"> to members’ attention:</w:t>
      </w:r>
    </w:p>
    <w:p w:rsidR="008B49B0" w:rsidRPr="00771296" w:rsidRDefault="008B49B0" w:rsidP="008B49B0">
      <w:pPr>
        <w:ind w:left="720" w:hanging="720"/>
        <w:rPr>
          <w:rFonts w:asciiTheme="minorHAnsi" w:hAnsiTheme="minorHAnsi" w:cs="Arial"/>
          <w:sz w:val="22"/>
          <w:szCs w:val="22"/>
        </w:rPr>
      </w:pP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lastRenderedPageBreak/>
        <w:t>The College was committed to promoting equal opportunities for all members of its community and its commitment underpinned all the College’s work with students and staff;</w:t>
      </w: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t>Equality and Diversity must be seen to embrace a very wide range of key issues in the sector, such as inclusive learning and widening and increasing participation as well as ensuring that the College complied fully with all legislation;</w:t>
      </w: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t>The key issue for Governors was in the reporting on Equality and Diversity and whilst this affected all aspects of College life and would, therefore, be reflected in the work of the Corporation Committees, the full Board would want to be assured of the progress being made and that the College was complying with legislation;</w:t>
      </w: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t>T</w:t>
      </w:r>
      <w:r w:rsidR="000B134A">
        <w:rPr>
          <w:rFonts w:asciiTheme="minorHAnsi" w:hAnsiTheme="minorHAnsi" w:cs="Arial"/>
          <w:sz w:val="22"/>
          <w:szCs w:val="22"/>
        </w:rPr>
        <w:t>he Wellbeing Committee continued</w:t>
      </w:r>
      <w:r w:rsidRPr="00771296">
        <w:rPr>
          <w:rFonts w:asciiTheme="minorHAnsi" w:hAnsiTheme="minorHAnsi" w:cs="Arial"/>
          <w:sz w:val="22"/>
          <w:szCs w:val="22"/>
        </w:rPr>
        <w:t xml:space="preserve"> to oversee Equality and Diversity as part of its overall </w:t>
      </w:r>
      <w:r w:rsidR="000B134A">
        <w:rPr>
          <w:rFonts w:asciiTheme="minorHAnsi" w:hAnsiTheme="minorHAnsi" w:cs="Arial"/>
          <w:sz w:val="22"/>
          <w:szCs w:val="22"/>
        </w:rPr>
        <w:t>responsibilities and it received</w:t>
      </w:r>
      <w:r w:rsidRPr="00771296">
        <w:rPr>
          <w:rFonts w:asciiTheme="minorHAnsi" w:hAnsiTheme="minorHAnsi" w:cs="Arial"/>
          <w:sz w:val="22"/>
          <w:szCs w:val="22"/>
        </w:rPr>
        <w:t xml:space="preserve"> regular reports and recommendations from the Equality and Diversity Working Group;</w:t>
      </w: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t>Members reviewed and noted the achievements in 2015/2016;</w:t>
      </w: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t>Members noted that there had been a review of the published ‘Qualifications Success Rates’ for 2015/2016 which had identified some key areas of improvement and some continuing areas of poor performance.  Members were advised that the EDIMS would, therefore, be reviewed for the 2016/2017 academic year to ensure that these groups of learners were continually monitored;</w:t>
      </w:r>
    </w:p>
    <w:p w:rsidR="0087030E" w:rsidRPr="00771296" w:rsidRDefault="0087030E" w:rsidP="0087030E">
      <w:pPr>
        <w:pStyle w:val="ListParagraph"/>
        <w:numPr>
          <w:ilvl w:val="0"/>
          <w:numId w:val="16"/>
        </w:numPr>
        <w:rPr>
          <w:rFonts w:asciiTheme="minorHAnsi" w:hAnsiTheme="minorHAnsi" w:cs="Arial"/>
          <w:sz w:val="22"/>
          <w:szCs w:val="22"/>
        </w:rPr>
      </w:pPr>
      <w:r w:rsidRPr="00771296">
        <w:rPr>
          <w:rFonts w:asciiTheme="minorHAnsi" w:hAnsiTheme="minorHAnsi" w:cs="Arial"/>
          <w:sz w:val="22"/>
          <w:szCs w:val="22"/>
        </w:rPr>
        <w:t>Members questioned the staff BME and this was confirmed as 2%.  The Principal confirmed that recruitment was a challenge with some disciplines attracting a more BME profile.</w:t>
      </w:r>
    </w:p>
    <w:p w:rsidR="0087030E" w:rsidRPr="00771296" w:rsidRDefault="0087030E" w:rsidP="0087030E">
      <w:pPr>
        <w:ind w:left="720" w:hanging="720"/>
        <w:rPr>
          <w:rFonts w:asciiTheme="minorHAnsi" w:hAnsiTheme="minorHAnsi" w:cs="Arial"/>
          <w:sz w:val="22"/>
          <w:szCs w:val="22"/>
        </w:rPr>
      </w:pPr>
    </w:p>
    <w:p w:rsidR="008B49B0" w:rsidRPr="00771296" w:rsidRDefault="008B49B0" w:rsidP="008B49B0">
      <w:pPr>
        <w:ind w:left="720"/>
        <w:rPr>
          <w:rFonts w:asciiTheme="minorHAnsi" w:hAnsiTheme="minorHAnsi" w:cs="Arial"/>
          <w:b/>
          <w:sz w:val="22"/>
          <w:szCs w:val="22"/>
        </w:rPr>
      </w:pPr>
      <w:r w:rsidRPr="00771296">
        <w:rPr>
          <w:rFonts w:asciiTheme="minorHAnsi" w:hAnsiTheme="minorHAnsi" w:cs="Arial"/>
          <w:b/>
          <w:sz w:val="22"/>
          <w:szCs w:val="22"/>
        </w:rPr>
        <w:t>Members of the Board reviewed the contents of the</w:t>
      </w:r>
      <w:r w:rsidR="006E091E" w:rsidRPr="00771296">
        <w:rPr>
          <w:rFonts w:asciiTheme="minorHAnsi" w:hAnsiTheme="minorHAnsi" w:cs="Arial"/>
          <w:b/>
          <w:sz w:val="22"/>
          <w:szCs w:val="22"/>
        </w:rPr>
        <w:t xml:space="preserve"> paper and formally approved the</w:t>
      </w:r>
      <w:r w:rsidRPr="00771296">
        <w:rPr>
          <w:rFonts w:asciiTheme="minorHAnsi" w:hAnsiTheme="minorHAnsi" w:cs="Arial"/>
          <w:b/>
          <w:sz w:val="22"/>
          <w:szCs w:val="22"/>
        </w:rPr>
        <w:t xml:space="preserve"> Annual Eq</w:t>
      </w:r>
      <w:r w:rsidR="000B134A">
        <w:rPr>
          <w:rFonts w:asciiTheme="minorHAnsi" w:hAnsiTheme="minorHAnsi" w:cs="Arial"/>
          <w:b/>
          <w:sz w:val="22"/>
          <w:szCs w:val="22"/>
        </w:rPr>
        <w:t>uality and Diversity Report 2015/2016</w:t>
      </w:r>
      <w:r w:rsidR="006E091E" w:rsidRPr="00771296">
        <w:rPr>
          <w:rFonts w:asciiTheme="minorHAnsi" w:hAnsiTheme="minorHAnsi" w:cs="Arial"/>
          <w:b/>
          <w:sz w:val="22"/>
          <w:szCs w:val="22"/>
        </w:rPr>
        <w:t>.</w:t>
      </w:r>
    </w:p>
    <w:p w:rsidR="00961852" w:rsidRPr="00771296" w:rsidRDefault="00961852" w:rsidP="00961852">
      <w:pPr>
        <w:pStyle w:val="ListParagraph"/>
        <w:rPr>
          <w:rFonts w:asciiTheme="minorHAnsi" w:hAnsiTheme="minorHAnsi" w:cs="Arial"/>
          <w:sz w:val="22"/>
          <w:szCs w:val="22"/>
        </w:rPr>
      </w:pPr>
    </w:p>
    <w:p w:rsidR="00D62C36" w:rsidRPr="00771296" w:rsidRDefault="0087030E" w:rsidP="00D62C36">
      <w:pPr>
        <w:ind w:left="720" w:hanging="720"/>
        <w:rPr>
          <w:rFonts w:asciiTheme="minorHAnsi" w:hAnsiTheme="minorHAnsi" w:cs="Arial"/>
          <w:b/>
          <w:sz w:val="22"/>
          <w:szCs w:val="22"/>
          <w:lang w:val="en-GB"/>
        </w:rPr>
      </w:pPr>
      <w:r w:rsidRPr="00771296">
        <w:rPr>
          <w:rFonts w:asciiTheme="minorHAnsi" w:hAnsiTheme="minorHAnsi" w:cs="Arial"/>
          <w:b/>
          <w:sz w:val="22"/>
          <w:szCs w:val="22"/>
          <w:lang w:val="en-GB"/>
        </w:rPr>
        <w:t>79/16</w:t>
      </w:r>
      <w:r w:rsidR="00D62C36" w:rsidRPr="00771296">
        <w:rPr>
          <w:rFonts w:asciiTheme="minorHAnsi" w:hAnsiTheme="minorHAnsi" w:cs="Arial"/>
          <w:b/>
          <w:sz w:val="22"/>
          <w:szCs w:val="22"/>
          <w:lang w:val="en-GB"/>
        </w:rPr>
        <w:tab/>
        <w:t>Annual Report of the Risk M</w:t>
      </w:r>
      <w:r w:rsidRPr="00771296">
        <w:rPr>
          <w:rFonts w:asciiTheme="minorHAnsi" w:hAnsiTheme="minorHAnsi" w:cs="Arial"/>
          <w:b/>
          <w:sz w:val="22"/>
          <w:szCs w:val="22"/>
          <w:lang w:val="en-GB"/>
        </w:rPr>
        <w:t xml:space="preserve">anagement </w:t>
      </w:r>
      <w:proofErr w:type="gramStart"/>
      <w:r w:rsidRPr="00771296">
        <w:rPr>
          <w:rFonts w:asciiTheme="minorHAnsi" w:hAnsiTheme="minorHAnsi" w:cs="Arial"/>
          <w:b/>
          <w:sz w:val="22"/>
          <w:szCs w:val="22"/>
          <w:lang w:val="en-GB"/>
        </w:rPr>
        <w:t>Group  -</w:t>
      </w:r>
      <w:proofErr w:type="gramEnd"/>
      <w:r w:rsidRPr="00771296">
        <w:rPr>
          <w:rFonts w:asciiTheme="minorHAnsi" w:hAnsiTheme="minorHAnsi" w:cs="Arial"/>
          <w:b/>
          <w:sz w:val="22"/>
          <w:szCs w:val="22"/>
          <w:lang w:val="en-GB"/>
        </w:rPr>
        <w:t xml:space="preserve"> November 2016</w:t>
      </w:r>
      <w:r w:rsidR="00D62C36" w:rsidRPr="00771296">
        <w:rPr>
          <w:rFonts w:asciiTheme="minorHAnsi" w:hAnsiTheme="minorHAnsi" w:cs="Arial"/>
          <w:b/>
          <w:sz w:val="22"/>
          <w:szCs w:val="22"/>
          <w:lang w:val="en-GB"/>
        </w:rPr>
        <w:t xml:space="preserve"> </w:t>
      </w:r>
    </w:p>
    <w:p w:rsidR="00D62C36" w:rsidRPr="00771296" w:rsidRDefault="00D62C36" w:rsidP="00D62C36">
      <w:pPr>
        <w:ind w:left="720" w:hanging="720"/>
        <w:rPr>
          <w:rFonts w:asciiTheme="minorHAnsi" w:hAnsiTheme="minorHAnsi" w:cs="Arial"/>
          <w:sz w:val="22"/>
          <w:szCs w:val="22"/>
          <w:lang w:val="en-GB"/>
        </w:rPr>
      </w:pPr>
    </w:p>
    <w:p w:rsidR="000F14E0" w:rsidRPr="00771296" w:rsidRDefault="00D62C36" w:rsidP="000F14E0">
      <w:pPr>
        <w:ind w:left="709" w:hanging="709"/>
        <w:rPr>
          <w:rFonts w:asciiTheme="minorHAnsi" w:hAnsiTheme="minorHAnsi" w:cs="Arial"/>
          <w:sz w:val="22"/>
          <w:szCs w:val="22"/>
          <w:lang w:val="en-GB"/>
        </w:rPr>
      </w:pPr>
      <w:r w:rsidRPr="00771296">
        <w:rPr>
          <w:rFonts w:asciiTheme="minorHAnsi" w:hAnsiTheme="minorHAnsi" w:cs="Arial"/>
          <w:sz w:val="22"/>
          <w:szCs w:val="22"/>
          <w:lang w:val="en-GB"/>
        </w:rPr>
        <w:tab/>
      </w:r>
      <w:r w:rsidR="000F14E0" w:rsidRPr="00771296">
        <w:rPr>
          <w:rFonts w:asciiTheme="minorHAnsi" w:hAnsiTheme="minorHAnsi" w:cs="Arial"/>
          <w:sz w:val="22"/>
          <w:szCs w:val="22"/>
          <w:lang w:val="en-GB"/>
        </w:rPr>
        <w:t xml:space="preserve">Members of the Board received the Annual Report of the Risk </w:t>
      </w:r>
      <w:r w:rsidR="0087030E" w:rsidRPr="00771296">
        <w:rPr>
          <w:rFonts w:asciiTheme="minorHAnsi" w:hAnsiTheme="minorHAnsi" w:cs="Arial"/>
          <w:sz w:val="22"/>
          <w:szCs w:val="22"/>
          <w:lang w:val="en-GB"/>
        </w:rPr>
        <w:t>Management Group – November 2016</w:t>
      </w:r>
      <w:r w:rsidR="000F14E0" w:rsidRPr="00771296">
        <w:rPr>
          <w:rFonts w:asciiTheme="minorHAnsi" w:hAnsiTheme="minorHAnsi" w:cs="Arial"/>
          <w:sz w:val="22"/>
          <w:szCs w:val="22"/>
          <w:lang w:val="en-GB"/>
        </w:rPr>
        <w:t xml:space="preserve">.  Governors were aware that the College was required to submit an annual report to the Audit Committee and the Corporation on Risk Management in order to establish the College’s compliance with the Turnbull Committee’s recommendations.  </w:t>
      </w:r>
    </w:p>
    <w:p w:rsidR="000F14E0" w:rsidRPr="00771296" w:rsidRDefault="000F14E0" w:rsidP="000F14E0">
      <w:pPr>
        <w:ind w:left="709" w:hanging="709"/>
        <w:rPr>
          <w:rFonts w:asciiTheme="minorHAnsi" w:hAnsiTheme="minorHAnsi" w:cs="Arial"/>
          <w:sz w:val="22"/>
          <w:szCs w:val="22"/>
          <w:lang w:val="en-GB"/>
        </w:rPr>
      </w:pPr>
    </w:p>
    <w:p w:rsidR="000F14E0" w:rsidRPr="00771296" w:rsidRDefault="0058681D" w:rsidP="000F14E0">
      <w:pPr>
        <w:ind w:left="709"/>
        <w:rPr>
          <w:rFonts w:asciiTheme="minorHAnsi" w:hAnsiTheme="minorHAnsi" w:cs="Arial"/>
          <w:sz w:val="22"/>
          <w:szCs w:val="22"/>
          <w:lang w:val="en-GB"/>
        </w:rPr>
      </w:pPr>
      <w:r w:rsidRPr="00771296">
        <w:rPr>
          <w:rFonts w:asciiTheme="minorHAnsi" w:hAnsiTheme="minorHAnsi" w:cs="Arial"/>
          <w:sz w:val="22"/>
          <w:szCs w:val="22"/>
          <w:lang w:val="en-GB"/>
        </w:rPr>
        <w:t xml:space="preserve">The </w:t>
      </w:r>
      <w:r w:rsidR="000F14E0" w:rsidRPr="00771296">
        <w:rPr>
          <w:rFonts w:asciiTheme="minorHAnsi" w:hAnsiTheme="minorHAnsi" w:cs="Arial"/>
          <w:sz w:val="22"/>
          <w:szCs w:val="22"/>
          <w:lang w:val="en-GB"/>
        </w:rPr>
        <w:t>Principal spoke to the paper and advised members that the report was an annual ‘reflection’ of the work completed and the issues reviewed by the College’s Risk Management Group during the course of the year.  Members noted the risk themes which</w:t>
      </w:r>
      <w:r w:rsidR="0087030E" w:rsidRPr="00771296">
        <w:rPr>
          <w:rFonts w:asciiTheme="minorHAnsi" w:hAnsiTheme="minorHAnsi" w:cs="Arial"/>
          <w:sz w:val="22"/>
          <w:szCs w:val="22"/>
          <w:lang w:val="en-GB"/>
        </w:rPr>
        <w:t xml:space="preserve"> had been considered during 2015/2016</w:t>
      </w:r>
      <w:r w:rsidR="000F14E0" w:rsidRPr="00771296">
        <w:rPr>
          <w:rFonts w:asciiTheme="minorHAnsi" w:hAnsiTheme="minorHAnsi" w:cs="Arial"/>
          <w:sz w:val="22"/>
          <w:szCs w:val="22"/>
          <w:lang w:val="en-GB"/>
        </w:rPr>
        <w:t xml:space="preserve"> had included:</w:t>
      </w:r>
    </w:p>
    <w:p w:rsidR="000F14E0" w:rsidRPr="000B134A" w:rsidRDefault="000F14E0" w:rsidP="000F14E0">
      <w:pPr>
        <w:ind w:left="709"/>
        <w:rPr>
          <w:rFonts w:asciiTheme="minorHAnsi" w:hAnsiTheme="minorHAnsi" w:cs="Arial"/>
          <w:sz w:val="16"/>
          <w:szCs w:val="16"/>
          <w:lang w:val="en-GB"/>
        </w:rPr>
      </w:pPr>
    </w:p>
    <w:p w:rsidR="0087030E" w:rsidRPr="00771296" w:rsidRDefault="0087030E" w:rsidP="00C53CFA">
      <w:pPr>
        <w:numPr>
          <w:ilvl w:val="0"/>
          <w:numId w:val="3"/>
        </w:numPr>
        <w:rPr>
          <w:rFonts w:asciiTheme="minorHAnsi" w:hAnsiTheme="minorHAnsi" w:cs="Arial"/>
          <w:sz w:val="22"/>
          <w:szCs w:val="22"/>
          <w:lang w:val="en-GB"/>
        </w:rPr>
      </w:pPr>
      <w:r w:rsidRPr="00771296">
        <w:rPr>
          <w:rFonts w:asciiTheme="minorHAnsi" w:hAnsiTheme="minorHAnsi" w:cs="Arial"/>
          <w:sz w:val="22"/>
          <w:szCs w:val="22"/>
          <w:lang w:val="en-GB"/>
        </w:rPr>
        <w:t>Student Numbers and Allied Funding;</w:t>
      </w:r>
    </w:p>
    <w:p w:rsidR="000F14E0" w:rsidRPr="00771296" w:rsidRDefault="000F14E0" w:rsidP="00C53CFA">
      <w:pPr>
        <w:numPr>
          <w:ilvl w:val="0"/>
          <w:numId w:val="3"/>
        </w:numPr>
        <w:rPr>
          <w:rFonts w:asciiTheme="minorHAnsi" w:hAnsiTheme="minorHAnsi" w:cs="Arial"/>
          <w:sz w:val="22"/>
          <w:szCs w:val="22"/>
          <w:lang w:val="en-GB"/>
        </w:rPr>
      </w:pPr>
      <w:r w:rsidRPr="00771296">
        <w:rPr>
          <w:rFonts w:asciiTheme="minorHAnsi" w:hAnsiTheme="minorHAnsi" w:cs="Arial"/>
          <w:sz w:val="22"/>
          <w:szCs w:val="22"/>
          <w:lang w:val="en-GB"/>
        </w:rPr>
        <w:t>OFSTED;</w:t>
      </w:r>
    </w:p>
    <w:p w:rsidR="0087030E" w:rsidRPr="00771296" w:rsidRDefault="0087030E" w:rsidP="00C53CFA">
      <w:pPr>
        <w:numPr>
          <w:ilvl w:val="0"/>
          <w:numId w:val="3"/>
        </w:numPr>
        <w:rPr>
          <w:rFonts w:asciiTheme="minorHAnsi" w:hAnsiTheme="minorHAnsi" w:cs="Arial"/>
          <w:sz w:val="22"/>
          <w:szCs w:val="22"/>
          <w:lang w:val="en-GB"/>
        </w:rPr>
      </w:pPr>
      <w:r w:rsidRPr="00771296">
        <w:rPr>
          <w:rFonts w:asciiTheme="minorHAnsi" w:hAnsiTheme="minorHAnsi" w:cs="Arial"/>
          <w:sz w:val="22"/>
          <w:szCs w:val="22"/>
          <w:lang w:val="en-GB"/>
        </w:rPr>
        <w:t>Middle Management capability and capacity;</w:t>
      </w:r>
    </w:p>
    <w:p w:rsidR="0087030E" w:rsidRPr="00771296" w:rsidRDefault="0087030E" w:rsidP="00C53CFA">
      <w:pPr>
        <w:numPr>
          <w:ilvl w:val="0"/>
          <w:numId w:val="3"/>
        </w:numPr>
        <w:rPr>
          <w:rFonts w:asciiTheme="minorHAnsi" w:hAnsiTheme="minorHAnsi" w:cs="Arial"/>
          <w:sz w:val="22"/>
          <w:szCs w:val="22"/>
          <w:lang w:val="en-GB"/>
        </w:rPr>
      </w:pPr>
      <w:r w:rsidRPr="00771296">
        <w:rPr>
          <w:rFonts w:asciiTheme="minorHAnsi" w:hAnsiTheme="minorHAnsi" w:cs="Arial"/>
          <w:sz w:val="22"/>
          <w:szCs w:val="22"/>
          <w:lang w:val="en-GB"/>
        </w:rPr>
        <w:t>IT Capacity and capability;</w:t>
      </w:r>
    </w:p>
    <w:p w:rsidR="0087030E" w:rsidRPr="00771296" w:rsidRDefault="0087030E" w:rsidP="00C53CFA">
      <w:pPr>
        <w:numPr>
          <w:ilvl w:val="0"/>
          <w:numId w:val="3"/>
        </w:numPr>
        <w:rPr>
          <w:rFonts w:asciiTheme="minorHAnsi" w:hAnsiTheme="minorHAnsi" w:cs="Arial"/>
          <w:sz w:val="22"/>
          <w:szCs w:val="22"/>
          <w:lang w:val="en-GB"/>
        </w:rPr>
      </w:pPr>
      <w:proofErr w:type="spellStart"/>
      <w:r w:rsidRPr="00771296">
        <w:rPr>
          <w:rFonts w:asciiTheme="minorHAnsi" w:hAnsiTheme="minorHAnsi" w:cs="Arial"/>
          <w:sz w:val="22"/>
          <w:szCs w:val="22"/>
          <w:lang w:val="en-GB"/>
        </w:rPr>
        <w:t>Bishopsfield</w:t>
      </w:r>
      <w:proofErr w:type="spellEnd"/>
      <w:r w:rsidRPr="00771296">
        <w:rPr>
          <w:rFonts w:asciiTheme="minorHAnsi" w:hAnsiTheme="minorHAnsi" w:cs="Arial"/>
          <w:sz w:val="22"/>
          <w:szCs w:val="22"/>
          <w:lang w:val="en-GB"/>
        </w:rPr>
        <w:t xml:space="preserve"> Road Campus Development.</w:t>
      </w:r>
    </w:p>
    <w:p w:rsidR="000F14E0" w:rsidRPr="000B134A" w:rsidRDefault="000F14E0" w:rsidP="000F14E0">
      <w:pPr>
        <w:ind w:left="720" w:hanging="720"/>
        <w:rPr>
          <w:rFonts w:asciiTheme="minorHAnsi" w:hAnsiTheme="minorHAnsi" w:cs="Arial"/>
          <w:sz w:val="16"/>
          <w:szCs w:val="16"/>
          <w:lang w:val="en-GB"/>
        </w:rPr>
      </w:pPr>
      <w:r w:rsidRPr="000B134A">
        <w:rPr>
          <w:rFonts w:asciiTheme="minorHAnsi" w:hAnsiTheme="minorHAnsi" w:cs="Arial"/>
          <w:sz w:val="16"/>
          <w:szCs w:val="16"/>
          <w:lang w:val="en-GB"/>
        </w:rPr>
        <w:tab/>
      </w:r>
    </w:p>
    <w:p w:rsidR="000F14E0" w:rsidRPr="00771296" w:rsidRDefault="0058681D" w:rsidP="000F14E0">
      <w:pPr>
        <w:ind w:left="720"/>
        <w:rPr>
          <w:rFonts w:asciiTheme="minorHAnsi" w:hAnsiTheme="minorHAnsi" w:cs="Arial"/>
          <w:sz w:val="22"/>
          <w:szCs w:val="22"/>
          <w:lang w:val="en-GB"/>
        </w:rPr>
      </w:pPr>
      <w:r w:rsidRPr="00771296">
        <w:rPr>
          <w:rFonts w:asciiTheme="minorHAnsi" w:hAnsiTheme="minorHAnsi" w:cs="Arial"/>
          <w:sz w:val="22"/>
          <w:szCs w:val="22"/>
          <w:lang w:val="en-GB"/>
        </w:rPr>
        <w:t xml:space="preserve">The </w:t>
      </w:r>
      <w:r w:rsidR="000F14E0" w:rsidRPr="00771296">
        <w:rPr>
          <w:rFonts w:asciiTheme="minorHAnsi" w:hAnsiTheme="minorHAnsi" w:cs="Arial"/>
          <w:sz w:val="22"/>
          <w:szCs w:val="22"/>
          <w:lang w:val="en-GB"/>
        </w:rPr>
        <w:t>Principal confirmed that, during the year, each Corporation Committee had received a report of the College’s top risks which were their responsibility to review along with the mitigation to reduce the risks identified.</w:t>
      </w:r>
    </w:p>
    <w:p w:rsidR="000F14E0" w:rsidRPr="000B134A" w:rsidRDefault="000F14E0" w:rsidP="000F14E0">
      <w:pPr>
        <w:ind w:left="709"/>
        <w:rPr>
          <w:rFonts w:asciiTheme="minorHAnsi" w:hAnsiTheme="minorHAnsi" w:cs="Arial"/>
          <w:sz w:val="16"/>
          <w:szCs w:val="16"/>
          <w:lang w:val="en-GB"/>
        </w:rPr>
      </w:pPr>
    </w:p>
    <w:p w:rsidR="00D62C36" w:rsidRPr="00771296" w:rsidRDefault="00D62C36" w:rsidP="00D62C36">
      <w:pPr>
        <w:ind w:left="720" w:hanging="720"/>
        <w:rPr>
          <w:rFonts w:asciiTheme="minorHAnsi" w:hAnsiTheme="minorHAnsi" w:cs="Arial"/>
          <w:sz w:val="22"/>
          <w:szCs w:val="22"/>
          <w:lang w:val="en-GB"/>
        </w:rPr>
      </w:pPr>
      <w:r w:rsidRPr="00771296">
        <w:rPr>
          <w:rFonts w:asciiTheme="minorHAnsi" w:hAnsiTheme="minorHAnsi" w:cs="Arial"/>
          <w:b/>
          <w:bCs/>
          <w:sz w:val="22"/>
          <w:szCs w:val="22"/>
          <w:lang w:val="en-GB"/>
        </w:rPr>
        <w:tab/>
      </w:r>
      <w:r w:rsidRPr="00771296">
        <w:rPr>
          <w:rFonts w:asciiTheme="minorHAnsi" w:hAnsiTheme="minorHAnsi" w:cs="Arial"/>
          <w:sz w:val="22"/>
          <w:szCs w:val="22"/>
          <w:lang w:val="en-GB"/>
        </w:rPr>
        <w:t>Members were advised that the Audit Committee had agreed to recommend that the College’s Risk Management arrangements continued to be adequate to enable the Corporation to discharge its duties.</w:t>
      </w:r>
    </w:p>
    <w:p w:rsidR="00D62C36" w:rsidRPr="000B134A" w:rsidRDefault="00D62C36" w:rsidP="00D62C36">
      <w:pPr>
        <w:ind w:left="720"/>
        <w:rPr>
          <w:rFonts w:asciiTheme="minorHAnsi" w:hAnsiTheme="minorHAnsi" w:cs="Arial"/>
          <w:sz w:val="16"/>
          <w:szCs w:val="16"/>
          <w:lang w:val="en-GB"/>
        </w:rPr>
      </w:pPr>
    </w:p>
    <w:p w:rsidR="00D62C36" w:rsidRPr="00771296" w:rsidRDefault="00D62C36" w:rsidP="00D62C36">
      <w:pPr>
        <w:ind w:left="720"/>
        <w:rPr>
          <w:rFonts w:asciiTheme="minorHAnsi" w:hAnsiTheme="minorHAnsi" w:cs="Arial"/>
          <w:b/>
          <w:bCs/>
          <w:sz w:val="22"/>
          <w:szCs w:val="22"/>
        </w:rPr>
      </w:pPr>
      <w:r w:rsidRPr="00771296">
        <w:rPr>
          <w:rFonts w:asciiTheme="minorHAnsi" w:hAnsiTheme="minorHAnsi" w:cs="Arial"/>
          <w:b/>
          <w:bCs/>
          <w:sz w:val="22"/>
          <w:szCs w:val="22"/>
        </w:rPr>
        <w:t>Members of the Board reviewed the contents of the paper and accepted that the College's Risk Management arrangements were appropriate and adequate to enable the Corporation to discharge its duties.</w:t>
      </w:r>
    </w:p>
    <w:p w:rsidR="009B7C67" w:rsidRPr="00771296" w:rsidRDefault="0087030E" w:rsidP="009B7C67">
      <w:pPr>
        <w:ind w:left="720" w:hanging="720"/>
        <w:rPr>
          <w:rFonts w:asciiTheme="minorHAnsi" w:hAnsiTheme="minorHAnsi" w:cs="Arial"/>
          <w:b/>
          <w:bCs/>
          <w:sz w:val="22"/>
          <w:szCs w:val="22"/>
          <w:lang w:val="en-GB"/>
        </w:rPr>
      </w:pPr>
      <w:r w:rsidRPr="00771296">
        <w:rPr>
          <w:rFonts w:asciiTheme="minorHAnsi" w:hAnsiTheme="minorHAnsi" w:cs="Arial"/>
          <w:b/>
          <w:bCs/>
          <w:sz w:val="22"/>
          <w:szCs w:val="22"/>
          <w:lang w:val="en-GB"/>
        </w:rPr>
        <w:lastRenderedPageBreak/>
        <w:t>80/16</w:t>
      </w:r>
      <w:r w:rsidR="009B7C67" w:rsidRPr="00771296">
        <w:rPr>
          <w:rFonts w:asciiTheme="minorHAnsi" w:hAnsiTheme="minorHAnsi" w:cs="Arial"/>
          <w:b/>
          <w:bCs/>
          <w:sz w:val="22"/>
          <w:szCs w:val="22"/>
          <w:lang w:val="en-GB"/>
        </w:rPr>
        <w:tab/>
        <w:t>The Annual Report of the Audit C</w:t>
      </w:r>
      <w:r w:rsidRPr="00771296">
        <w:rPr>
          <w:rFonts w:asciiTheme="minorHAnsi" w:hAnsiTheme="minorHAnsi" w:cs="Arial"/>
          <w:b/>
          <w:bCs/>
          <w:sz w:val="22"/>
          <w:szCs w:val="22"/>
          <w:lang w:val="en-GB"/>
        </w:rPr>
        <w:t>ommittee to the Corporation 2015/2016</w:t>
      </w:r>
    </w:p>
    <w:p w:rsidR="009B7C67" w:rsidRPr="00771296" w:rsidRDefault="009B7C67" w:rsidP="009B7C67">
      <w:pPr>
        <w:ind w:left="720" w:hanging="720"/>
        <w:rPr>
          <w:rFonts w:asciiTheme="minorHAnsi" w:hAnsiTheme="minorHAnsi" w:cs="Arial"/>
          <w:sz w:val="22"/>
          <w:szCs w:val="22"/>
          <w:lang w:val="en-GB"/>
        </w:rPr>
      </w:pPr>
    </w:p>
    <w:p w:rsidR="009B7C67" w:rsidRPr="00771296" w:rsidRDefault="009B7C67" w:rsidP="009B7C67">
      <w:pPr>
        <w:ind w:left="720"/>
        <w:rPr>
          <w:rFonts w:asciiTheme="minorHAnsi" w:hAnsiTheme="minorHAnsi" w:cs="Arial"/>
          <w:sz w:val="22"/>
          <w:szCs w:val="22"/>
          <w:lang w:val="en-GB"/>
        </w:rPr>
      </w:pPr>
      <w:r w:rsidRPr="00771296">
        <w:rPr>
          <w:rFonts w:asciiTheme="minorHAnsi" w:hAnsiTheme="minorHAnsi" w:cs="Arial"/>
          <w:sz w:val="22"/>
          <w:szCs w:val="22"/>
          <w:lang w:val="en-GB"/>
        </w:rPr>
        <w:t>Members of the Board received the Annual Report of the Audit Committee to the Corporation and Principal of Fareham Col</w:t>
      </w:r>
      <w:r w:rsidR="00D746F0" w:rsidRPr="00771296">
        <w:rPr>
          <w:rFonts w:asciiTheme="minorHAnsi" w:hAnsiTheme="minorHAnsi" w:cs="Arial"/>
          <w:sz w:val="22"/>
          <w:szCs w:val="22"/>
          <w:lang w:val="en-GB"/>
        </w:rPr>
        <w:t xml:space="preserve">lege for the Financial </w:t>
      </w:r>
      <w:r w:rsidR="0087030E" w:rsidRPr="00771296">
        <w:rPr>
          <w:rFonts w:asciiTheme="minorHAnsi" w:hAnsiTheme="minorHAnsi" w:cs="Arial"/>
          <w:sz w:val="22"/>
          <w:szCs w:val="22"/>
          <w:lang w:val="en-GB"/>
        </w:rPr>
        <w:t>Year 2015/2016</w:t>
      </w:r>
      <w:r w:rsidRPr="00771296">
        <w:rPr>
          <w:rFonts w:asciiTheme="minorHAnsi" w:hAnsiTheme="minorHAnsi" w:cs="Arial"/>
          <w:sz w:val="22"/>
          <w:szCs w:val="22"/>
          <w:lang w:val="en-GB"/>
        </w:rPr>
        <w:t xml:space="preserve">.  Members noted that the purpose of the Report was to advise the Board on the activities of the Audit Committee and the effectiveness of the whole internal control system of the College and its arrangements for risk management, control and governance during the year as required by The </w:t>
      </w:r>
      <w:r w:rsidR="00211B03" w:rsidRPr="00771296">
        <w:rPr>
          <w:rFonts w:asciiTheme="minorHAnsi" w:hAnsiTheme="minorHAnsi" w:cs="Arial"/>
          <w:sz w:val="22"/>
          <w:szCs w:val="22"/>
          <w:lang w:val="en-GB"/>
        </w:rPr>
        <w:t xml:space="preserve">Joint </w:t>
      </w:r>
      <w:r w:rsidRPr="00771296">
        <w:rPr>
          <w:rFonts w:asciiTheme="minorHAnsi" w:hAnsiTheme="minorHAnsi" w:cs="Arial"/>
          <w:sz w:val="22"/>
          <w:szCs w:val="22"/>
          <w:lang w:val="en-GB"/>
        </w:rPr>
        <w:t xml:space="preserve">Audit Code of Practice.  </w:t>
      </w:r>
    </w:p>
    <w:p w:rsidR="009B7C67" w:rsidRPr="00771296" w:rsidRDefault="009B7C67" w:rsidP="009B7C67">
      <w:pPr>
        <w:ind w:left="720"/>
        <w:rPr>
          <w:rFonts w:asciiTheme="minorHAnsi" w:hAnsiTheme="minorHAnsi" w:cs="Arial"/>
          <w:sz w:val="22"/>
          <w:szCs w:val="22"/>
          <w:lang w:val="en-GB"/>
        </w:rPr>
      </w:pPr>
    </w:p>
    <w:p w:rsidR="009B7C67" w:rsidRPr="00771296" w:rsidRDefault="009B7C67" w:rsidP="009B7C67">
      <w:pPr>
        <w:ind w:left="720"/>
        <w:rPr>
          <w:rFonts w:asciiTheme="minorHAnsi" w:hAnsiTheme="minorHAnsi" w:cs="Arial"/>
          <w:sz w:val="22"/>
          <w:szCs w:val="22"/>
          <w:lang w:val="en-GB"/>
        </w:rPr>
      </w:pPr>
      <w:r w:rsidRPr="00771296">
        <w:rPr>
          <w:rFonts w:asciiTheme="minorHAnsi" w:hAnsiTheme="minorHAnsi" w:cs="Arial"/>
          <w:sz w:val="22"/>
          <w:szCs w:val="22"/>
          <w:lang w:val="en-GB"/>
        </w:rPr>
        <w:t xml:space="preserve">Governors noted that the report reflected the views of the Committee which stated that the internal control systems operating within the College were adequate and the responses of the management in respect of Internal and External Auditors were satisfactory.  It was noted that the Audit Committee had agreed to recommend the Annual Report for </w:t>
      </w:r>
      <w:r w:rsidR="0058681D" w:rsidRPr="00771296">
        <w:rPr>
          <w:rFonts w:asciiTheme="minorHAnsi" w:hAnsiTheme="minorHAnsi" w:cs="Arial"/>
          <w:sz w:val="22"/>
          <w:szCs w:val="22"/>
          <w:lang w:val="en-GB"/>
        </w:rPr>
        <w:t xml:space="preserve">formal </w:t>
      </w:r>
      <w:r w:rsidRPr="00771296">
        <w:rPr>
          <w:rFonts w:asciiTheme="minorHAnsi" w:hAnsiTheme="minorHAnsi" w:cs="Arial"/>
          <w:sz w:val="22"/>
          <w:szCs w:val="22"/>
          <w:lang w:val="en-GB"/>
        </w:rPr>
        <w:t>approval by the Full Corporation.</w:t>
      </w:r>
    </w:p>
    <w:p w:rsidR="009B7C67" w:rsidRPr="00771296" w:rsidRDefault="009B7C67" w:rsidP="009B7C67">
      <w:pPr>
        <w:ind w:left="720"/>
        <w:rPr>
          <w:rFonts w:asciiTheme="minorHAnsi" w:hAnsiTheme="minorHAnsi" w:cs="Arial"/>
          <w:sz w:val="22"/>
          <w:szCs w:val="22"/>
          <w:lang w:val="en-GB"/>
        </w:rPr>
      </w:pPr>
    </w:p>
    <w:p w:rsidR="009B7C67" w:rsidRPr="00771296" w:rsidRDefault="009B7C67" w:rsidP="009B7C67">
      <w:pPr>
        <w:ind w:left="720"/>
        <w:rPr>
          <w:rFonts w:asciiTheme="minorHAnsi" w:hAnsiTheme="minorHAnsi" w:cs="Arial"/>
          <w:b/>
          <w:bCs/>
          <w:sz w:val="22"/>
          <w:szCs w:val="22"/>
          <w:lang w:val="en-GB"/>
        </w:rPr>
      </w:pPr>
      <w:r w:rsidRPr="00771296">
        <w:rPr>
          <w:rFonts w:asciiTheme="minorHAnsi" w:hAnsiTheme="minorHAnsi" w:cs="Arial"/>
          <w:b/>
          <w:bCs/>
          <w:sz w:val="22"/>
          <w:szCs w:val="22"/>
          <w:lang w:val="en-GB"/>
        </w:rPr>
        <w:t>Members of the Board reviewed the Report and noted the discussions which had taken place at</w:t>
      </w:r>
      <w:r w:rsidR="0087030E" w:rsidRPr="00771296">
        <w:rPr>
          <w:rFonts w:asciiTheme="minorHAnsi" w:hAnsiTheme="minorHAnsi" w:cs="Arial"/>
          <w:b/>
          <w:bCs/>
          <w:sz w:val="22"/>
          <w:szCs w:val="22"/>
          <w:lang w:val="en-GB"/>
        </w:rPr>
        <w:t xml:space="preserve"> the Audit Committee during 2015/2016</w:t>
      </w:r>
      <w:r w:rsidRPr="00771296">
        <w:rPr>
          <w:rFonts w:asciiTheme="minorHAnsi" w:hAnsiTheme="minorHAnsi" w:cs="Arial"/>
          <w:b/>
          <w:bCs/>
          <w:sz w:val="22"/>
          <w:szCs w:val="22"/>
          <w:lang w:val="en-GB"/>
        </w:rPr>
        <w:t>.  Governors accepted and formally approved the Annual Re</w:t>
      </w:r>
      <w:r w:rsidR="0087030E" w:rsidRPr="00771296">
        <w:rPr>
          <w:rFonts w:asciiTheme="minorHAnsi" w:hAnsiTheme="minorHAnsi" w:cs="Arial"/>
          <w:b/>
          <w:bCs/>
          <w:sz w:val="22"/>
          <w:szCs w:val="22"/>
          <w:lang w:val="en-GB"/>
        </w:rPr>
        <w:t>port of the Audit Committee 2015/2016</w:t>
      </w:r>
      <w:r w:rsidRPr="00771296">
        <w:rPr>
          <w:rFonts w:asciiTheme="minorHAnsi" w:hAnsiTheme="minorHAnsi" w:cs="Arial"/>
          <w:b/>
          <w:bCs/>
          <w:sz w:val="22"/>
          <w:szCs w:val="22"/>
          <w:lang w:val="en-GB"/>
        </w:rPr>
        <w:t xml:space="preserve">.   </w:t>
      </w:r>
    </w:p>
    <w:p w:rsidR="00D62C36" w:rsidRPr="00771296" w:rsidRDefault="00D62C36">
      <w:pPr>
        <w:ind w:left="720" w:hanging="720"/>
        <w:rPr>
          <w:rFonts w:asciiTheme="minorHAnsi" w:hAnsiTheme="minorHAnsi" w:cs="Arial"/>
          <w:b/>
          <w:bCs/>
          <w:sz w:val="22"/>
          <w:szCs w:val="22"/>
        </w:rPr>
      </w:pPr>
    </w:p>
    <w:p w:rsidR="00517570" w:rsidRPr="00771296" w:rsidRDefault="0087030E" w:rsidP="00517570">
      <w:pPr>
        <w:rPr>
          <w:rFonts w:asciiTheme="minorHAnsi" w:hAnsiTheme="minorHAnsi" w:cs="Arial"/>
          <w:b/>
          <w:bCs/>
          <w:sz w:val="22"/>
          <w:szCs w:val="22"/>
          <w:lang w:val="en-GB"/>
        </w:rPr>
      </w:pPr>
      <w:r w:rsidRPr="00771296">
        <w:rPr>
          <w:rFonts w:asciiTheme="minorHAnsi" w:hAnsiTheme="minorHAnsi" w:cs="Arial"/>
          <w:b/>
          <w:bCs/>
          <w:sz w:val="22"/>
          <w:szCs w:val="22"/>
          <w:lang w:val="en-GB"/>
        </w:rPr>
        <w:t>81/16</w:t>
      </w:r>
      <w:r w:rsidR="00517570" w:rsidRPr="00771296">
        <w:rPr>
          <w:rFonts w:asciiTheme="minorHAnsi" w:hAnsiTheme="minorHAnsi" w:cs="Arial"/>
          <w:b/>
          <w:bCs/>
          <w:sz w:val="22"/>
          <w:szCs w:val="22"/>
          <w:lang w:val="en-GB"/>
        </w:rPr>
        <w:tab/>
        <w:t>Internal Audit A</w:t>
      </w:r>
      <w:r w:rsidR="0058681D" w:rsidRPr="00771296">
        <w:rPr>
          <w:rFonts w:asciiTheme="minorHAnsi" w:hAnsiTheme="minorHAnsi" w:cs="Arial"/>
          <w:b/>
          <w:bCs/>
          <w:sz w:val="22"/>
          <w:szCs w:val="22"/>
          <w:lang w:val="en-GB"/>
        </w:rPr>
        <w:t xml:space="preserve">nnual </w:t>
      </w:r>
      <w:r w:rsidRPr="00771296">
        <w:rPr>
          <w:rFonts w:asciiTheme="minorHAnsi" w:hAnsiTheme="minorHAnsi" w:cs="Arial"/>
          <w:b/>
          <w:bCs/>
          <w:sz w:val="22"/>
          <w:szCs w:val="22"/>
          <w:lang w:val="en-GB"/>
        </w:rPr>
        <w:t>Report 2015/2016</w:t>
      </w:r>
    </w:p>
    <w:p w:rsidR="00517570" w:rsidRPr="00771296" w:rsidRDefault="00517570" w:rsidP="00517570">
      <w:pPr>
        <w:rPr>
          <w:rFonts w:asciiTheme="minorHAnsi" w:hAnsiTheme="minorHAnsi" w:cs="Arial"/>
          <w:sz w:val="22"/>
          <w:szCs w:val="22"/>
          <w:lang w:val="en-GB"/>
        </w:rPr>
      </w:pPr>
    </w:p>
    <w:p w:rsidR="00517570" w:rsidRPr="00771296" w:rsidRDefault="00517570" w:rsidP="00517570">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Members of the Board received the I</w:t>
      </w:r>
      <w:r w:rsidR="003B5B8D" w:rsidRPr="00771296">
        <w:rPr>
          <w:rFonts w:asciiTheme="minorHAnsi" w:hAnsiTheme="minorHAnsi" w:cs="Arial"/>
          <w:sz w:val="22"/>
          <w:szCs w:val="22"/>
          <w:lang w:val="en-GB"/>
        </w:rPr>
        <w:t xml:space="preserve">nternal Audit Annual Report </w:t>
      </w:r>
      <w:r w:rsidR="0087030E" w:rsidRPr="00771296">
        <w:rPr>
          <w:rFonts w:asciiTheme="minorHAnsi" w:hAnsiTheme="minorHAnsi" w:cs="Arial"/>
          <w:sz w:val="22"/>
          <w:szCs w:val="22"/>
          <w:lang w:val="en-GB"/>
        </w:rPr>
        <w:t>2015/2016</w:t>
      </w:r>
      <w:r w:rsidR="002F1827" w:rsidRPr="00771296">
        <w:rPr>
          <w:rFonts w:asciiTheme="minorHAnsi" w:hAnsiTheme="minorHAnsi" w:cs="Arial"/>
          <w:sz w:val="22"/>
          <w:szCs w:val="22"/>
          <w:lang w:val="en-GB"/>
        </w:rPr>
        <w:t xml:space="preserve"> from </w:t>
      </w:r>
      <w:r w:rsidR="0087030E" w:rsidRPr="00771296">
        <w:rPr>
          <w:rFonts w:asciiTheme="minorHAnsi" w:hAnsiTheme="minorHAnsi" w:cs="Arial"/>
          <w:sz w:val="22"/>
          <w:szCs w:val="22"/>
          <w:lang w:val="en-GB"/>
        </w:rPr>
        <w:t xml:space="preserve">the Internal Audit Service Provider, </w:t>
      </w:r>
      <w:proofErr w:type="spellStart"/>
      <w:r w:rsidR="0087030E" w:rsidRPr="00771296">
        <w:rPr>
          <w:rFonts w:asciiTheme="minorHAnsi" w:hAnsiTheme="minorHAnsi" w:cs="Arial"/>
          <w:sz w:val="22"/>
          <w:szCs w:val="22"/>
          <w:lang w:val="en-GB"/>
        </w:rPr>
        <w:t>Mazars</w:t>
      </w:r>
      <w:proofErr w:type="spellEnd"/>
      <w:r w:rsidRPr="00771296">
        <w:rPr>
          <w:rFonts w:asciiTheme="minorHAnsi" w:hAnsiTheme="minorHAnsi" w:cs="Arial"/>
          <w:sz w:val="22"/>
          <w:szCs w:val="22"/>
          <w:lang w:val="en-GB"/>
        </w:rPr>
        <w:t xml:space="preserve">.  Members noted that the report provided a summary of Internal Audit activities and outcomes during </w:t>
      </w:r>
      <w:r w:rsidR="0058681D" w:rsidRPr="00771296">
        <w:rPr>
          <w:rFonts w:asciiTheme="minorHAnsi" w:hAnsiTheme="minorHAnsi" w:cs="Arial"/>
          <w:sz w:val="22"/>
          <w:szCs w:val="22"/>
          <w:lang w:val="en-GB"/>
        </w:rPr>
        <w:t>the last 12 months and page 2</w:t>
      </w:r>
      <w:r w:rsidR="00D67721" w:rsidRPr="00771296">
        <w:rPr>
          <w:rFonts w:asciiTheme="minorHAnsi" w:hAnsiTheme="minorHAnsi" w:cs="Arial"/>
          <w:sz w:val="22"/>
          <w:szCs w:val="22"/>
          <w:lang w:val="en-GB"/>
        </w:rPr>
        <w:t>, S</w:t>
      </w:r>
      <w:r w:rsidRPr="00771296">
        <w:rPr>
          <w:rFonts w:asciiTheme="minorHAnsi" w:hAnsiTheme="minorHAnsi" w:cs="Arial"/>
          <w:sz w:val="22"/>
          <w:szCs w:val="22"/>
          <w:lang w:val="en-GB"/>
        </w:rPr>
        <w:t>ectio</w:t>
      </w:r>
      <w:r w:rsidR="00E54956" w:rsidRPr="00771296">
        <w:rPr>
          <w:rFonts w:asciiTheme="minorHAnsi" w:hAnsiTheme="minorHAnsi" w:cs="Arial"/>
          <w:sz w:val="22"/>
          <w:szCs w:val="22"/>
          <w:lang w:val="en-GB"/>
        </w:rPr>
        <w:t>n</w:t>
      </w:r>
      <w:r w:rsidR="0058681D" w:rsidRPr="00771296">
        <w:rPr>
          <w:rFonts w:asciiTheme="minorHAnsi" w:hAnsiTheme="minorHAnsi" w:cs="Arial"/>
          <w:sz w:val="22"/>
          <w:szCs w:val="22"/>
          <w:lang w:val="en-GB"/>
        </w:rPr>
        <w:t xml:space="preserve"> 3 of the Report outlined the ‘Annual Opinion</w:t>
      </w:r>
      <w:r w:rsidR="00E54956" w:rsidRPr="00771296">
        <w:rPr>
          <w:rFonts w:asciiTheme="minorHAnsi" w:hAnsiTheme="minorHAnsi" w:cs="Arial"/>
          <w:sz w:val="22"/>
          <w:szCs w:val="22"/>
          <w:lang w:val="en-GB"/>
        </w:rPr>
        <w:t>’</w:t>
      </w:r>
      <w:r w:rsidRPr="00771296">
        <w:rPr>
          <w:rFonts w:asciiTheme="minorHAnsi" w:hAnsiTheme="minorHAnsi" w:cs="Arial"/>
          <w:sz w:val="22"/>
          <w:szCs w:val="22"/>
          <w:lang w:val="en-GB"/>
        </w:rPr>
        <w:t xml:space="preserve"> provided by the Internal Auditors.  </w:t>
      </w:r>
    </w:p>
    <w:p w:rsidR="00517570" w:rsidRPr="00771296" w:rsidRDefault="00517570" w:rsidP="00517570">
      <w:pPr>
        <w:ind w:left="720" w:hanging="720"/>
        <w:rPr>
          <w:rFonts w:asciiTheme="minorHAnsi" w:hAnsiTheme="minorHAnsi" w:cs="Arial"/>
          <w:sz w:val="22"/>
          <w:szCs w:val="22"/>
          <w:lang w:val="en-GB"/>
        </w:rPr>
      </w:pPr>
    </w:p>
    <w:p w:rsidR="001E7246" w:rsidRPr="00771296" w:rsidRDefault="00517570" w:rsidP="00517570">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Members’ attention was drawn to</w:t>
      </w:r>
      <w:r w:rsidR="001E7246" w:rsidRPr="00771296">
        <w:rPr>
          <w:rFonts w:asciiTheme="minorHAnsi" w:hAnsiTheme="minorHAnsi" w:cs="Arial"/>
          <w:sz w:val="22"/>
          <w:szCs w:val="22"/>
          <w:lang w:val="en-GB"/>
        </w:rPr>
        <w:t>:</w:t>
      </w:r>
    </w:p>
    <w:p w:rsidR="001E7246" w:rsidRPr="00771296" w:rsidRDefault="001E7246" w:rsidP="00517570">
      <w:pPr>
        <w:ind w:left="720" w:hanging="720"/>
        <w:rPr>
          <w:rFonts w:asciiTheme="minorHAnsi" w:hAnsiTheme="minorHAnsi" w:cs="Arial"/>
          <w:sz w:val="22"/>
          <w:szCs w:val="22"/>
          <w:lang w:val="en-GB"/>
        </w:rPr>
      </w:pPr>
    </w:p>
    <w:p w:rsidR="001E7246" w:rsidRPr="00771296" w:rsidRDefault="001E7246" w:rsidP="00C53CFA">
      <w:pPr>
        <w:pStyle w:val="ListParagraph"/>
        <w:numPr>
          <w:ilvl w:val="0"/>
          <w:numId w:val="9"/>
        </w:numPr>
        <w:rPr>
          <w:rFonts w:asciiTheme="minorHAnsi" w:hAnsiTheme="minorHAnsi" w:cs="Arial"/>
          <w:sz w:val="22"/>
          <w:szCs w:val="22"/>
        </w:rPr>
      </w:pPr>
      <w:r w:rsidRPr="00771296">
        <w:rPr>
          <w:rFonts w:asciiTheme="minorHAnsi" w:hAnsiTheme="minorHAnsi" w:cs="Arial"/>
          <w:sz w:val="22"/>
          <w:szCs w:val="22"/>
        </w:rPr>
        <w:t>The Summary of Intern</w:t>
      </w:r>
      <w:r w:rsidR="0087030E" w:rsidRPr="00771296">
        <w:rPr>
          <w:rFonts w:asciiTheme="minorHAnsi" w:hAnsiTheme="minorHAnsi" w:cs="Arial"/>
          <w:sz w:val="22"/>
          <w:szCs w:val="22"/>
        </w:rPr>
        <w:t>al Audit work undertaken in 2015/2016</w:t>
      </w:r>
      <w:r w:rsidRPr="00771296">
        <w:rPr>
          <w:rFonts w:asciiTheme="minorHAnsi" w:hAnsiTheme="minorHAnsi" w:cs="Arial"/>
          <w:sz w:val="22"/>
          <w:szCs w:val="22"/>
        </w:rPr>
        <w:t xml:space="preserve"> outlined in </w:t>
      </w:r>
      <w:r w:rsidR="00F077F6" w:rsidRPr="00771296">
        <w:rPr>
          <w:rFonts w:asciiTheme="minorHAnsi" w:hAnsiTheme="minorHAnsi" w:cs="Arial"/>
          <w:sz w:val="22"/>
          <w:szCs w:val="22"/>
        </w:rPr>
        <w:t>Appendix A1 to the paper (page 11</w:t>
      </w:r>
      <w:r w:rsidRPr="00771296">
        <w:rPr>
          <w:rFonts w:asciiTheme="minorHAnsi" w:hAnsiTheme="minorHAnsi" w:cs="Arial"/>
          <w:sz w:val="22"/>
          <w:szCs w:val="22"/>
        </w:rPr>
        <w:t xml:space="preserve"> of the report);</w:t>
      </w:r>
    </w:p>
    <w:p w:rsidR="001E7246" w:rsidRPr="00771296" w:rsidRDefault="001E7246" w:rsidP="00C53CFA">
      <w:pPr>
        <w:pStyle w:val="ListParagraph"/>
        <w:numPr>
          <w:ilvl w:val="0"/>
          <w:numId w:val="9"/>
        </w:numPr>
        <w:rPr>
          <w:rFonts w:asciiTheme="minorHAnsi" w:hAnsiTheme="minorHAnsi" w:cs="Arial"/>
          <w:sz w:val="22"/>
          <w:szCs w:val="22"/>
        </w:rPr>
      </w:pPr>
      <w:r w:rsidRPr="00771296">
        <w:rPr>
          <w:rFonts w:asciiTheme="minorHAnsi" w:hAnsiTheme="minorHAnsi" w:cs="Arial"/>
          <w:sz w:val="22"/>
          <w:szCs w:val="22"/>
        </w:rPr>
        <w:t>The Summary of Priority 2 recommendations outlined in A</w:t>
      </w:r>
      <w:r w:rsidR="00F077F6" w:rsidRPr="00771296">
        <w:rPr>
          <w:rFonts w:asciiTheme="minorHAnsi" w:hAnsiTheme="minorHAnsi" w:cs="Arial"/>
          <w:sz w:val="22"/>
          <w:szCs w:val="22"/>
        </w:rPr>
        <w:t>ppendix A2 to the paper (page 13</w:t>
      </w:r>
      <w:r w:rsidRPr="00771296">
        <w:rPr>
          <w:rFonts w:asciiTheme="minorHAnsi" w:hAnsiTheme="minorHAnsi" w:cs="Arial"/>
          <w:sz w:val="22"/>
          <w:szCs w:val="22"/>
        </w:rPr>
        <w:t xml:space="preserve"> of the report).</w:t>
      </w:r>
    </w:p>
    <w:p w:rsidR="001E7246" w:rsidRPr="00771296" w:rsidRDefault="001E7246" w:rsidP="001E7246">
      <w:pPr>
        <w:pStyle w:val="ListParagraph"/>
        <w:ind w:left="1080"/>
        <w:rPr>
          <w:rFonts w:asciiTheme="minorHAnsi" w:hAnsiTheme="minorHAnsi" w:cs="Arial"/>
          <w:sz w:val="22"/>
          <w:szCs w:val="22"/>
        </w:rPr>
      </w:pPr>
    </w:p>
    <w:p w:rsidR="00517570" w:rsidRPr="00771296" w:rsidRDefault="00517570" w:rsidP="00517570">
      <w:pPr>
        <w:ind w:left="720"/>
        <w:rPr>
          <w:rFonts w:asciiTheme="minorHAnsi" w:hAnsiTheme="minorHAnsi" w:cs="Arial"/>
          <w:sz w:val="22"/>
          <w:szCs w:val="22"/>
          <w:lang w:val="en-GB"/>
        </w:rPr>
      </w:pPr>
      <w:r w:rsidRPr="00771296">
        <w:rPr>
          <w:rFonts w:asciiTheme="minorHAnsi" w:hAnsiTheme="minorHAnsi" w:cs="Arial"/>
          <w:sz w:val="22"/>
          <w:szCs w:val="22"/>
          <w:lang w:val="en-GB"/>
        </w:rPr>
        <w:t>Governors were aware that it was important for the Board to confirm that assurance had been provided by the Internal Auditors</w:t>
      </w:r>
      <w:r w:rsidR="002F1827" w:rsidRPr="00771296">
        <w:rPr>
          <w:rFonts w:asciiTheme="minorHAnsi" w:hAnsiTheme="minorHAnsi" w:cs="Arial"/>
          <w:sz w:val="22"/>
          <w:szCs w:val="22"/>
          <w:lang w:val="en-GB"/>
        </w:rPr>
        <w:t xml:space="preserve"> </w:t>
      </w:r>
      <w:r w:rsidRPr="00771296">
        <w:rPr>
          <w:rFonts w:asciiTheme="minorHAnsi" w:hAnsiTheme="minorHAnsi" w:cs="Arial"/>
          <w:sz w:val="22"/>
          <w:szCs w:val="22"/>
          <w:lang w:val="en-GB"/>
        </w:rPr>
        <w:t>prior to the consideration and approval of the College’s Financial Stateme</w:t>
      </w:r>
      <w:r w:rsidR="001E7246" w:rsidRPr="00771296">
        <w:rPr>
          <w:rFonts w:asciiTheme="minorHAnsi" w:hAnsiTheme="minorHAnsi" w:cs="Arial"/>
          <w:sz w:val="22"/>
          <w:szCs w:val="22"/>
          <w:lang w:val="en-GB"/>
        </w:rPr>
        <w:t>nts.  In particular, section 3</w:t>
      </w:r>
      <w:r w:rsidRPr="00771296">
        <w:rPr>
          <w:rFonts w:asciiTheme="minorHAnsi" w:hAnsiTheme="minorHAnsi" w:cs="Arial"/>
          <w:sz w:val="22"/>
          <w:szCs w:val="22"/>
          <w:lang w:val="en-GB"/>
        </w:rPr>
        <w:t xml:space="preserve"> of the Report stated the opinion of </w:t>
      </w:r>
      <w:proofErr w:type="spellStart"/>
      <w:r w:rsidR="001E7246" w:rsidRPr="00771296">
        <w:rPr>
          <w:rFonts w:asciiTheme="minorHAnsi" w:hAnsiTheme="minorHAnsi" w:cs="Arial"/>
          <w:sz w:val="22"/>
          <w:szCs w:val="22"/>
          <w:lang w:val="en-GB"/>
        </w:rPr>
        <w:t>Mazars</w:t>
      </w:r>
      <w:proofErr w:type="spellEnd"/>
      <w:r w:rsidRPr="00771296">
        <w:rPr>
          <w:rFonts w:asciiTheme="minorHAnsi" w:hAnsiTheme="minorHAnsi" w:cs="Arial"/>
          <w:sz w:val="22"/>
          <w:szCs w:val="22"/>
          <w:lang w:val="en-GB"/>
        </w:rPr>
        <w:t xml:space="preserve"> which </w:t>
      </w:r>
      <w:r w:rsidR="00F077F6" w:rsidRPr="00771296">
        <w:rPr>
          <w:rFonts w:asciiTheme="minorHAnsi" w:hAnsiTheme="minorHAnsi" w:cs="Arial"/>
          <w:sz w:val="22"/>
          <w:szCs w:val="22"/>
          <w:lang w:val="en-GB"/>
        </w:rPr>
        <w:t xml:space="preserve">confirmed that governance, risk management and internal control arrangements were generally adequate and effective to manage achievement of the College’s objectives and </w:t>
      </w:r>
      <w:r w:rsidR="001E7246" w:rsidRPr="00771296">
        <w:rPr>
          <w:rFonts w:asciiTheme="minorHAnsi" w:hAnsiTheme="minorHAnsi" w:cs="Arial"/>
          <w:sz w:val="22"/>
          <w:szCs w:val="22"/>
          <w:lang w:val="en-GB"/>
        </w:rPr>
        <w:t xml:space="preserve">no fundamental </w:t>
      </w:r>
      <w:r w:rsidRPr="00771296">
        <w:rPr>
          <w:rFonts w:asciiTheme="minorHAnsi" w:hAnsiTheme="minorHAnsi" w:cs="Arial"/>
          <w:sz w:val="22"/>
          <w:szCs w:val="22"/>
          <w:lang w:val="en-GB"/>
        </w:rPr>
        <w:t xml:space="preserve">weaknesses </w:t>
      </w:r>
      <w:r w:rsidR="00F077F6" w:rsidRPr="00771296">
        <w:rPr>
          <w:rFonts w:asciiTheme="minorHAnsi" w:hAnsiTheme="minorHAnsi" w:cs="Arial"/>
          <w:sz w:val="22"/>
          <w:szCs w:val="22"/>
          <w:lang w:val="en-GB"/>
        </w:rPr>
        <w:t>had been highlighted by the audit work completed.</w:t>
      </w:r>
    </w:p>
    <w:p w:rsidR="00517570" w:rsidRPr="00771296" w:rsidRDefault="00517570" w:rsidP="00517570">
      <w:pPr>
        <w:ind w:left="720" w:hanging="720"/>
        <w:rPr>
          <w:rFonts w:asciiTheme="minorHAnsi" w:hAnsiTheme="minorHAnsi" w:cs="Arial"/>
          <w:sz w:val="22"/>
          <w:szCs w:val="22"/>
          <w:lang w:val="en-GB"/>
        </w:rPr>
      </w:pPr>
    </w:p>
    <w:p w:rsidR="00517570" w:rsidRPr="00771296" w:rsidRDefault="00517570" w:rsidP="00517570">
      <w:pPr>
        <w:ind w:left="720" w:hanging="720"/>
        <w:rPr>
          <w:rFonts w:asciiTheme="minorHAnsi" w:hAnsiTheme="minorHAnsi" w:cs="Arial"/>
          <w:b/>
          <w:bCs/>
          <w:sz w:val="22"/>
          <w:szCs w:val="22"/>
          <w:lang w:val="en-GB"/>
        </w:rPr>
      </w:pPr>
      <w:r w:rsidRPr="00771296">
        <w:rPr>
          <w:rFonts w:asciiTheme="minorHAnsi" w:hAnsiTheme="minorHAnsi" w:cs="Arial"/>
          <w:sz w:val="22"/>
          <w:szCs w:val="22"/>
          <w:lang w:val="en-GB"/>
        </w:rPr>
        <w:tab/>
      </w:r>
      <w:r w:rsidRPr="00771296">
        <w:rPr>
          <w:rFonts w:asciiTheme="minorHAnsi" w:hAnsiTheme="minorHAnsi" w:cs="Arial"/>
          <w:b/>
          <w:bCs/>
          <w:sz w:val="22"/>
          <w:szCs w:val="22"/>
          <w:lang w:val="en-GB"/>
        </w:rPr>
        <w:t xml:space="preserve">Members of the Board noted the assurance of the Internal Auditors that </w:t>
      </w:r>
      <w:r w:rsidR="001E7246" w:rsidRPr="00771296">
        <w:rPr>
          <w:rFonts w:asciiTheme="minorHAnsi" w:hAnsiTheme="minorHAnsi" w:cs="Arial"/>
          <w:b/>
          <w:bCs/>
          <w:sz w:val="22"/>
          <w:szCs w:val="22"/>
          <w:lang w:val="en-GB"/>
        </w:rPr>
        <w:t>adequate and effective governance, risk management and internal control arrangements</w:t>
      </w:r>
      <w:r w:rsidRPr="00771296">
        <w:rPr>
          <w:rFonts w:asciiTheme="minorHAnsi" w:hAnsiTheme="minorHAnsi" w:cs="Arial"/>
          <w:b/>
          <w:bCs/>
          <w:sz w:val="22"/>
          <w:szCs w:val="22"/>
          <w:lang w:val="en-GB"/>
        </w:rPr>
        <w:t xml:space="preserve"> were operating in practice and formally approved the Internal Audit Annual </w:t>
      </w:r>
      <w:r w:rsidR="00D67721" w:rsidRPr="00771296">
        <w:rPr>
          <w:rFonts w:asciiTheme="minorHAnsi" w:hAnsiTheme="minorHAnsi" w:cs="Arial"/>
          <w:b/>
          <w:bCs/>
          <w:sz w:val="22"/>
          <w:szCs w:val="22"/>
          <w:lang w:val="en-GB"/>
        </w:rPr>
        <w:t>Repo</w:t>
      </w:r>
      <w:r w:rsidR="00F077F6" w:rsidRPr="00771296">
        <w:rPr>
          <w:rFonts w:asciiTheme="minorHAnsi" w:hAnsiTheme="minorHAnsi" w:cs="Arial"/>
          <w:b/>
          <w:bCs/>
          <w:sz w:val="22"/>
          <w:szCs w:val="22"/>
          <w:lang w:val="en-GB"/>
        </w:rPr>
        <w:t>rt 2015/2016</w:t>
      </w:r>
      <w:r w:rsidRPr="00771296">
        <w:rPr>
          <w:rFonts w:asciiTheme="minorHAnsi" w:hAnsiTheme="minorHAnsi" w:cs="Arial"/>
          <w:b/>
          <w:bCs/>
          <w:sz w:val="22"/>
          <w:szCs w:val="22"/>
          <w:lang w:val="en-GB"/>
        </w:rPr>
        <w:t>.</w:t>
      </w:r>
    </w:p>
    <w:p w:rsidR="00517570" w:rsidRPr="00771296" w:rsidRDefault="00517570">
      <w:pPr>
        <w:ind w:left="720" w:hanging="720"/>
        <w:rPr>
          <w:rFonts w:asciiTheme="minorHAnsi" w:hAnsiTheme="minorHAnsi" w:cs="Arial"/>
          <w:b/>
          <w:bCs/>
          <w:sz w:val="22"/>
          <w:szCs w:val="22"/>
        </w:rPr>
      </w:pPr>
    </w:p>
    <w:p w:rsidR="006D2EC9" w:rsidRPr="00771296" w:rsidRDefault="006D2EC9">
      <w:pPr>
        <w:ind w:left="720" w:hanging="720"/>
        <w:rPr>
          <w:rFonts w:asciiTheme="minorHAnsi" w:hAnsiTheme="minorHAnsi" w:cs="Arial"/>
          <w:b/>
          <w:bCs/>
          <w:sz w:val="22"/>
          <w:szCs w:val="22"/>
        </w:rPr>
      </w:pPr>
      <w:r w:rsidRPr="00771296">
        <w:rPr>
          <w:rFonts w:asciiTheme="minorHAnsi" w:hAnsiTheme="minorHAnsi" w:cs="Arial"/>
          <w:b/>
          <w:bCs/>
          <w:sz w:val="22"/>
          <w:szCs w:val="22"/>
        </w:rPr>
        <w:t>82/16</w:t>
      </w:r>
      <w:r w:rsidRPr="00771296">
        <w:rPr>
          <w:rFonts w:asciiTheme="minorHAnsi" w:hAnsiTheme="minorHAnsi" w:cs="Arial"/>
          <w:b/>
          <w:bCs/>
          <w:sz w:val="22"/>
          <w:szCs w:val="22"/>
        </w:rPr>
        <w:tab/>
        <w:t>Internal Audit Strategy and Operational Audit Plan 2016/2017</w:t>
      </w:r>
    </w:p>
    <w:p w:rsidR="006D2EC9" w:rsidRPr="00771296" w:rsidRDefault="006D2EC9">
      <w:pPr>
        <w:ind w:left="720" w:hanging="720"/>
        <w:rPr>
          <w:rFonts w:asciiTheme="minorHAnsi" w:hAnsiTheme="minorHAnsi" w:cs="Arial"/>
          <w:b/>
          <w:bCs/>
          <w:sz w:val="22"/>
          <w:szCs w:val="22"/>
        </w:rPr>
      </w:pPr>
    </w:p>
    <w:p w:rsidR="00771296" w:rsidRPr="00771296" w:rsidRDefault="00771296" w:rsidP="00771296">
      <w:pPr>
        <w:ind w:left="720" w:hanging="720"/>
        <w:rPr>
          <w:rFonts w:asciiTheme="minorHAnsi" w:hAnsiTheme="minorHAnsi" w:cs="Arial"/>
          <w:bCs/>
          <w:sz w:val="22"/>
          <w:szCs w:val="22"/>
          <w:lang w:val="en-GB"/>
        </w:rPr>
      </w:pPr>
      <w:r>
        <w:rPr>
          <w:rFonts w:asciiTheme="minorHAnsi" w:hAnsiTheme="minorHAnsi" w:cs="Arial"/>
          <w:bCs/>
          <w:sz w:val="22"/>
          <w:szCs w:val="22"/>
          <w:lang w:val="en-GB"/>
        </w:rPr>
        <w:tab/>
        <w:t>Members of the Board</w:t>
      </w:r>
      <w:r w:rsidRPr="00771296">
        <w:rPr>
          <w:rFonts w:asciiTheme="minorHAnsi" w:hAnsiTheme="minorHAnsi" w:cs="Arial"/>
          <w:bCs/>
          <w:sz w:val="22"/>
          <w:szCs w:val="22"/>
          <w:lang w:val="en-GB"/>
        </w:rPr>
        <w:t xml:space="preserve"> received the </w:t>
      </w:r>
      <w:r>
        <w:rPr>
          <w:rFonts w:asciiTheme="minorHAnsi" w:hAnsiTheme="minorHAnsi" w:cs="Arial"/>
          <w:bCs/>
          <w:sz w:val="22"/>
          <w:szCs w:val="22"/>
          <w:lang w:val="en-GB"/>
        </w:rPr>
        <w:t xml:space="preserve">updated </w:t>
      </w:r>
      <w:r w:rsidRPr="00771296">
        <w:rPr>
          <w:rFonts w:asciiTheme="minorHAnsi" w:hAnsiTheme="minorHAnsi" w:cs="Arial"/>
          <w:bCs/>
          <w:sz w:val="22"/>
          <w:szCs w:val="22"/>
          <w:lang w:val="en-GB"/>
        </w:rPr>
        <w:t xml:space="preserve">Internal Audit Strategy and Operational Audit Plan 2016/2017 </w:t>
      </w:r>
      <w:r>
        <w:rPr>
          <w:rFonts w:asciiTheme="minorHAnsi" w:hAnsiTheme="minorHAnsi" w:cs="Arial"/>
          <w:bCs/>
          <w:sz w:val="22"/>
          <w:szCs w:val="22"/>
          <w:lang w:val="en-GB"/>
        </w:rPr>
        <w:t>which had been reviewed and considered by the Audit Committee at its meeting in November 2016.</w:t>
      </w:r>
      <w:r w:rsidRPr="00771296">
        <w:rPr>
          <w:rFonts w:asciiTheme="minorHAnsi" w:hAnsiTheme="minorHAnsi" w:cs="Arial"/>
          <w:bCs/>
          <w:sz w:val="22"/>
          <w:szCs w:val="22"/>
          <w:lang w:val="en-GB"/>
        </w:rPr>
        <w:t xml:space="preserve"> </w:t>
      </w:r>
      <w:r>
        <w:rPr>
          <w:rFonts w:asciiTheme="minorHAnsi" w:hAnsiTheme="minorHAnsi" w:cs="Arial"/>
          <w:bCs/>
          <w:sz w:val="22"/>
          <w:szCs w:val="22"/>
          <w:lang w:val="en-GB"/>
        </w:rPr>
        <w:t xml:space="preserve">  Members were advised</w:t>
      </w:r>
      <w:r w:rsidR="00C422F5">
        <w:rPr>
          <w:rFonts w:asciiTheme="minorHAnsi" w:hAnsiTheme="minorHAnsi" w:cs="Arial"/>
          <w:bCs/>
          <w:sz w:val="22"/>
          <w:szCs w:val="22"/>
          <w:lang w:val="en-GB"/>
        </w:rPr>
        <w:t xml:space="preserve"> that the updated </w:t>
      </w:r>
      <w:r w:rsidRPr="00771296">
        <w:rPr>
          <w:rFonts w:asciiTheme="minorHAnsi" w:hAnsiTheme="minorHAnsi" w:cs="Arial"/>
          <w:bCs/>
          <w:sz w:val="22"/>
          <w:szCs w:val="22"/>
          <w:lang w:val="en-GB"/>
        </w:rPr>
        <w:t>Plan 2016/2017 had been informed by:</w:t>
      </w:r>
    </w:p>
    <w:p w:rsidR="00771296" w:rsidRPr="00771296" w:rsidRDefault="00771296" w:rsidP="00771296">
      <w:pPr>
        <w:pStyle w:val="ListParagraph"/>
        <w:numPr>
          <w:ilvl w:val="0"/>
          <w:numId w:val="22"/>
        </w:numPr>
        <w:suppressAutoHyphens w:val="0"/>
        <w:rPr>
          <w:rFonts w:asciiTheme="minorHAnsi" w:hAnsiTheme="minorHAnsi" w:cs="Arial"/>
          <w:bCs/>
          <w:sz w:val="22"/>
          <w:szCs w:val="22"/>
        </w:rPr>
      </w:pPr>
      <w:r w:rsidRPr="00771296">
        <w:rPr>
          <w:rFonts w:asciiTheme="minorHAnsi" w:hAnsiTheme="minorHAnsi" w:cs="Arial"/>
          <w:bCs/>
          <w:sz w:val="22"/>
          <w:szCs w:val="22"/>
        </w:rPr>
        <w:t>Liaison with the Director of Finance and Funding and discussions at the June 2016 Audit Committee meeting;</w:t>
      </w:r>
    </w:p>
    <w:p w:rsidR="00771296" w:rsidRPr="00771296" w:rsidRDefault="00771296" w:rsidP="00771296">
      <w:pPr>
        <w:pStyle w:val="ListParagraph"/>
        <w:numPr>
          <w:ilvl w:val="0"/>
          <w:numId w:val="22"/>
        </w:numPr>
        <w:suppressAutoHyphens w:val="0"/>
        <w:rPr>
          <w:rFonts w:asciiTheme="minorHAnsi" w:hAnsiTheme="minorHAnsi" w:cs="Arial"/>
          <w:bCs/>
          <w:sz w:val="22"/>
          <w:szCs w:val="22"/>
        </w:rPr>
      </w:pPr>
      <w:r w:rsidRPr="00771296">
        <w:rPr>
          <w:rFonts w:asciiTheme="minorHAnsi" w:hAnsiTheme="minorHAnsi" w:cs="Arial"/>
          <w:bCs/>
          <w:sz w:val="22"/>
          <w:szCs w:val="22"/>
        </w:rPr>
        <w:t>A review of the key areas highlighted in the College Risk Register;</w:t>
      </w:r>
    </w:p>
    <w:p w:rsidR="00771296" w:rsidRPr="00771296" w:rsidRDefault="00771296" w:rsidP="00771296">
      <w:pPr>
        <w:pStyle w:val="ListParagraph"/>
        <w:numPr>
          <w:ilvl w:val="0"/>
          <w:numId w:val="22"/>
        </w:numPr>
        <w:suppressAutoHyphens w:val="0"/>
        <w:rPr>
          <w:rFonts w:asciiTheme="minorHAnsi" w:hAnsiTheme="minorHAnsi" w:cs="Arial"/>
          <w:bCs/>
          <w:sz w:val="22"/>
          <w:szCs w:val="22"/>
        </w:rPr>
      </w:pPr>
      <w:r w:rsidRPr="00771296">
        <w:rPr>
          <w:rFonts w:asciiTheme="minorHAnsi" w:hAnsiTheme="minorHAnsi" w:cs="Arial"/>
          <w:bCs/>
          <w:sz w:val="22"/>
          <w:szCs w:val="22"/>
        </w:rPr>
        <w:lastRenderedPageBreak/>
        <w:t>Work conducted during 2015/2016.</w:t>
      </w:r>
    </w:p>
    <w:p w:rsidR="00771296" w:rsidRPr="00771296" w:rsidRDefault="00771296" w:rsidP="00771296">
      <w:pPr>
        <w:rPr>
          <w:rFonts w:asciiTheme="minorHAnsi" w:hAnsiTheme="minorHAnsi" w:cs="Arial"/>
          <w:bCs/>
          <w:sz w:val="22"/>
          <w:szCs w:val="22"/>
        </w:rPr>
      </w:pPr>
    </w:p>
    <w:p w:rsidR="00771296" w:rsidRPr="00771296" w:rsidRDefault="00771296" w:rsidP="00771296">
      <w:pPr>
        <w:ind w:left="720"/>
        <w:rPr>
          <w:rFonts w:asciiTheme="minorHAnsi" w:hAnsiTheme="minorHAnsi" w:cs="Arial"/>
          <w:bCs/>
          <w:sz w:val="22"/>
          <w:szCs w:val="22"/>
        </w:rPr>
      </w:pPr>
      <w:r w:rsidRPr="00771296">
        <w:rPr>
          <w:rFonts w:asciiTheme="minorHAnsi" w:hAnsiTheme="minorHAnsi" w:cs="Arial"/>
          <w:bCs/>
          <w:sz w:val="22"/>
          <w:szCs w:val="22"/>
        </w:rPr>
        <w:t>As a result, the O</w:t>
      </w:r>
      <w:r>
        <w:rPr>
          <w:rFonts w:asciiTheme="minorHAnsi" w:hAnsiTheme="minorHAnsi" w:cs="Arial"/>
          <w:bCs/>
          <w:sz w:val="22"/>
          <w:szCs w:val="22"/>
        </w:rPr>
        <w:t xml:space="preserve">perational Audit Plan 2016/2017 </w:t>
      </w:r>
      <w:r w:rsidR="00C422F5">
        <w:rPr>
          <w:rFonts w:asciiTheme="minorHAnsi" w:hAnsiTheme="minorHAnsi" w:cs="Arial"/>
          <w:bCs/>
          <w:sz w:val="22"/>
          <w:szCs w:val="22"/>
        </w:rPr>
        <w:t xml:space="preserve">would be </w:t>
      </w:r>
      <w:r w:rsidRPr="00771296">
        <w:rPr>
          <w:rFonts w:asciiTheme="minorHAnsi" w:hAnsiTheme="minorHAnsi" w:cs="Arial"/>
          <w:bCs/>
          <w:sz w:val="22"/>
          <w:szCs w:val="22"/>
        </w:rPr>
        <w:t>as follows:</w:t>
      </w:r>
    </w:p>
    <w:p w:rsidR="00771296" w:rsidRPr="00771296" w:rsidRDefault="00771296" w:rsidP="00771296">
      <w:pPr>
        <w:pStyle w:val="ListParagraph"/>
        <w:numPr>
          <w:ilvl w:val="0"/>
          <w:numId w:val="23"/>
        </w:numPr>
        <w:suppressAutoHyphens w:val="0"/>
        <w:rPr>
          <w:rFonts w:asciiTheme="minorHAnsi" w:hAnsiTheme="minorHAnsi" w:cs="Arial"/>
          <w:bCs/>
          <w:sz w:val="22"/>
          <w:szCs w:val="22"/>
        </w:rPr>
      </w:pPr>
      <w:r w:rsidRPr="00771296">
        <w:rPr>
          <w:rFonts w:asciiTheme="minorHAnsi" w:hAnsiTheme="minorHAnsi" w:cs="Arial"/>
          <w:bCs/>
          <w:sz w:val="22"/>
          <w:szCs w:val="22"/>
        </w:rPr>
        <w:t>HR:  Recruitment, Retention and Succession Planning – 4 days;</w:t>
      </w:r>
    </w:p>
    <w:p w:rsidR="00771296" w:rsidRPr="00771296" w:rsidRDefault="00771296" w:rsidP="00771296">
      <w:pPr>
        <w:pStyle w:val="ListParagraph"/>
        <w:numPr>
          <w:ilvl w:val="0"/>
          <w:numId w:val="23"/>
        </w:numPr>
        <w:suppressAutoHyphens w:val="0"/>
        <w:rPr>
          <w:rFonts w:asciiTheme="minorHAnsi" w:hAnsiTheme="minorHAnsi" w:cs="Arial"/>
          <w:bCs/>
          <w:sz w:val="22"/>
          <w:szCs w:val="22"/>
        </w:rPr>
      </w:pPr>
      <w:r w:rsidRPr="00771296">
        <w:rPr>
          <w:rFonts w:asciiTheme="minorHAnsi" w:hAnsiTheme="minorHAnsi" w:cs="Arial"/>
          <w:bCs/>
          <w:sz w:val="22"/>
          <w:szCs w:val="22"/>
        </w:rPr>
        <w:t>Learner number systems – 3 days;</w:t>
      </w:r>
    </w:p>
    <w:p w:rsidR="00771296" w:rsidRPr="00771296" w:rsidRDefault="00771296" w:rsidP="00771296">
      <w:pPr>
        <w:pStyle w:val="ListParagraph"/>
        <w:numPr>
          <w:ilvl w:val="0"/>
          <w:numId w:val="23"/>
        </w:numPr>
        <w:suppressAutoHyphens w:val="0"/>
        <w:rPr>
          <w:rFonts w:asciiTheme="minorHAnsi" w:hAnsiTheme="minorHAnsi" w:cs="Arial"/>
          <w:bCs/>
          <w:sz w:val="22"/>
          <w:szCs w:val="22"/>
        </w:rPr>
      </w:pPr>
      <w:r w:rsidRPr="00771296">
        <w:rPr>
          <w:rFonts w:asciiTheme="minorHAnsi" w:hAnsiTheme="minorHAnsi" w:cs="Arial"/>
          <w:bCs/>
          <w:sz w:val="22"/>
          <w:szCs w:val="22"/>
        </w:rPr>
        <w:t>Extended follow-up:  to include the SFA Funding Assurance Review, sub-contracting, BCP; debt and cash management – 3 days</w:t>
      </w:r>
    </w:p>
    <w:p w:rsidR="00771296" w:rsidRPr="00771296" w:rsidRDefault="00771296" w:rsidP="00771296">
      <w:pPr>
        <w:pStyle w:val="ListParagraph"/>
        <w:numPr>
          <w:ilvl w:val="0"/>
          <w:numId w:val="23"/>
        </w:numPr>
        <w:suppressAutoHyphens w:val="0"/>
        <w:rPr>
          <w:rFonts w:asciiTheme="minorHAnsi" w:hAnsiTheme="minorHAnsi" w:cs="Arial"/>
          <w:bCs/>
          <w:sz w:val="22"/>
          <w:szCs w:val="22"/>
        </w:rPr>
      </w:pPr>
      <w:r w:rsidRPr="00771296">
        <w:rPr>
          <w:rFonts w:asciiTheme="minorHAnsi" w:hAnsiTheme="minorHAnsi" w:cs="Arial"/>
          <w:bCs/>
          <w:sz w:val="22"/>
          <w:szCs w:val="22"/>
        </w:rPr>
        <w:t>Learner journey – 4 days;</w:t>
      </w:r>
    </w:p>
    <w:p w:rsidR="00771296" w:rsidRPr="00771296" w:rsidRDefault="00771296" w:rsidP="00771296">
      <w:pPr>
        <w:pStyle w:val="ListParagraph"/>
        <w:numPr>
          <w:ilvl w:val="0"/>
          <w:numId w:val="23"/>
        </w:numPr>
        <w:suppressAutoHyphens w:val="0"/>
        <w:rPr>
          <w:rFonts w:asciiTheme="minorHAnsi" w:hAnsiTheme="minorHAnsi" w:cs="Arial"/>
          <w:bCs/>
          <w:sz w:val="22"/>
          <w:szCs w:val="22"/>
        </w:rPr>
      </w:pPr>
      <w:r w:rsidRPr="00771296">
        <w:rPr>
          <w:rFonts w:asciiTheme="minorHAnsi" w:hAnsiTheme="minorHAnsi" w:cs="Arial"/>
          <w:bCs/>
          <w:sz w:val="22"/>
          <w:szCs w:val="22"/>
        </w:rPr>
        <w:t>Core financial systems – 5 days;</w:t>
      </w:r>
    </w:p>
    <w:p w:rsidR="00771296" w:rsidRPr="00771296" w:rsidRDefault="00771296" w:rsidP="00771296">
      <w:pPr>
        <w:pStyle w:val="ListParagraph"/>
        <w:numPr>
          <w:ilvl w:val="0"/>
          <w:numId w:val="23"/>
        </w:numPr>
        <w:suppressAutoHyphens w:val="0"/>
        <w:rPr>
          <w:rFonts w:asciiTheme="minorHAnsi" w:hAnsiTheme="minorHAnsi" w:cs="Arial"/>
          <w:bCs/>
          <w:sz w:val="22"/>
          <w:szCs w:val="22"/>
        </w:rPr>
      </w:pPr>
      <w:r w:rsidRPr="00771296">
        <w:rPr>
          <w:rFonts w:asciiTheme="minorHAnsi" w:hAnsiTheme="minorHAnsi" w:cs="Arial"/>
          <w:bCs/>
          <w:sz w:val="22"/>
          <w:szCs w:val="22"/>
        </w:rPr>
        <w:t>Audit management – 4 days.</w:t>
      </w:r>
    </w:p>
    <w:p w:rsidR="00771296" w:rsidRPr="00771296" w:rsidRDefault="00771296" w:rsidP="00771296">
      <w:pPr>
        <w:rPr>
          <w:rFonts w:asciiTheme="minorHAnsi" w:hAnsiTheme="minorHAnsi" w:cs="Arial"/>
          <w:bCs/>
          <w:sz w:val="22"/>
          <w:szCs w:val="22"/>
        </w:rPr>
      </w:pPr>
    </w:p>
    <w:p w:rsidR="007F5784" w:rsidRDefault="00771296" w:rsidP="00771296">
      <w:pPr>
        <w:ind w:left="720"/>
        <w:rPr>
          <w:rFonts w:asciiTheme="minorHAnsi" w:hAnsiTheme="minorHAnsi" w:cs="Arial"/>
          <w:b/>
          <w:bCs/>
          <w:sz w:val="22"/>
          <w:szCs w:val="22"/>
        </w:rPr>
      </w:pPr>
      <w:r>
        <w:rPr>
          <w:rFonts w:asciiTheme="minorHAnsi" w:hAnsiTheme="minorHAnsi" w:cs="Arial"/>
          <w:b/>
          <w:bCs/>
          <w:sz w:val="22"/>
          <w:szCs w:val="22"/>
        </w:rPr>
        <w:t>Members of the Board formally approved the Internal Audit Strategy and Operational Audit Plan 2016/2017 as recommended by the Audit Committee.</w:t>
      </w:r>
    </w:p>
    <w:p w:rsidR="009D6528" w:rsidRDefault="009D6528" w:rsidP="00771296">
      <w:pPr>
        <w:ind w:left="720"/>
        <w:rPr>
          <w:rFonts w:asciiTheme="minorHAnsi" w:hAnsiTheme="minorHAnsi" w:cs="Arial"/>
          <w:b/>
          <w:bCs/>
          <w:sz w:val="22"/>
          <w:szCs w:val="22"/>
        </w:rPr>
      </w:pPr>
    </w:p>
    <w:p w:rsidR="00995D2E" w:rsidRPr="00771296" w:rsidRDefault="00C422F5" w:rsidP="00225B9A">
      <w:pPr>
        <w:ind w:left="720" w:hanging="720"/>
        <w:rPr>
          <w:rFonts w:asciiTheme="minorHAnsi" w:hAnsiTheme="minorHAnsi" w:cs="Arial"/>
          <w:b/>
          <w:bCs/>
          <w:sz w:val="22"/>
          <w:szCs w:val="22"/>
          <w:lang w:val="en-GB"/>
        </w:rPr>
      </w:pPr>
      <w:r>
        <w:rPr>
          <w:rFonts w:asciiTheme="minorHAnsi" w:hAnsiTheme="minorHAnsi" w:cs="Arial"/>
          <w:b/>
          <w:bCs/>
          <w:sz w:val="22"/>
          <w:szCs w:val="22"/>
          <w:lang w:val="en-GB"/>
        </w:rPr>
        <w:t>83/16</w:t>
      </w:r>
      <w:r w:rsidR="00FB5850" w:rsidRPr="00771296">
        <w:rPr>
          <w:rFonts w:asciiTheme="minorHAnsi" w:hAnsiTheme="minorHAnsi" w:cs="Arial"/>
          <w:b/>
          <w:bCs/>
          <w:sz w:val="22"/>
          <w:szCs w:val="22"/>
          <w:lang w:val="en-GB"/>
        </w:rPr>
        <w:tab/>
        <w:t>Financial St</w:t>
      </w:r>
      <w:r w:rsidR="00617351" w:rsidRPr="00771296">
        <w:rPr>
          <w:rFonts w:asciiTheme="minorHAnsi" w:hAnsiTheme="minorHAnsi" w:cs="Arial"/>
          <w:b/>
          <w:bCs/>
          <w:sz w:val="22"/>
          <w:szCs w:val="22"/>
          <w:lang w:val="en-GB"/>
        </w:rPr>
        <w:t xml:space="preserve">atements </w:t>
      </w:r>
      <w:r>
        <w:rPr>
          <w:rFonts w:asciiTheme="minorHAnsi" w:hAnsiTheme="minorHAnsi" w:cs="Arial"/>
          <w:b/>
          <w:bCs/>
          <w:sz w:val="22"/>
          <w:szCs w:val="22"/>
          <w:lang w:val="en-GB"/>
        </w:rPr>
        <w:t>Year ended 31 July 2016</w:t>
      </w:r>
      <w:r w:rsidR="00FB5850" w:rsidRPr="00771296">
        <w:rPr>
          <w:rFonts w:asciiTheme="minorHAnsi" w:hAnsiTheme="minorHAnsi" w:cs="Arial"/>
          <w:b/>
          <w:bCs/>
          <w:sz w:val="22"/>
          <w:szCs w:val="22"/>
          <w:lang w:val="en-GB"/>
        </w:rPr>
        <w:t xml:space="preserve">, Audit </w:t>
      </w:r>
      <w:r w:rsidR="001F11F9" w:rsidRPr="00771296">
        <w:rPr>
          <w:rFonts w:asciiTheme="minorHAnsi" w:hAnsiTheme="minorHAnsi" w:cs="Arial"/>
          <w:b/>
          <w:bCs/>
          <w:sz w:val="22"/>
          <w:szCs w:val="22"/>
          <w:lang w:val="en-GB"/>
        </w:rPr>
        <w:t>Findings Report</w:t>
      </w:r>
      <w:r w:rsidR="00FB5850" w:rsidRPr="00771296">
        <w:rPr>
          <w:rFonts w:asciiTheme="minorHAnsi" w:hAnsiTheme="minorHAnsi" w:cs="Arial"/>
          <w:b/>
          <w:bCs/>
          <w:sz w:val="22"/>
          <w:szCs w:val="22"/>
          <w:lang w:val="en-GB"/>
        </w:rPr>
        <w:t xml:space="preserve"> and Letter of Representation</w:t>
      </w:r>
    </w:p>
    <w:p w:rsidR="00995D2E" w:rsidRPr="00771296" w:rsidRDefault="00995D2E" w:rsidP="00995D2E">
      <w:pPr>
        <w:ind w:left="720" w:hanging="720"/>
        <w:rPr>
          <w:rFonts w:asciiTheme="minorHAnsi" w:hAnsiTheme="minorHAnsi" w:cs="Arial"/>
          <w:sz w:val="22"/>
          <w:szCs w:val="22"/>
          <w:lang w:val="en-GB"/>
        </w:rPr>
      </w:pPr>
    </w:p>
    <w:p w:rsidR="00995D2E" w:rsidRPr="00771296" w:rsidRDefault="00995D2E" w:rsidP="00995D2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Members of the Board received a c</w:t>
      </w:r>
      <w:r w:rsidR="00C422F5">
        <w:rPr>
          <w:rFonts w:asciiTheme="minorHAnsi" w:hAnsiTheme="minorHAnsi" w:cs="Arial"/>
          <w:sz w:val="22"/>
          <w:szCs w:val="22"/>
          <w:lang w:val="en-GB"/>
        </w:rPr>
        <w:t>opy of the audited Accounts 2015/2016</w:t>
      </w:r>
      <w:r w:rsidRPr="00771296">
        <w:rPr>
          <w:rFonts w:asciiTheme="minorHAnsi" w:hAnsiTheme="minorHAnsi" w:cs="Arial"/>
          <w:sz w:val="22"/>
          <w:szCs w:val="22"/>
          <w:lang w:val="en-GB"/>
        </w:rPr>
        <w:t xml:space="preserve"> for consideration and approval.  Members also received the </w:t>
      </w:r>
      <w:r w:rsidR="001F11F9" w:rsidRPr="00771296">
        <w:rPr>
          <w:rFonts w:asciiTheme="minorHAnsi" w:hAnsiTheme="minorHAnsi" w:cs="Arial"/>
          <w:sz w:val="22"/>
          <w:szCs w:val="22"/>
          <w:lang w:val="en-GB"/>
        </w:rPr>
        <w:t>Audit Findings Report</w:t>
      </w:r>
      <w:r w:rsidRPr="00771296">
        <w:rPr>
          <w:rFonts w:asciiTheme="minorHAnsi" w:hAnsiTheme="minorHAnsi" w:cs="Arial"/>
          <w:sz w:val="22"/>
          <w:szCs w:val="22"/>
          <w:lang w:val="en-GB"/>
        </w:rPr>
        <w:t xml:space="preserve"> from Grant Thornton, t</w:t>
      </w:r>
      <w:r w:rsidR="00C422F5">
        <w:rPr>
          <w:rFonts w:asciiTheme="minorHAnsi" w:hAnsiTheme="minorHAnsi" w:cs="Arial"/>
          <w:sz w:val="22"/>
          <w:szCs w:val="22"/>
          <w:lang w:val="en-GB"/>
        </w:rPr>
        <w:t>he Financial Statements Auditor</w:t>
      </w:r>
      <w:r w:rsidR="00EB0899" w:rsidRPr="00771296">
        <w:rPr>
          <w:rFonts w:asciiTheme="minorHAnsi" w:hAnsiTheme="minorHAnsi" w:cs="Arial"/>
          <w:sz w:val="22"/>
          <w:szCs w:val="22"/>
          <w:lang w:val="en-GB"/>
        </w:rPr>
        <w:t>,</w:t>
      </w:r>
      <w:r w:rsidRPr="00771296">
        <w:rPr>
          <w:rFonts w:asciiTheme="minorHAnsi" w:hAnsiTheme="minorHAnsi" w:cs="Arial"/>
          <w:sz w:val="22"/>
          <w:szCs w:val="22"/>
          <w:lang w:val="en-GB"/>
        </w:rPr>
        <w:t xml:space="preserve"> and a copy of the Letter of Representation.</w:t>
      </w:r>
    </w:p>
    <w:p w:rsidR="00995D2E" w:rsidRPr="00771296" w:rsidRDefault="00995D2E" w:rsidP="00995D2E">
      <w:pPr>
        <w:ind w:left="720" w:hanging="720"/>
        <w:rPr>
          <w:rFonts w:asciiTheme="minorHAnsi" w:hAnsiTheme="minorHAnsi" w:cs="Arial"/>
          <w:sz w:val="22"/>
          <w:szCs w:val="22"/>
          <w:lang w:val="en-GB"/>
        </w:rPr>
      </w:pPr>
    </w:p>
    <w:p w:rsidR="001F11F9" w:rsidRPr="00771296" w:rsidRDefault="00C422F5" w:rsidP="001F11F9">
      <w:pPr>
        <w:ind w:left="720"/>
        <w:rPr>
          <w:rFonts w:asciiTheme="minorHAnsi" w:hAnsiTheme="minorHAnsi" w:cs="Arial"/>
          <w:sz w:val="22"/>
          <w:szCs w:val="22"/>
          <w:lang w:val="en-GB"/>
        </w:rPr>
      </w:pPr>
      <w:r>
        <w:rPr>
          <w:rFonts w:asciiTheme="minorHAnsi" w:hAnsiTheme="minorHAnsi" w:cs="Arial"/>
          <w:sz w:val="22"/>
          <w:szCs w:val="22"/>
          <w:lang w:val="en-GB"/>
        </w:rPr>
        <w:t xml:space="preserve">The Principal </w:t>
      </w:r>
      <w:r w:rsidR="001F11F9" w:rsidRPr="00771296">
        <w:rPr>
          <w:rFonts w:asciiTheme="minorHAnsi" w:hAnsiTheme="minorHAnsi" w:cs="Arial"/>
          <w:sz w:val="22"/>
          <w:szCs w:val="22"/>
          <w:lang w:val="en-GB"/>
        </w:rPr>
        <w:t xml:space="preserve">spoke to the paper and </w:t>
      </w:r>
      <w:r>
        <w:rPr>
          <w:rFonts w:asciiTheme="minorHAnsi" w:hAnsiTheme="minorHAnsi" w:cs="Arial"/>
          <w:sz w:val="22"/>
          <w:szCs w:val="22"/>
          <w:lang w:val="en-GB"/>
        </w:rPr>
        <w:t xml:space="preserve">drew </w:t>
      </w:r>
      <w:r w:rsidR="00617351" w:rsidRPr="00771296">
        <w:rPr>
          <w:rFonts w:asciiTheme="minorHAnsi" w:hAnsiTheme="minorHAnsi" w:cs="Arial"/>
          <w:sz w:val="22"/>
          <w:szCs w:val="22"/>
          <w:lang w:val="en-GB"/>
        </w:rPr>
        <w:t>members</w:t>
      </w:r>
      <w:r>
        <w:rPr>
          <w:rFonts w:asciiTheme="minorHAnsi" w:hAnsiTheme="minorHAnsi" w:cs="Arial"/>
          <w:sz w:val="22"/>
          <w:szCs w:val="22"/>
          <w:lang w:val="en-GB"/>
        </w:rPr>
        <w:t xml:space="preserve">’ attention </w:t>
      </w:r>
      <w:r w:rsidR="001F11F9" w:rsidRPr="00771296">
        <w:rPr>
          <w:rFonts w:asciiTheme="minorHAnsi" w:hAnsiTheme="minorHAnsi" w:cs="Arial"/>
          <w:sz w:val="22"/>
          <w:szCs w:val="22"/>
          <w:lang w:val="en-GB"/>
        </w:rPr>
        <w:t>to the following:</w:t>
      </w:r>
    </w:p>
    <w:p w:rsidR="001F11F9" w:rsidRPr="00771296" w:rsidRDefault="001F11F9" w:rsidP="001F11F9">
      <w:pPr>
        <w:ind w:left="720" w:hanging="720"/>
        <w:rPr>
          <w:rFonts w:asciiTheme="minorHAnsi" w:hAnsiTheme="minorHAnsi" w:cs="Arial"/>
          <w:sz w:val="22"/>
          <w:szCs w:val="22"/>
          <w:lang w:val="en-GB"/>
        </w:rPr>
      </w:pPr>
    </w:p>
    <w:p w:rsidR="00C422F5" w:rsidRPr="00C422F5" w:rsidRDefault="00C422F5" w:rsidP="00C422F5">
      <w:pPr>
        <w:pStyle w:val="ListParagraph"/>
        <w:numPr>
          <w:ilvl w:val="0"/>
          <w:numId w:val="24"/>
        </w:numPr>
        <w:rPr>
          <w:rFonts w:asciiTheme="minorHAnsi" w:hAnsiTheme="minorHAnsi" w:cs="Arial"/>
          <w:sz w:val="22"/>
          <w:szCs w:val="22"/>
        </w:rPr>
      </w:pPr>
      <w:r w:rsidRPr="00C422F5">
        <w:rPr>
          <w:rFonts w:asciiTheme="minorHAnsi" w:hAnsiTheme="minorHAnsi" w:cs="Arial"/>
          <w:sz w:val="22"/>
          <w:szCs w:val="22"/>
        </w:rPr>
        <w:t>The Accounts had been considered by the F&amp;R Committee at its meeting on the  16</w:t>
      </w:r>
      <w:r w:rsidRPr="00C422F5">
        <w:rPr>
          <w:rFonts w:asciiTheme="minorHAnsi" w:hAnsiTheme="minorHAnsi" w:cs="Arial"/>
          <w:sz w:val="22"/>
          <w:szCs w:val="22"/>
          <w:vertAlign w:val="superscript"/>
        </w:rPr>
        <w:t>th</w:t>
      </w:r>
      <w:r w:rsidRPr="00C422F5">
        <w:rPr>
          <w:rFonts w:asciiTheme="minorHAnsi" w:hAnsiTheme="minorHAnsi" w:cs="Arial"/>
          <w:sz w:val="22"/>
          <w:szCs w:val="22"/>
        </w:rPr>
        <w:t xml:space="preserve"> November 2016;</w:t>
      </w:r>
    </w:p>
    <w:p w:rsidR="00C422F5" w:rsidRPr="00C422F5" w:rsidRDefault="00C422F5" w:rsidP="00C422F5">
      <w:pPr>
        <w:pStyle w:val="ListParagraph"/>
        <w:numPr>
          <w:ilvl w:val="0"/>
          <w:numId w:val="24"/>
        </w:numPr>
        <w:rPr>
          <w:rFonts w:asciiTheme="minorHAnsi" w:hAnsiTheme="minorHAnsi" w:cs="Arial"/>
          <w:sz w:val="22"/>
          <w:szCs w:val="22"/>
        </w:rPr>
      </w:pPr>
      <w:r w:rsidRPr="00C422F5">
        <w:rPr>
          <w:rFonts w:asciiTheme="minorHAnsi" w:hAnsiTheme="minorHAnsi" w:cs="Arial"/>
          <w:sz w:val="22"/>
          <w:szCs w:val="22"/>
        </w:rPr>
        <w:t xml:space="preserve">FRS102 had now come into effect and the </w:t>
      </w:r>
      <w:proofErr w:type="spellStart"/>
      <w:r w:rsidRPr="00C422F5">
        <w:rPr>
          <w:rFonts w:asciiTheme="minorHAnsi" w:hAnsiTheme="minorHAnsi" w:cs="Arial"/>
          <w:sz w:val="22"/>
          <w:szCs w:val="22"/>
        </w:rPr>
        <w:t>Casterbridge</w:t>
      </w:r>
      <w:proofErr w:type="spellEnd"/>
      <w:r w:rsidRPr="00C422F5">
        <w:rPr>
          <w:rFonts w:asciiTheme="minorHAnsi" w:hAnsiTheme="minorHAnsi" w:cs="Arial"/>
          <w:sz w:val="22"/>
          <w:szCs w:val="22"/>
        </w:rPr>
        <w:t xml:space="preserve"> model format adopted;</w:t>
      </w:r>
    </w:p>
    <w:p w:rsidR="00C422F5" w:rsidRPr="00C422F5" w:rsidRDefault="00C422F5" w:rsidP="00C422F5">
      <w:pPr>
        <w:pStyle w:val="ListParagraph"/>
        <w:numPr>
          <w:ilvl w:val="0"/>
          <w:numId w:val="24"/>
        </w:numPr>
        <w:rPr>
          <w:rFonts w:asciiTheme="minorHAnsi" w:hAnsiTheme="minorHAnsi" w:cs="Arial"/>
          <w:sz w:val="22"/>
          <w:szCs w:val="22"/>
        </w:rPr>
      </w:pPr>
      <w:r w:rsidRPr="00C422F5">
        <w:rPr>
          <w:rFonts w:asciiTheme="minorHAnsi" w:hAnsiTheme="minorHAnsi" w:cs="Arial"/>
          <w:sz w:val="22"/>
          <w:szCs w:val="22"/>
        </w:rPr>
        <w:t>The statement of income</w:t>
      </w:r>
      <w:r>
        <w:rPr>
          <w:rFonts w:asciiTheme="minorHAnsi" w:hAnsiTheme="minorHAnsi" w:cs="Arial"/>
          <w:sz w:val="22"/>
          <w:szCs w:val="22"/>
        </w:rPr>
        <w:t xml:space="preserve"> (page 28)</w:t>
      </w:r>
      <w:r w:rsidRPr="00C422F5">
        <w:rPr>
          <w:rFonts w:asciiTheme="minorHAnsi" w:hAnsiTheme="minorHAnsi" w:cs="Arial"/>
          <w:sz w:val="22"/>
          <w:szCs w:val="22"/>
        </w:rPr>
        <w:t xml:space="preserve"> reflected a deficit</w:t>
      </w:r>
      <w:r>
        <w:rPr>
          <w:rFonts w:asciiTheme="minorHAnsi" w:hAnsiTheme="minorHAnsi" w:cs="Arial"/>
          <w:sz w:val="22"/>
          <w:szCs w:val="22"/>
        </w:rPr>
        <w:t xml:space="preserve"> position.  M</w:t>
      </w:r>
      <w:r w:rsidRPr="00C422F5">
        <w:rPr>
          <w:rFonts w:asciiTheme="minorHAnsi" w:hAnsiTheme="minorHAnsi" w:cs="Arial"/>
          <w:sz w:val="22"/>
          <w:szCs w:val="22"/>
        </w:rPr>
        <w:t>embers</w:t>
      </w:r>
      <w:r>
        <w:rPr>
          <w:rFonts w:asciiTheme="minorHAnsi" w:hAnsiTheme="minorHAnsi" w:cs="Arial"/>
          <w:sz w:val="22"/>
          <w:szCs w:val="22"/>
        </w:rPr>
        <w:t xml:space="preserve"> were reminded</w:t>
      </w:r>
      <w:r w:rsidRPr="00C422F5">
        <w:rPr>
          <w:rFonts w:asciiTheme="minorHAnsi" w:hAnsiTheme="minorHAnsi" w:cs="Arial"/>
          <w:sz w:val="22"/>
          <w:szCs w:val="22"/>
        </w:rPr>
        <w:t xml:space="preserve"> that this was due to unexpected costs in respect of demolition costs and additional pension charges;</w:t>
      </w:r>
    </w:p>
    <w:p w:rsidR="00C422F5" w:rsidRPr="00C422F5" w:rsidRDefault="00C422F5" w:rsidP="00C422F5">
      <w:pPr>
        <w:pStyle w:val="ListParagraph"/>
        <w:numPr>
          <w:ilvl w:val="0"/>
          <w:numId w:val="24"/>
        </w:numPr>
        <w:rPr>
          <w:rFonts w:asciiTheme="minorHAnsi" w:hAnsiTheme="minorHAnsi" w:cs="Arial"/>
          <w:sz w:val="22"/>
          <w:szCs w:val="22"/>
        </w:rPr>
      </w:pPr>
      <w:r w:rsidRPr="00C422F5">
        <w:rPr>
          <w:rFonts w:asciiTheme="minorHAnsi" w:hAnsiTheme="minorHAnsi" w:cs="Arial"/>
          <w:sz w:val="22"/>
          <w:szCs w:val="22"/>
        </w:rPr>
        <w:t>Members were advised that the process had been as smooth this year as the previous year;</w:t>
      </w:r>
    </w:p>
    <w:p w:rsidR="00C422F5" w:rsidRPr="00C422F5" w:rsidRDefault="00C422F5" w:rsidP="00C422F5">
      <w:pPr>
        <w:pStyle w:val="ListParagraph"/>
        <w:numPr>
          <w:ilvl w:val="0"/>
          <w:numId w:val="24"/>
        </w:numPr>
        <w:rPr>
          <w:rFonts w:asciiTheme="minorHAnsi" w:hAnsiTheme="minorHAnsi" w:cs="Arial"/>
          <w:sz w:val="22"/>
          <w:szCs w:val="22"/>
        </w:rPr>
      </w:pPr>
      <w:r>
        <w:rPr>
          <w:rFonts w:asciiTheme="minorHAnsi" w:hAnsiTheme="minorHAnsi" w:cs="Arial"/>
          <w:sz w:val="22"/>
          <w:szCs w:val="22"/>
        </w:rPr>
        <w:t xml:space="preserve">Members of the Audit Committee had </w:t>
      </w:r>
      <w:r w:rsidRPr="00C422F5">
        <w:rPr>
          <w:rFonts w:asciiTheme="minorHAnsi" w:hAnsiTheme="minorHAnsi" w:cs="Arial"/>
          <w:sz w:val="22"/>
          <w:szCs w:val="22"/>
        </w:rPr>
        <w:t xml:space="preserve">provided feedback on a number of minor amendments to be incorporated into the version </w:t>
      </w:r>
      <w:r>
        <w:rPr>
          <w:rFonts w:asciiTheme="minorHAnsi" w:hAnsiTheme="minorHAnsi" w:cs="Arial"/>
          <w:sz w:val="22"/>
          <w:szCs w:val="22"/>
        </w:rPr>
        <w:t xml:space="preserve">that had been </w:t>
      </w:r>
      <w:r w:rsidRPr="00C422F5">
        <w:rPr>
          <w:rFonts w:asciiTheme="minorHAnsi" w:hAnsiTheme="minorHAnsi" w:cs="Arial"/>
          <w:sz w:val="22"/>
          <w:szCs w:val="22"/>
        </w:rPr>
        <w:t xml:space="preserve">presented to the full Corporation; </w:t>
      </w:r>
    </w:p>
    <w:p w:rsidR="00225B9A" w:rsidRPr="00771296" w:rsidRDefault="00225B9A" w:rsidP="00225B9A">
      <w:pPr>
        <w:ind w:left="720"/>
        <w:rPr>
          <w:rFonts w:asciiTheme="minorHAnsi" w:hAnsiTheme="minorHAnsi" w:cs="Arial"/>
          <w:sz w:val="22"/>
          <w:szCs w:val="22"/>
          <w:lang w:val="en-GB"/>
        </w:rPr>
      </w:pPr>
    </w:p>
    <w:p w:rsidR="00995D2E" w:rsidRPr="00771296" w:rsidRDefault="00995D2E" w:rsidP="00995D2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t xml:space="preserve">Members reviewed and noted the </w:t>
      </w:r>
      <w:r w:rsidR="00BA4FFD" w:rsidRPr="00771296">
        <w:rPr>
          <w:rFonts w:asciiTheme="minorHAnsi" w:hAnsiTheme="minorHAnsi" w:cs="Arial"/>
          <w:sz w:val="22"/>
          <w:szCs w:val="22"/>
          <w:lang w:val="en-GB"/>
        </w:rPr>
        <w:t xml:space="preserve">Audit Findings Report and </w:t>
      </w:r>
      <w:r w:rsidR="00EB0899" w:rsidRPr="00771296">
        <w:rPr>
          <w:rFonts w:asciiTheme="minorHAnsi" w:hAnsiTheme="minorHAnsi" w:cs="Arial"/>
          <w:sz w:val="22"/>
          <w:szCs w:val="22"/>
          <w:lang w:val="en-GB"/>
        </w:rPr>
        <w:t>reviewed</w:t>
      </w:r>
      <w:r w:rsidRPr="00771296">
        <w:rPr>
          <w:rFonts w:asciiTheme="minorHAnsi" w:hAnsiTheme="minorHAnsi" w:cs="Arial"/>
          <w:sz w:val="22"/>
          <w:szCs w:val="22"/>
          <w:lang w:val="en-GB"/>
        </w:rPr>
        <w:t xml:space="preserve"> and approved the Letter of Representation for signature by the Chair.</w:t>
      </w:r>
    </w:p>
    <w:p w:rsidR="00995D2E" w:rsidRPr="00771296" w:rsidRDefault="00995D2E" w:rsidP="00995D2E">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r>
    </w:p>
    <w:p w:rsidR="00995D2E" w:rsidRPr="00771296" w:rsidRDefault="00995D2E" w:rsidP="00995D2E">
      <w:pPr>
        <w:ind w:left="720" w:hanging="720"/>
        <w:rPr>
          <w:rFonts w:asciiTheme="minorHAnsi" w:hAnsiTheme="minorHAnsi" w:cs="Arial"/>
          <w:bCs/>
          <w:sz w:val="22"/>
          <w:szCs w:val="22"/>
          <w:lang w:val="en-GB"/>
        </w:rPr>
      </w:pPr>
      <w:r w:rsidRPr="00771296">
        <w:rPr>
          <w:rFonts w:asciiTheme="minorHAnsi" w:hAnsiTheme="minorHAnsi" w:cs="Arial"/>
          <w:sz w:val="22"/>
          <w:szCs w:val="22"/>
          <w:lang w:val="en-GB"/>
        </w:rPr>
        <w:tab/>
      </w:r>
      <w:r w:rsidR="00BA4FFD" w:rsidRPr="00771296">
        <w:rPr>
          <w:rFonts w:asciiTheme="minorHAnsi" w:hAnsiTheme="minorHAnsi" w:cs="Arial"/>
          <w:b/>
          <w:bCs/>
          <w:sz w:val="22"/>
          <w:szCs w:val="22"/>
          <w:lang w:val="en-GB"/>
        </w:rPr>
        <w:t xml:space="preserve">Members of the Board </w:t>
      </w:r>
      <w:r w:rsidRPr="00771296">
        <w:rPr>
          <w:rFonts w:asciiTheme="minorHAnsi" w:hAnsiTheme="minorHAnsi" w:cs="Arial"/>
          <w:b/>
          <w:bCs/>
          <w:sz w:val="22"/>
          <w:szCs w:val="22"/>
          <w:lang w:val="en-GB"/>
        </w:rPr>
        <w:t>formally approv</w:t>
      </w:r>
      <w:r w:rsidR="00C422F5">
        <w:rPr>
          <w:rFonts w:asciiTheme="minorHAnsi" w:hAnsiTheme="minorHAnsi" w:cs="Arial"/>
          <w:b/>
          <w:bCs/>
          <w:sz w:val="22"/>
          <w:szCs w:val="22"/>
          <w:lang w:val="en-GB"/>
        </w:rPr>
        <w:t>ed the Financial Statements 2015/2016</w:t>
      </w:r>
      <w:r w:rsidR="00BA4FFD" w:rsidRPr="00771296">
        <w:rPr>
          <w:rFonts w:asciiTheme="minorHAnsi" w:hAnsiTheme="minorHAnsi" w:cs="Arial"/>
          <w:b/>
          <w:bCs/>
          <w:sz w:val="22"/>
          <w:szCs w:val="22"/>
          <w:lang w:val="en-GB"/>
        </w:rPr>
        <w:t xml:space="preserve">, the Audit Findings Report and </w:t>
      </w:r>
      <w:r w:rsidRPr="00771296">
        <w:rPr>
          <w:rFonts w:asciiTheme="minorHAnsi" w:hAnsiTheme="minorHAnsi" w:cs="Arial"/>
          <w:b/>
          <w:bCs/>
          <w:sz w:val="22"/>
          <w:szCs w:val="22"/>
          <w:lang w:val="en-GB"/>
        </w:rPr>
        <w:t>the Letter of Representation for signature by</w:t>
      </w:r>
      <w:r w:rsidR="00E12916" w:rsidRPr="00771296">
        <w:rPr>
          <w:rFonts w:asciiTheme="minorHAnsi" w:hAnsiTheme="minorHAnsi" w:cs="Arial"/>
          <w:b/>
          <w:bCs/>
          <w:sz w:val="22"/>
          <w:szCs w:val="22"/>
          <w:lang w:val="en-GB"/>
        </w:rPr>
        <w:t xml:space="preserve"> the</w:t>
      </w:r>
      <w:r w:rsidR="00BA4FFD" w:rsidRPr="00771296">
        <w:rPr>
          <w:rFonts w:asciiTheme="minorHAnsi" w:hAnsiTheme="minorHAnsi" w:cs="Arial"/>
          <w:b/>
          <w:bCs/>
          <w:sz w:val="22"/>
          <w:szCs w:val="22"/>
          <w:lang w:val="en-GB"/>
        </w:rPr>
        <w:t xml:space="preserve"> Chairman and the Principal </w:t>
      </w:r>
      <w:r w:rsidR="00E12916" w:rsidRPr="00771296">
        <w:rPr>
          <w:rFonts w:asciiTheme="minorHAnsi" w:hAnsiTheme="minorHAnsi" w:cs="Arial"/>
          <w:b/>
          <w:bCs/>
          <w:sz w:val="22"/>
          <w:szCs w:val="22"/>
          <w:lang w:val="en-GB"/>
        </w:rPr>
        <w:t>for onward transmission to the SFA by the 31</w:t>
      </w:r>
      <w:r w:rsidR="00E12916" w:rsidRPr="00771296">
        <w:rPr>
          <w:rFonts w:asciiTheme="minorHAnsi" w:hAnsiTheme="minorHAnsi" w:cs="Arial"/>
          <w:b/>
          <w:bCs/>
          <w:sz w:val="22"/>
          <w:szCs w:val="22"/>
          <w:vertAlign w:val="superscript"/>
          <w:lang w:val="en-GB"/>
        </w:rPr>
        <w:t>st</w:t>
      </w:r>
      <w:r w:rsidR="00C422F5">
        <w:rPr>
          <w:rFonts w:asciiTheme="minorHAnsi" w:hAnsiTheme="minorHAnsi" w:cs="Arial"/>
          <w:b/>
          <w:bCs/>
          <w:sz w:val="22"/>
          <w:szCs w:val="22"/>
          <w:lang w:val="en-GB"/>
        </w:rPr>
        <w:t xml:space="preserve"> December 2016</w:t>
      </w:r>
      <w:r w:rsidR="00E12916" w:rsidRPr="00771296">
        <w:rPr>
          <w:rFonts w:asciiTheme="minorHAnsi" w:hAnsiTheme="minorHAnsi" w:cs="Arial"/>
          <w:b/>
          <w:bCs/>
          <w:sz w:val="22"/>
          <w:szCs w:val="22"/>
          <w:lang w:val="en-GB"/>
        </w:rPr>
        <w:t xml:space="preserve">. </w:t>
      </w:r>
    </w:p>
    <w:p w:rsidR="005C3529" w:rsidRPr="00771296" w:rsidRDefault="005C3529" w:rsidP="009D784A">
      <w:pPr>
        <w:ind w:left="720" w:hanging="720"/>
        <w:rPr>
          <w:rFonts w:asciiTheme="minorHAnsi" w:hAnsiTheme="minorHAnsi" w:cs="Arial"/>
          <w:sz w:val="22"/>
          <w:szCs w:val="22"/>
          <w:lang w:val="en-GB"/>
        </w:rPr>
      </w:pPr>
      <w:r w:rsidRPr="00771296">
        <w:rPr>
          <w:rFonts w:asciiTheme="minorHAnsi" w:hAnsiTheme="minorHAnsi" w:cs="Arial"/>
          <w:sz w:val="22"/>
          <w:szCs w:val="22"/>
          <w:lang w:val="en-GB"/>
        </w:rPr>
        <w:tab/>
      </w:r>
    </w:p>
    <w:p w:rsidR="00433A7D" w:rsidRPr="00771296" w:rsidRDefault="00C422F5" w:rsidP="00433A7D">
      <w:pPr>
        <w:rPr>
          <w:rFonts w:asciiTheme="minorHAnsi" w:hAnsiTheme="minorHAnsi" w:cs="Arial"/>
          <w:sz w:val="22"/>
          <w:szCs w:val="22"/>
          <w:lang w:val="en-GB"/>
        </w:rPr>
      </w:pPr>
      <w:r>
        <w:rPr>
          <w:rFonts w:asciiTheme="minorHAnsi" w:hAnsiTheme="minorHAnsi" w:cs="Arial"/>
          <w:b/>
          <w:bCs/>
          <w:sz w:val="22"/>
          <w:szCs w:val="22"/>
          <w:lang w:val="en-GB"/>
        </w:rPr>
        <w:t>84/16</w:t>
      </w:r>
      <w:r w:rsidR="00222E42" w:rsidRPr="00771296">
        <w:rPr>
          <w:rFonts w:asciiTheme="minorHAnsi" w:hAnsiTheme="minorHAnsi" w:cs="Arial"/>
          <w:b/>
          <w:bCs/>
          <w:sz w:val="22"/>
          <w:szCs w:val="22"/>
          <w:lang w:val="en-GB"/>
        </w:rPr>
        <w:tab/>
      </w:r>
      <w:r w:rsidR="00433A7D" w:rsidRPr="00771296">
        <w:rPr>
          <w:rFonts w:asciiTheme="minorHAnsi" w:hAnsiTheme="minorHAnsi" w:cs="Arial"/>
          <w:b/>
          <w:sz w:val="22"/>
          <w:szCs w:val="22"/>
          <w:lang w:val="en-GB"/>
        </w:rPr>
        <w:t>Self-Assessment Questionnaire</w:t>
      </w:r>
    </w:p>
    <w:p w:rsidR="00433A7D" w:rsidRPr="00771296" w:rsidRDefault="00433A7D" w:rsidP="00433A7D">
      <w:pPr>
        <w:rPr>
          <w:rFonts w:asciiTheme="minorHAnsi" w:hAnsiTheme="minorHAnsi" w:cs="Arial"/>
          <w:sz w:val="22"/>
          <w:szCs w:val="22"/>
          <w:lang w:val="en-GB"/>
        </w:rPr>
      </w:pPr>
    </w:p>
    <w:p w:rsidR="00222E42" w:rsidRPr="00771296" w:rsidRDefault="00433A7D" w:rsidP="00433A7D">
      <w:pPr>
        <w:ind w:left="720"/>
        <w:rPr>
          <w:rFonts w:asciiTheme="minorHAnsi" w:hAnsiTheme="minorHAnsi" w:cs="Arial"/>
          <w:bCs/>
          <w:sz w:val="22"/>
          <w:szCs w:val="22"/>
          <w:lang w:val="en-GB"/>
        </w:rPr>
      </w:pPr>
      <w:r w:rsidRPr="00771296">
        <w:rPr>
          <w:rFonts w:asciiTheme="minorHAnsi" w:hAnsiTheme="minorHAnsi" w:cs="Arial"/>
          <w:bCs/>
          <w:sz w:val="22"/>
          <w:szCs w:val="22"/>
          <w:lang w:val="en-GB"/>
        </w:rPr>
        <w:t xml:space="preserve">Members of the Committee received the Self-Assessment Questionnaire for consideration </w:t>
      </w:r>
      <w:r w:rsidR="00C422F5">
        <w:rPr>
          <w:rFonts w:asciiTheme="minorHAnsi" w:hAnsiTheme="minorHAnsi" w:cs="Arial"/>
          <w:bCs/>
          <w:sz w:val="22"/>
          <w:szCs w:val="22"/>
          <w:lang w:val="en-GB"/>
        </w:rPr>
        <w:t xml:space="preserve">and review.  </w:t>
      </w:r>
      <w:proofErr w:type="gramStart"/>
      <w:r w:rsidR="00C422F5">
        <w:rPr>
          <w:rFonts w:asciiTheme="minorHAnsi" w:hAnsiTheme="minorHAnsi" w:cs="Arial"/>
          <w:bCs/>
          <w:sz w:val="22"/>
          <w:szCs w:val="22"/>
          <w:lang w:val="en-GB"/>
        </w:rPr>
        <w:t xml:space="preserve">The </w:t>
      </w:r>
      <w:r w:rsidRPr="00771296">
        <w:rPr>
          <w:rFonts w:asciiTheme="minorHAnsi" w:hAnsiTheme="minorHAnsi" w:cs="Arial"/>
          <w:bCs/>
          <w:sz w:val="22"/>
          <w:szCs w:val="22"/>
          <w:lang w:val="en-GB"/>
        </w:rPr>
        <w:t xml:space="preserve"> </w:t>
      </w:r>
      <w:r w:rsidR="004C4361">
        <w:rPr>
          <w:rFonts w:asciiTheme="minorHAnsi" w:hAnsiTheme="minorHAnsi" w:cs="Arial"/>
          <w:bCs/>
          <w:sz w:val="22"/>
          <w:szCs w:val="22"/>
          <w:lang w:val="en-GB"/>
        </w:rPr>
        <w:t>Principal</w:t>
      </w:r>
      <w:proofErr w:type="gramEnd"/>
      <w:r w:rsidR="004C4361">
        <w:rPr>
          <w:rFonts w:asciiTheme="minorHAnsi" w:hAnsiTheme="minorHAnsi" w:cs="Arial"/>
          <w:bCs/>
          <w:sz w:val="22"/>
          <w:szCs w:val="22"/>
          <w:lang w:val="en-GB"/>
        </w:rPr>
        <w:t xml:space="preserve"> </w:t>
      </w:r>
      <w:r w:rsidRPr="00771296">
        <w:rPr>
          <w:rFonts w:asciiTheme="minorHAnsi" w:hAnsiTheme="minorHAnsi" w:cs="Arial"/>
          <w:bCs/>
          <w:sz w:val="22"/>
          <w:szCs w:val="22"/>
          <w:lang w:val="en-GB"/>
        </w:rPr>
        <w:t>advised the Board that the document had been considered by both the Finance and Resources and Audit Committees at their November meetings and both had agreed to recommend it for formal approval by the Board.</w:t>
      </w:r>
    </w:p>
    <w:p w:rsidR="00222E42" w:rsidRPr="00771296" w:rsidRDefault="00222E42" w:rsidP="00222E42">
      <w:pPr>
        <w:ind w:left="720" w:hanging="720"/>
        <w:rPr>
          <w:rFonts w:asciiTheme="minorHAnsi" w:hAnsiTheme="minorHAnsi" w:cs="Arial"/>
          <w:bCs/>
          <w:sz w:val="22"/>
          <w:szCs w:val="22"/>
          <w:lang w:val="en-GB"/>
        </w:rPr>
      </w:pPr>
    </w:p>
    <w:p w:rsidR="00222E42" w:rsidRDefault="00222E42" w:rsidP="00222E42">
      <w:pPr>
        <w:ind w:left="720" w:hanging="720"/>
        <w:rPr>
          <w:rFonts w:asciiTheme="minorHAnsi" w:hAnsiTheme="minorHAnsi" w:cs="Arial"/>
          <w:b/>
          <w:bCs/>
          <w:sz w:val="22"/>
          <w:szCs w:val="22"/>
          <w:lang w:val="en-GB"/>
        </w:rPr>
      </w:pPr>
      <w:r w:rsidRPr="00771296">
        <w:rPr>
          <w:rFonts w:asciiTheme="minorHAnsi" w:hAnsiTheme="minorHAnsi" w:cs="Arial"/>
          <w:bCs/>
          <w:sz w:val="22"/>
          <w:szCs w:val="22"/>
          <w:lang w:val="en-GB"/>
        </w:rPr>
        <w:tab/>
      </w:r>
      <w:r w:rsidRPr="00771296">
        <w:rPr>
          <w:rFonts w:asciiTheme="minorHAnsi" w:hAnsiTheme="minorHAnsi" w:cs="Arial"/>
          <w:b/>
          <w:bCs/>
          <w:sz w:val="22"/>
          <w:szCs w:val="22"/>
          <w:lang w:val="en-GB"/>
        </w:rPr>
        <w:t xml:space="preserve">Members reviewed the contents of the paper and formally approved the Self-Assessment </w:t>
      </w:r>
      <w:r w:rsidR="00433A7D" w:rsidRPr="00771296">
        <w:rPr>
          <w:rFonts w:asciiTheme="minorHAnsi" w:hAnsiTheme="minorHAnsi" w:cs="Arial"/>
          <w:b/>
          <w:bCs/>
          <w:sz w:val="22"/>
          <w:szCs w:val="22"/>
          <w:lang w:val="en-GB"/>
        </w:rPr>
        <w:t>Questionnaire</w:t>
      </w:r>
      <w:r w:rsidRPr="00771296">
        <w:rPr>
          <w:rFonts w:asciiTheme="minorHAnsi" w:hAnsiTheme="minorHAnsi" w:cs="Arial"/>
          <w:b/>
          <w:bCs/>
          <w:sz w:val="22"/>
          <w:szCs w:val="22"/>
          <w:lang w:val="en-GB"/>
        </w:rPr>
        <w:t xml:space="preserve"> as recommended by the Finance and Resources </w:t>
      </w:r>
      <w:r w:rsidR="00433A7D" w:rsidRPr="00771296">
        <w:rPr>
          <w:rFonts w:asciiTheme="minorHAnsi" w:hAnsiTheme="minorHAnsi" w:cs="Arial"/>
          <w:b/>
          <w:bCs/>
          <w:sz w:val="22"/>
          <w:szCs w:val="22"/>
          <w:lang w:val="en-GB"/>
        </w:rPr>
        <w:t xml:space="preserve">and Audit </w:t>
      </w:r>
      <w:r w:rsidRPr="00771296">
        <w:rPr>
          <w:rFonts w:asciiTheme="minorHAnsi" w:hAnsiTheme="minorHAnsi" w:cs="Arial"/>
          <w:b/>
          <w:bCs/>
          <w:sz w:val="22"/>
          <w:szCs w:val="22"/>
          <w:lang w:val="en-GB"/>
        </w:rPr>
        <w:t>Committee</w:t>
      </w:r>
      <w:r w:rsidR="00433A7D" w:rsidRPr="00771296">
        <w:rPr>
          <w:rFonts w:asciiTheme="minorHAnsi" w:hAnsiTheme="minorHAnsi" w:cs="Arial"/>
          <w:b/>
          <w:bCs/>
          <w:sz w:val="22"/>
          <w:szCs w:val="22"/>
          <w:lang w:val="en-GB"/>
        </w:rPr>
        <w:t>s</w:t>
      </w:r>
      <w:r w:rsidRPr="00771296">
        <w:rPr>
          <w:rFonts w:asciiTheme="minorHAnsi" w:hAnsiTheme="minorHAnsi" w:cs="Arial"/>
          <w:b/>
          <w:bCs/>
          <w:sz w:val="22"/>
          <w:szCs w:val="22"/>
          <w:lang w:val="en-GB"/>
        </w:rPr>
        <w:t>.</w:t>
      </w:r>
    </w:p>
    <w:p w:rsidR="009D6528" w:rsidRDefault="009D6528" w:rsidP="00222E42">
      <w:pPr>
        <w:ind w:left="720" w:hanging="720"/>
        <w:rPr>
          <w:rFonts w:asciiTheme="minorHAnsi" w:hAnsiTheme="minorHAnsi" w:cs="Arial"/>
          <w:b/>
          <w:bCs/>
          <w:sz w:val="22"/>
          <w:szCs w:val="22"/>
          <w:lang w:val="en-GB"/>
        </w:rPr>
      </w:pPr>
    </w:p>
    <w:p w:rsidR="009D6528" w:rsidRPr="00771296" w:rsidRDefault="009D6528" w:rsidP="00222E42">
      <w:pPr>
        <w:ind w:left="720" w:hanging="720"/>
        <w:rPr>
          <w:rFonts w:asciiTheme="minorHAnsi" w:hAnsiTheme="minorHAnsi" w:cs="Arial"/>
          <w:b/>
          <w:bCs/>
          <w:sz w:val="22"/>
          <w:szCs w:val="22"/>
          <w:lang w:val="en-GB"/>
        </w:rPr>
      </w:pPr>
    </w:p>
    <w:p w:rsidR="00222E42" w:rsidRPr="00771296" w:rsidRDefault="00222E42" w:rsidP="009926AF">
      <w:pPr>
        <w:ind w:left="720" w:hanging="720"/>
        <w:rPr>
          <w:rFonts w:asciiTheme="minorHAnsi" w:hAnsiTheme="minorHAnsi" w:cs="Arial"/>
          <w:b/>
          <w:bCs/>
          <w:sz w:val="22"/>
          <w:szCs w:val="22"/>
          <w:lang w:val="en-GB"/>
        </w:rPr>
      </w:pPr>
    </w:p>
    <w:p w:rsidR="00222E42" w:rsidRPr="00771296" w:rsidRDefault="004C4361" w:rsidP="00222E42">
      <w:pPr>
        <w:ind w:left="720" w:hanging="720"/>
        <w:rPr>
          <w:rFonts w:asciiTheme="minorHAnsi" w:hAnsiTheme="minorHAnsi" w:cs="Arial"/>
          <w:b/>
          <w:bCs/>
          <w:sz w:val="22"/>
          <w:szCs w:val="22"/>
          <w:lang w:val="en-GB"/>
        </w:rPr>
      </w:pPr>
      <w:r>
        <w:rPr>
          <w:rFonts w:asciiTheme="minorHAnsi" w:hAnsiTheme="minorHAnsi" w:cs="Arial"/>
          <w:b/>
          <w:bCs/>
          <w:sz w:val="22"/>
          <w:szCs w:val="22"/>
          <w:lang w:val="en-GB"/>
        </w:rPr>
        <w:lastRenderedPageBreak/>
        <w:t>85/16</w:t>
      </w:r>
      <w:r w:rsidR="00222E42" w:rsidRPr="00771296">
        <w:rPr>
          <w:rFonts w:asciiTheme="minorHAnsi" w:hAnsiTheme="minorHAnsi" w:cs="Arial"/>
          <w:b/>
          <w:bCs/>
          <w:sz w:val="22"/>
          <w:szCs w:val="22"/>
          <w:lang w:val="en-GB"/>
        </w:rPr>
        <w:tab/>
        <w:t>Annual Health and Safety Report to the Corporatio</w:t>
      </w:r>
      <w:r>
        <w:rPr>
          <w:rFonts w:asciiTheme="minorHAnsi" w:hAnsiTheme="minorHAnsi" w:cs="Arial"/>
          <w:b/>
          <w:bCs/>
          <w:sz w:val="22"/>
          <w:szCs w:val="22"/>
          <w:lang w:val="en-GB"/>
        </w:rPr>
        <w:t>n 2015/2016</w:t>
      </w:r>
    </w:p>
    <w:p w:rsidR="00222E42" w:rsidRPr="00771296" w:rsidRDefault="00222E42" w:rsidP="00222E42">
      <w:pPr>
        <w:ind w:left="720" w:hanging="720"/>
        <w:rPr>
          <w:rFonts w:asciiTheme="minorHAnsi" w:hAnsiTheme="minorHAnsi" w:cs="Arial"/>
          <w:b/>
          <w:bCs/>
          <w:sz w:val="22"/>
          <w:szCs w:val="22"/>
          <w:lang w:val="en-GB"/>
        </w:rPr>
      </w:pPr>
    </w:p>
    <w:p w:rsidR="00222E42" w:rsidRPr="00771296" w:rsidRDefault="00222E42" w:rsidP="00222E42">
      <w:pPr>
        <w:ind w:left="720" w:hanging="720"/>
        <w:rPr>
          <w:rFonts w:asciiTheme="minorHAnsi" w:hAnsiTheme="minorHAnsi" w:cs="Arial"/>
          <w:sz w:val="22"/>
          <w:szCs w:val="22"/>
          <w:lang w:val="en-GB"/>
        </w:rPr>
      </w:pPr>
      <w:r w:rsidRPr="00771296">
        <w:rPr>
          <w:rFonts w:asciiTheme="minorHAnsi" w:hAnsiTheme="minorHAnsi" w:cs="Arial"/>
          <w:b/>
          <w:bCs/>
          <w:sz w:val="22"/>
          <w:szCs w:val="22"/>
          <w:lang w:val="en-GB"/>
        </w:rPr>
        <w:tab/>
      </w:r>
      <w:r w:rsidRPr="00771296">
        <w:rPr>
          <w:rFonts w:asciiTheme="minorHAnsi" w:hAnsiTheme="minorHAnsi" w:cs="Arial"/>
          <w:sz w:val="22"/>
          <w:szCs w:val="22"/>
          <w:lang w:val="en-GB"/>
        </w:rPr>
        <w:t>Members of the Board received a paper on the Annu</w:t>
      </w:r>
      <w:r w:rsidR="004C4361">
        <w:rPr>
          <w:rFonts w:asciiTheme="minorHAnsi" w:hAnsiTheme="minorHAnsi" w:cs="Arial"/>
          <w:sz w:val="22"/>
          <w:szCs w:val="22"/>
          <w:lang w:val="en-GB"/>
        </w:rPr>
        <w:t>al Health and Safety Report 2015/2016</w:t>
      </w:r>
      <w:r w:rsidRPr="00771296">
        <w:rPr>
          <w:rFonts w:asciiTheme="minorHAnsi" w:hAnsiTheme="minorHAnsi" w:cs="Arial"/>
          <w:sz w:val="22"/>
          <w:szCs w:val="22"/>
          <w:lang w:val="en-GB"/>
        </w:rPr>
        <w:t xml:space="preserve"> (including Accident Statistics at Appendix 1 to the paper).  Members reviewed the health and s</w:t>
      </w:r>
      <w:r w:rsidR="004C4361">
        <w:rPr>
          <w:rFonts w:asciiTheme="minorHAnsi" w:hAnsiTheme="minorHAnsi" w:cs="Arial"/>
          <w:sz w:val="22"/>
          <w:szCs w:val="22"/>
          <w:lang w:val="en-GB"/>
        </w:rPr>
        <w:t>afety overview provided for 2015/2016</w:t>
      </w:r>
      <w:r w:rsidRPr="00771296">
        <w:rPr>
          <w:rFonts w:asciiTheme="minorHAnsi" w:hAnsiTheme="minorHAnsi" w:cs="Arial"/>
          <w:sz w:val="22"/>
          <w:szCs w:val="22"/>
          <w:lang w:val="en-GB"/>
        </w:rPr>
        <w:t xml:space="preserve"> and noted the developments and improvements which had been secured during the year.  </w:t>
      </w:r>
    </w:p>
    <w:p w:rsidR="006E091E" w:rsidRPr="00771296" w:rsidRDefault="006E091E" w:rsidP="00222E42">
      <w:pPr>
        <w:ind w:left="720" w:hanging="720"/>
        <w:rPr>
          <w:rFonts w:asciiTheme="minorHAnsi" w:hAnsiTheme="minorHAnsi" w:cs="Arial"/>
          <w:sz w:val="22"/>
          <w:szCs w:val="22"/>
          <w:lang w:val="en-GB"/>
        </w:rPr>
      </w:pPr>
    </w:p>
    <w:p w:rsidR="00222E42" w:rsidRPr="00771296" w:rsidRDefault="006E091E" w:rsidP="00222E42">
      <w:pPr>
        <w:ind w:left="720" w:hanging="720"/>
        <w:rPr>
          <w:rFonts w:asciiTheme="minorHAnsi" w:hAnsiTheme="minorHAnsi" w:cs="Arial"/>
          <w:b/>
          <w:bCs/>
          <w:sz w:val="22"/>
          <w:szCs w:val="22"/>
          <w:lang w:val="en-GB"/>
        </w:rPr>
      </w:pPr>
      <w:r w:rsidRPr="00771296">
        <w:rPr>
          <w:rFonts w:asciiTheme="minorHAnsi" w:hAnsiTheme="minorHAnsi" w:cs="Arial"/>
          <w:sz w:val="22"/>
          <w:szCs w:val="22"/>
          <w:lang w:val="en-GB"/>
        </w:rPr>
        <w:tab/>
      </w:r>
      <w:r w:rsidR="00222E42" w:rsidRPr="00771296">
        <w:rPr>
          <w:rFonts w:asciiTheme="minorHAnsi" w:hAnsiTheme="minorHAnsi" w:cs="Arial"/>
          <w:b/>
          <w:bCs/>
          <w:sz w:val="22"/>
          <w:szCs w:val="22"/>
          <w:lang w:val="en-GB"/>
        </w:rPr>
        <w:t>Members of the Board reviewed and noted the contents of the Annu</w:t>
      </w:r>
      <w:r w:rsidR="004C4361">
        <w:rPr>
          <w:rFonts w:asciiTheme="minorHAnsi" w:hAnsiTheme="minorHAnsi" w:cs="Arial"/>
          <w:b/>
          <w:bCs/>
          <w:sz w:val="22"/>
          <w:szCs w:val="22"/>
          <w:lang w:val="en-GB"/>
        </w:rPr>
        <w:t>al Health and Safety Report 2015/2016</w:t>
      </w:r>
      <w:r w:rsidR="009D6528">
        <w:rPr>
          <w:rFonts w:asciiTheme="minorHAnsi" w:hAnsiTheme="minorHAnsi" w:cs="Arial"/>
          <w:b/>
          <w:bCs/>
          <w:sz w:val="22"/>
          <w:szCs w:val="22"/>
          <w:lang w:val="en-GB"/>
        </w:rPr>
        <w:t xml:space="preserve"> and formally approved </w:t>
      </w:r>
      <w:bookmarkStart w:id="0" w:name="_GoBack"/>
      <w:bookmarkEnd w:id="0"/>
      <w:r w:rsidR="00507A2C">
        <w:rPr>
          <w:rFonts w:asciiTheme="minorHAnsi" w:hAnsiTheme="minorHAnsi" w:cs="Arial"/>
          <w:b/>
          <w:bCs/>
          <w:sz w:val="22"/>
          <w:szCs w:val="22"/>
          <w:lang w:val="en-GB"/>
        </w:rPr>
        <w:t xml:space="preserve">it </w:t>
      </w:r>
      <w:r w:rsidR="00222E42" w:rsidRPr="00771296">
        <w:rPr>
          <w:rFonts w:asciiTheme="minorHAnsi" w:hAnsiTheme="minorHAnsi" w:cs="Arial"/>
          <w:b/>
          <w:bCs/>
          <w:sz w:val="22"/>
          <w:szCs w:val="22"/>
          <w:lang w:val="en-GB"/>
        </w:rPr>
        <w:t>as recommended by the Finance and Resources Committee.</w:t>
      </w:r>
    </w:p>
    <w:p w:rsidR="00435F6F" w:rsidRPr="00771296" w:rsidRDefault="00435F6F">
      <w:pPr>
        <w:ind w:left="720" w:hanging="720"/>
        <w:rPr>
          <w:rFonts w:asciiTheme="minorHAnsi" w:hAnsiTheme="minorHAnsi" w:cs="Arial"/>
          <w:b/>
          <w:bCs/>
          <w:sz w:val="22"/>
          <w:szCs w:val="22"/>
        </w:rPr>
      </w:pPr>
    </w:p>
    <w:p w:rsidR="00566052" w:rsidRPr="00771296" w:rsidRDefault="00507A2C">
      <w:pPr>
        <w:ind w:left="720" w:hanging="720"/>
        <w:rPr>
          <w:rFonts w:asciiTheme="minorHAnsi" w:hAnsiTheme="minorHAnsi" w:cs="Arial"/>
          <w:b/>
          <w:bCs/>
          <w:sz w:val="22"/>
          <w:szCs w:val="22"/>
          <w:lang w:val="en-GB"/>
        </w:rPr>
      </w:pPr>
      <w:r>
        <w:rPr>
          <w:rFonts w:asciiTheme="minorHAnsi" w:hAnsiTheme="minorHAnsi" w:cs="Arial"/>
          <w:b/>
          <w:bCs/>
          <w:sz w:val="22"/>
          <w:szCs w:val="22"/>
          <w:lang w:val="en-GB"/>
        </w:rPr>
        <w:t>86/16</w:t>
      </w:r>
      <w:r w:rsidR="00433A7D" w:rsidRPr="00771296">
        <w:rPr>
          <w:rFonts w:asciiTheme="minorHAnsi" w:hAnsiTheme="minorHAnsi" w:cs="Arial"/>
          <w:b/>
          <w:bCs/>
          <w:sz w:val="22"/>
          <w:szCs w:val="22"/>
          <w:lang w:val="en-GB"/>
        </w:rPr>
        <w:tab/>
        <w:t>Termly Reports of Corporation Committees and Items for Information</w:t>
      </w:r>
    </w:p>
    <w:p w:rsidR="00433A7D" w:rsidRPr="00771296" w:rsidRDefault="00433A7D">
      <w:pPr>
        <w:ind w:left="720" w:hanging="720"/>
        <w:rPr>
          <w:rFonts w:asciiTheme="minorHAnsi" w:hAnsiTheme="minorHAnsi" w:cs="Arial"/>
          <w:b/>
          <w:bCs/>
          <w:sz w:val="22"/>
          <w:szCs w:val="22"/>
          <w:lang w:val="en-GB"/>
        </w:rPr>
      </w:pPr>
    </w:p>
    <w:p w:rsidR="00433A7D" w:rsidRPr="00771296" w:rsidRDefault="00433A7D">
      <w:pPr>
        <w:ind w:left="720" w:hanging="720"/>
        <w:rPr>
          <w:rFonts w:asciiTheme="minorHAnsi" w:hAnsiTheme="minorHAnsi" w:cs="Arial"/>
          <w:bCs/>
          <w:sz w:val="22"/>
          <w:szCs w:val="22"/>
          <w:lang w:val="en-GB"/>
        </w:rPr>
      </w:pPr>
      <w:r w:rsidRPr="00771296">
        <w:rPr>
          <w:rFonts w:asciiTheme="minorHAnsi" w:hAnsiTheme="minorHAnsi" w:cs="Arial"/>
          <w:bCs/>
          <w:sz w:val="22"/>
          <w:szCs w:val="22"/>
          <w:lang w:val="en-GB"/>
        </w:rPr>
        <w:tab/>
        <w:t>Members of the Board had received the following items for information which had been circulated electronically</w:t>
      </w:r>
      <w:r w:rsidR="00980253" w:rsidRPr="00771296">
        <w:rPr>
          <w:rFonts w:asciiTheme="minorHAnsi" w:hAnsiTheme="minorHAnsi" w:cs="Arial"/>
          <w:bCs/>
          <w:sz w:val="22"/>
          <w:szCs w:val="22"/>
          <w:lang w:val="en-GB"/>
        </w:rPr>
        <w:t xml:space="preserve"> in advance of the meeting:</w:t>
      </w:r>
    </w:p>
    <w:p w:rsidR="00433A7D" w:rsidRPr="00771296" w:rsidRDefault="00433A7D">
      <w:pPr>
        <w:ind w:left="720" w:hanging="720"/>
        <w:rPr>
          <w:rFonts w:asciiTheme="minorHAnsi" w:hAnsiTheme="minorHAnsi" w:cs="Arial"/>
          <w:bCs/>
          <w:sz w:val="22"/>
          <w:szCs w:val="22"/>
          <w:lang w:val="en-GB"/>
        </w:rPr>
      </w:pPr>
    </w:p>
    <w:p w:rsidR="00433A7D" w:rsidRPr="00771296" w:rsidRDefault="00433A7D" w:rsidP="00C53CFA">
      <w:pPr>
        <w:pStyle w:val="ListParagraph"/>
        <w:numPr>
          <w:ilvl w:val="0"/>
          <w:numId w:val="11"/>
        </w:numPr>
        <w:rPr>
          <w:rFonts w:asciiTheme="minorHAnsi" w:hAnsiTheme="minorHAnsi" w:cs="Arial"/>
          <w:bCs/>
          <w:sz w:val="22"/>
          <w:szCs w:val="22"/>
        </w:rPr>
      </w:pPr>
      <w:r w:rsidRPr="00771296">
        <w:rPr>
          <w:rFonts w:asciiTheme="minorHAnsi" w:hAnsiTheme="minorHAnsi" w:cs="Arial"/>
          <w:bCs/>
          <w:sz w:val="22"/>
          <w:szCs w:val="22"/>
        </w:rPr>
        <w:t>Termly Report of the TSC&amp;Q Committee;</w:t>
      </w:r>
    </w:p>
    <w:p w:rsidR="00433A7D" w:rsidRPr="00771296" w:rsidRDefault="00433A7D" w:rsidP="00C53CFA">
      <w:pPr>
        <w:pStyle w:val="ListParagraph"/>
        <w:numPr>
          <w:ilvl w:val="0"/>
          <w:numId w:val="11"/>
        </w:numPr>
        <w:rPr>
          <w:rFonts w:asciiTheme="minorHAnsi" w:hAnsiTheme="minorHAnsi" w:cs="Arial"/>
          <w:bCs/>
          <w:sz w:val="22"/>
          <w:szCs w:val="22"/>
        </w:rPr>
      </w:pPr>
      <w:r w:rsidRPr="00771296">
        <w:rPr>
          <w:rFonts w:asciiTheme="minorHAnsi" w:hAnsiTheme="minorHAnsi" w:cs="Arial"/>
          <w:bCs/>
          <w:sz w:val="22"/>
          <w:szCs w:val="22"/>
        </w:rPr>
        <w:t>Termly Report of the Finance &amp; Resources Committee;</w:t>
      </w:r>
    </w:p>
    <w:p w:rsidR="00433A7D" w:rsidRPr="00771296" w:rsidRDefault="00433A7D" w:rsidP="00C53CFA">
      <w:pPr>
        <w:pStyle w:val="ListParagraph"/>
        <w:numPr>
          <w:ilvl w:val="0"/>
          <w:numId w:val="11"/>
        </w:numPr>
        <w:rPr>
          <w:rFonts w:asciiTheme="minorHAnsi" w:hAnsiTheme="minorHAnsi" w:cs="Arial"/>
          <w:bCs/>
          <w:sz w:val="22"/>
          <w:szCs w:val="22"/>
        </w:rPr>
      </w:pPr>
      <w:r w:rsidRPr="00771296">
        <w:rPr>
          <w:rFonts w:asciiTheme="minorHAnsi" w:hAnsiTheme="minorHAnsi" w:cs="Arial"/>
          <w:bCs/>
          <w:sz w:val="22"/>
          <w:szCs w:val="22"/>
        </w:rPr>
        <w:t>Termly Report of the Audit Committee;</w:t>
      </w:r>
    </w:p>
    <w:p w:rsidR="00433A7D" w:rsidRPr="00507A2C" w:rsidRDefault="00433A7D" w:rsidP="00C53CFA">
      <w:pPr>
        <w:pStyle w:val="ListParagraph"/>
        <w:numPr>
          <w:ilvl w:val="0"/>
          <w:numId w:val="11"/>
        </w:numPr>
        <w:rPr>
          <w:rFonts w:asciiTheme="minorHAnsi" w:hAnsiTheme="minorHAnsi" w:cs="Arial"/>
          <w:bCs/>
          <w:sz w:val="22"/>
          <w:szCs w:val="22"/>
        </w:rPr>
      </w:pPr>
      <w:r w:rsidRPr="00507A2C">
        <w:rPr>
          <w:rFonts w:asciiTheme="minorHAnsi" w:hAnsiTheme="minorHAnsi" w:cs="Arial"/>
          <w:bCs/>
          <w:sz w:val="22"/>
          <w:szCs w:val="22"/>
        </w:rPr>
        <w:t>Minutes of the Marketing Working Group from the following meetings</w:t>
      </w:r>
      <w:proofErr w:type="gramStart"/>
      <w:r w:rsidRPr="00507A2C">
        <w:rPr>
          <w:rFonts w:asciiTheme="minorHAnsi" w:hAnsiTheme="minorHAnsi" w:cs="Arial"/>
          <w:bCs/>
          <w:sz w:val="22"/>
          <w:szCs w:val="22"/>
        </w:rPr>
        <w:t>:</w:t>
      </w:r>
      <w:proofErr w:type="gramEnd"/>
      <w:r w:rsidRPr="00507A2C">
        <w:rPr>
          <w:rFonts w:asciiTheme="minorHAnsi" w:hAnsiTheme="minorHAnsi" w:cs="Arial"/>
          <w:bCs/>
          <w:sz w:val="22"/>
          <w:szCs w:val="22"/>
        </w:rPr>
        <w:br/>
        <w:t xml:space="preserve">-  </w:t>
      </w:r>
      <w:r w:rsidR="00507A2C" w:rsidRPr="00507A2C">
        <w:rPr>
          <w:rFonts w:asciiTheme="minorHAnsi" w:hAnsiTheme="minorHAnsi" w:cs="Arial"/>
          <w:bCs/>
          <w:sz w:val="22"/>
          <w:szCs w:val="22"/>
        </w:rPr>
        <w:t>21</w:t>
      </w:r>
      <w:r w:rsidR="00507A2C" w:rsidRPr="00507A2C">
        <w:rPr>
          <w:rFonts w:asciiTheme="minorHAnsi" w:hAnsiTheme="minorHAnsi" w:cs="Arial"/>
          <w:bCs/>
          <w:sz w:val="22"/>
          <w:szCs w:val="22"/>
          <w:vertAlign w:val="superscript"/>
        </w:rPr>
        <w:t>st</w:t>
      </w:r>
      <w:r w:rsidR="00507A2C" w:rsidRPr="00507A2C">
        <w:rPr>
          <w:rFonts w:asciiTheme="minorHAnsi" w:hAnsiTheme="minorHAnsi" w:cs="Arial"/>
          <w:bCs/>
          <w:sz w:val="22"/>
          <w:szCs w:val="22"/>
        </w:rPr>
        <w:t xml:space="preserve"> September 2016</w:t>
      </w:r>
      <w:r w:rsidRPr="00507A2C">
        <w:rPr>
          <w:rFonts w:asciiTheme="minorHAnsi" w:hAnsiTheme="minorHAnsi" w:cs="Arial"/>
          <w:bCs/>
          <w:sz w:val="22"/>
          <w:szCs w:val="22"/>
        </w:rPr>
        <w:t>;</w:t>
      </w:r>
      <w:r w:rsidRPr="00507A2C">
        <w:rPr>
          <w:rFonts w:asciiTheme="minorHAnsi" w:hAnsiTheme="minorHAnsi" w:cs="Arial"/>
          <w:bCs/>
          <w:sz w:val="22"/>
          <w:szCs w:val="22"/>
        </w:rPr>
        <w:br/>
        <w:t xml:space="preserve">-  </w:t>
      </w:r>
      <w:r w:rsidR="00507A2C">
        <w:rPr>
          <w:rFonts w:asciiTheme="minorHAnsi" w:hAnsiTheme="minorHAnsi" w:cs="Arial"/>
          <w:bCs/>
          <w:sz w:val="22"/>
          <w:szCs w:val="22"/>
        </w:rPr>
        <w:t>16</w:t>
      </w:r>
      <w:r w:rsidR="00507A2C" w:rsidRPr="00507A2C">
        <w:rPr>
          <w:rFonts w:asciiTheme="minorHAnsi" w:hAnsiTheme="minorHAnsi" w:cs="Arial"/>
          <w:bCs/>
          <w:sz w:val="22"/>
          <w:szCs w:val="22"/>
          <w:vertAlign w:val="superscript"/>
        </w:rPr>
        <w:t>th</w:t>
      </w:r>
      <w:r w:rsidR="00507A2C">
        <w:rPr>
          <w:rFonts w:asciiTheme="minorHAnsi" w:hAnsiTheme="minorHAnsi" w:cs="Arial"/>
          <w:bCs/>
          <w:sz w:val="22"/>
          <w:szCs w:val="22"/>
        </w:rPr>
        <w:t xml:space="preserve"> November 2016.</w:t>
      </w:r>
    </w:p>
    <w:p w:rsidR="00433A7D" w:rsidRPr="00771296" w:rsidRDefault="00433A7D" w:rsidP="00C53CFA">
      <w:pPr>
        <w:pStyle w:val="ListParagraph"/>
        <w:numPr>
          <w:ilvl w:val="0"/>
          <w:numId w:val="11"/>
        </w:numPr>
        <w:rPr>
          <w:rFonts w:asciiTheme="minorHAnsi" w:hAnsiTheme="minorHAnsi" w:cs="Arial"/>
          <w:bCs/>
          <w:sz w:val="22"/>
          <w:szCs w:val="22"/>
        </w:rPr>
      </w:pPr>
      <w:r w:rsidRPr="00507A2C">
        <w:rPr>
          <w:rFonts w:asciiTheme="minorHAnsi" w:hAnsiTheme="minorHAnsi" w:cs="Arial"/>
          <w:bCs/>
          <w:sz w:val="22"/>
          <w:szCs w:val="22"/>
        </w:rPr>
        <w:t>Minutes of the Wellbeing Committee meeting held on the</w:t>
      </w:r>
      <w:r w:rsidR="00507A2C">
        <w:rPr>
          <w:rFonts w:asciiTheme="minorHAnsi" w:hAnsiTheme="minorHAnsi" w:cs="Arial"/>
          <w:bCs/>
          <w:sz w:val="22"/>
          <w:szCs w:val="22"/>
        </w:rPr>
        <w:t xml:space="preserve"> 30</w:t>
      </w:r>
      <w:r w:rsidR="00507A2C" w:rsidRPr="00507A2C">
        <w:rPr>
          <w:rFonts w:asciiTheme="minorHAnsi" w:hAnsiTheme="minorHAnsi" w:cs="Arial"/>
          <w:bCs/>
          <w:sz w:val="22"/>
          <w:szCs w:val="22"/>
          <w:vertAlign w:val="superscript"/>
        </w:rPr>
        <w:t>th</w:t>
      </w:r>
      <w:r w:rsidR="00507A2C">
        <w:rPr>
          <w:rFonts w:asciiTheme="minorHAnsi" w:hAnsiTheme="minorHAnsi" w:cs="Arial"/>
          <w:bCs/>
          <w:sz w:val="22"/>
          <w:szCs w:val="22"/>
        </w:rPr>
        <w:t xml:space="preserve"> November 2016</w:t>
      </w:r>
      <w:r w:rsidRPr="00507A2C">
        <w:rPr>
          <w:rFonts w:asciiTheme="minorHAnsi" w:hAnsiTheme="minorHAnsi" w:cs="Arial"/>
          <w:bCs/>
          <w:sz w:val="22"/>
          <w:szCs w:val="22"/>
        </w:rPr>
        <w:t>;</w:t>
      </w:r>
    </w:p>
    <w:p w:rsidR="00433A7D" w:rsidRPr="00771296" w:rsidRDefault="00433A7D" w:rsidP="00C53CFA">
      <w:pPr>
        <w:pStyle w:val="ListParagraph"/>
        <w:numPr>
          <w:ilvl w:val="0"/>
          <w:numId w:val="11"/>
        </w:numPr>
        <w:rPr>
          <w:rFonts w:asciiTheme="minorHAnsi" w:hAnsiTheme="minorHAnsi" w:cs="Arial"/>
          <w:bCs/>
          <w:sz w:val="22"/>
          <w:szCs w:val="22"/>
        </w:rPr>
      </w:pPr>
      <w:r w:rsidRPr="00771296">
        <w:rPr>
          <w:rFonts w:asciiTheme="minorHAnsi" w:hAnsiTheme="minorHAnsi" w:cs="Arial"/>
          <w:bCs/>
          <w:sz w:val="22"/>
          <w:szCs w:val="22"/>
        </w:rPr>
        <w:t xml:space="preserve">Meeting Notes from the Staff Liaison Committee </w:t>
      </w:r>
      <w:r w:rsidR="00980253" w:rsidRPr="00771296">
        <w:rPr>
          <w:rFonts w:asciiTheme="minorHAnsi" w:hAnsiTheme="minorHAnsi" w:cs="Arial"/>
          <w:bCs/>
          <w:sz w:val="22"/>
          <w:szCs w:val="22"/>
        </w:rPr>
        <w:t xml:space="preserve">(SLC) </w:t>
      </w:r>
      <w:r w:rsidRPr="00771296">
        <w:rPr>
          <w:rFonts w:asciiTheme="minorHAnsi" w:hAnsiTheme="minorHAnsi" w:cs="Arial"/>
          <w:bCs/>
          <w:sz w:val="22"/>
          <w:szCs w:val="22"/>
        </w:rPr>
        <w:t>(BRC)</w:t>
      </w:r>
      <w:r w:rsidR="00980253" w:rsidRPr="00771296">
        <w:rPr>
          <w:rFonts w:asciiTheme="minorHAnsi" w:hAnsiTheme="minorHAnsi" w:cs="Arial"/>
          <w:bCs/>
          <w:sz w:val="22"/>
          <w:szCs w:val="22"/>
        </w:rPr>
        <w:t xml:space="preserve"> </w:t>
      </w:r>
      <w:r w:rsidR="00507A2C">
        <w:rPr>
          <w:rFonts w:asciiTheme="minorHAnsi" w:hAnsiTheme="minorHAnsi" w:cs="Arial"/>
          <w:bCs/>
          <w:sz w:val="22"/>
          <w:szCs w:val="22"/>
        </w:rPr>
        <w:t>5</w:t>
      </w:r>
      <w:r w:rsidR="00507A2C" w:rsidRPr="00507A2C">
        <w:rPr>
          <w:rFonts w:asciiTheme="minorHAnsi" w:hAnsiTheme="minorHAnsi" w:cs="Arial"/>
          <w:bCs/>
          <w:sz w:val="22"/>
          <w:szCs w:val="22"/>
          <w:vertAlign w:val="superscript"/>
        </w:rPr>
        <w:t>th</w:t>
      </w:r>
      <w:r w:rsidR="00507A2C">
        <w:rPr>
          <w:rFonts w:asciiTheme="minorHAnsi" w:hAnsiTheme="minorHAnsi" w:cs="Arial"/>
          <w:bCs/>
          <w:sz w:val="22"/>
          <w:szCs w:val="22"/>
        </w:rPr>
        <w:t xml:space="preserve"> October 2016</w:t>
      </w:r>
      <w:r w:rsidR="00980253" w:rsidRPr="00771296">
        <w:rPr>
          <w:rFonts w:asciiTheme="minorHAnsi" w:hAnsiTheme="minorHAnsi" w:cs="Arial"/>
          <w:bCs/>
          <w:sz w:val="22"/>
          <w:szCs w:val="22"/>
        </w:rPr>
        <w:t>;</w:t>
      </w:r>
    </w:p>
    <w:p w:rsidR="00980253" w:rsidRPr="00771296" w:rsidRDefault="00980253" w:rsidP="00C53CFA">
      <w:pPr>
        <w:pStyle w:val="ListParagraph"/>
        <w:numPr>
          <w:ilvl w:val="0"/>
          <w:numId w:val="11"/>
        </w:numPr>
        <w:rPr>
          <w:rFonts w:asciiTheme="minorHAnsi" w:hAnsiTheme="minorHAnsi" w:cs="Arial"/>
          <w:bCs/>
          <w:sz w:val="22"/>
          <w:szCs w:val="22"/>
        </w:rPr>
      </w:pPr>
      <w:r w:rsidRPr="00771296">
        <w:rPr>
          <w:rFonts w:asciiTheme="minorHAnsi" w:hAnsiTheme="minorHAnsi" w:cs="Arial"/>
          <w:bCs/>
          <w:sz w:val="22"/>
          <w:szCs w:val="22"/>
        </w:rPr>
        <w:t xml:space="preserve">Meeting Notes from the SLC (CEMAST) </w:t>
      </w:r>
      <w:r w:rsidR="00507A2C">
        <w:rPr>
          <w:rFonts w:asciiTheme="minorHAnsi" w:hAnsiTheme="minorHAnsi" w:cs="Arial"/>
          <w:bCs/>
          <w:sz w:val="22"/>
          <w:szCs w:val="22"/>
        </w:rPr>
        <w:t>6</w:t>
      </w:r>
      <w:r w:rsidR="00507A2C" w:rsidRPr="00507A2C">
        <w:rPr>
          <w:rFonts w:asciiTheme="minorHAnsi" w:hAnsiTheme="minorHAnsi" w:cs="Arial"/>
          <w:bCs/>
          <w:sz w:val="22"/>
          <w:szCs w:val="22"/>
          <w:vertAlign w:val="superscript"/>
        </w:rPr>
        <w:t>th</w:t>
      </w:r>
      <w:r w:rsidR="00507A2C">
        <w:rPr>
          <w:rFonts w:asciiTheme="minorHAnsi" w:hAnsiTheme="minorHAnsi" w:cs="Arial"/>
          <w:bCs/>
          <w:sz w:val="22"/>
          <w:szCs w:val="22"/>
        </w:rPr>
        <w:t xml:space="preserve"> October 2016</w:t>
      </w:r>
      <w:r w:rsidRPr="00771296">
        <w:rPr>
          <w:rFonts w:asciiTheme="minorHAnsi" w:hAnsiTheme="minorHAnsi" w:cs="Arial"/>
          <w:bCs/>
          <w:sz w:val="22"/>
          <w:szCs w:val="22"/>
        </w:rPr>
        <w:t>;</w:t>
      </w:r>
    </w:p>
    <w:p w:rsidR="00980253" w:rsidRPr="00771296" w:rsidRDefault="00980253" w:rsidP="00C53CFA">
      <w:pPr>
        <w:pStyle w:val="ListParagraph"/>
        <w:numPr>
          <w:ilvl w:val="0"/>
          <w:numId w:val="11"/>
        </w:numPr>
        <w:rPr>
          <w:rFonts w:asciiTheme="minorHAnsi" w:hAnsiTheme="minorHAnsi" w:cs="Arial"/>
          <w:bCs/>
          <w:sz w:val="22"/>
          <w:szCs w:val="22"/>
        </w:rPr>
      </w:pPr>
      <w:r w:rsidRPr="00771296">
        <w:rPr>
          <w:rFonts w:asciiTheme="minorHAnsi" w:hAnsiTheme="minorHAnsi" w:cs="Arial"/>
          <w:bCs/>
          <w:sz w:val="22"/>
          <w:szCs w:val="22"/>
        </w:rPr>
        <w:t xml:space="preserve">Meeting Notes from the Student Board </w:t>
      </w:r>
      <w:r w:rsidR="00507A2C">
        <w:rPr>
          <w:rFonts w:asciiTheme="minorHAnsi" w:hAnsiTheme="minorHAnsi" w:cs="Arial"/>
          <w:bCs/>
          <w:sz w:val="22"/>
          <w:szCs w:val="22"/>
        </w:rPr>
        <w:t>4</w:t>
      </w:r>
      <w:r w:rsidR="00507A2C" w:rsidRPr="00507A2C">
        <w:rPr>
          <w:rFonts w:asciiTheme="minorHAnsi" w:hAnsiTheme="minorHAnsi" w:cs="Arial"/>
          <w:bCs/>
          <w:sz w:val="22"/>
          <w:szCs w:val="22"/>
          <w:vertAlign w:val="superscript"/>
        </w:rPr>
        <w:t>th</w:t>
      </w:r>
      <w:r w:rsidR="00507A2C">
        <w:rPr>
          <w:rFonts w:asciiTheme="minorHAnsi" w:hAnsiTheme="minorHAnsi" w:cs="Arial"/>
          <w:bCs/>
          <w:sz w:val="22"/>
          <w:szCs w:val="22"/>
        </w:rPr>
        <w:t xml:space="preserve"> November 2016</w:t>
      </w:r>
      <w:r w:rsidRPr="00771296">
        <w:rPr>
          <w:rFonts w:asciiTheme="minorHAnsi" w:hAnsiTheme="minorHAnsi" w:cs="Arial"/>
          <w:bCs/>
          <w:sz w:val="22"/>
          <w:szCs w:val="22"/>
        </w:rPr>
        <w:t>;</w:t>
      </w:r>
    </w:p>
    <w:p w:rsidR="00566052" w:rsidRPr="00771296" w:rsidRDefault="00566052">
      <w:pPr>
        <w:rPr>
          <w:rFonts w:asciiTheme="minorHAnsi" w:hAnsiTheme="minorHAnsi" w:cs="Arial"/>
          <w:sz w:val="22"/>
          <w:szCs w:val="22"/>
          <w:lang w:val="en-GB"/>
        </w:rPr>
      </w:pPr>
    </w:p>
    <w:p w:rsidR="00507A2C" w:rsidRDefault="00507A2C" w:rsidP="003B5B8D">
      <w:pPr>
        <w:rPr>
          <w:rFonts w:asciiTheme="minorHAnsi" w:hAnsiTheme="minorHAnsi" w:cs="Arial"/>
          <w:bCs/>
          <w:sz w:val="22"/>
          <w:szCs w:val="22"/>
          <w:lang w:val="en-GB"/>
        </w:rPr>
      </w:pPr>
      <w:r>
        <w:rPr>
          <w:rFonts w:asciiTheme="minorHAnsi" w:hAnsiTheme="minorHAnsi" w:cs="Arial"/>
          <w:b/>
          <w:bCs/>
          <w:sz w:val="22"/>
          <w:szCs w:val="22"/>
          <w:lang w:val="en-GB"/>
        </w:rPr>
        <w:t>87/16</w:t>
      </w:r>
      <w:r w:rsidR="00980253" w:rsidRPr="00771296">
        <w:rPr>
          <w:rFonts w:asciiTheme="minorHAnsi" w:hAnsiTheme="minorHAnsi" w:cs="Arial"/>
          <w:b/>
          <w:bCs/>
          <w:sz w:val="22"/>
          <w:szCs w:val="22"/>
          <w:lang w:val="en-GB"/>
        </w:rPr>
        <w:tab/>
      </w:r>
      <w:r>
        <w:rPr>
          <w:rFonts w:asciiTheme="minorHAnsi" w:hAnsiTheme="minorHAnsi" w:cs="Arial"/>
          <w:b/>
          <w:bCs/>
          <w:sz w:val="22"/>
          <w:szCs w:val="22"/>
          <w:lang w:val="en-GB"/>
        </w:rPr>
        <w:t xml:space="preserve">Review of the Pay and Remuneration of Senior </w:t>
      </w:r>
      <w:proofErr w:type="spellStart"/>
      <w:r>
        <w:rPr>
          <w:rFonts w:asciiTheme="minorHAnsi" w:hAnsiTheme="minorHAnsi" w:cs="Arial"/>
          <w:b/>
          <w:bCs/>
          <w:sz w:val="22"/>
          <w:szCs w:val="22"/>
          <w:lang w:val="en-GB"/>
        </w:rPr>
        <w:t>Postholders</w:t>
      </w:r>
      <w:proofErr w:type="spellEnd"/>
      <w:r>
        <w:rPr>
          <w:rFonts w:asciiTheme="minorHAnsi" w:hAnsiTheme="minorHAnsi" w:cs="Arial"/>
          <w:b/>
          <w:bCs/>
          <w:sz w:val="22"/>
          <w:szCs w:val="22"/>
          <w:lang w:val="en-GB"/>
        </w:rPr>
        <w:t xml:space="preserve"> and the Clerk </w:t>
      </w:r>
    </w:p>
    <w:p w:rsidR="00507A2C" w:rsidRDefault="00507A2C" w:rsidP="003B5B8D">
      <w:pPr>
        <w:rPr>
          <w:rFonts w:asciiTheme="minorHAnsi" w:hAnsiTheme="minorHAnsi" w:cs="Arial"/>
          <w:bCs/>
          <w:sz w:val="22"/>
          <w:szCs w:val="22"/>
          <w:lang w:val="en-GB"/>
        </w:rPr>
      </w:pPr>
    </w:p>
    <w:p w:rsidR="003B5B8D" w:rsidRPr="00507A2C" w:rsidRDefault="00507A2C" w:rsidP="003B5B8D">
      <w:pPr>
        <w:rPr>
          <w:rFonts w:asciiTheme="minorHAnsi" w:hAnsiTheme="minorHAnsi" w:cs="Arial"/>
          <w:b/>
          <w:bCs/>
          <w:i/>
          <w:sz w:val="22"/>
          <w:szCs w:val="22"/>
          <w:lang w:val="en-GB"/>
        </w:rPr>
      </w:pPr>
      <w:r w:rsidRPr="00507A2C">
        <w:rPr>
          <w:rFonts w:asciiTheme="minorHAnsi" w:hAnsiTheme="minorHAnsi" w:cs="Arial"/>
          <w:bCs/>
          <w:i/>
          <w:sz w:val="22"/>
          <w:szCs w:val="22"/>
          <w:lang w:val="en-GB"/>
        </w:rPr>
        <w:t>Executive Officers and Staff and Student Governors withdrew for this item</w:t>
      </w:r>
      <w:r>
        <w:rPr>
          <w:rFonts w:asciiTheme="minorHAnsi" w:hAnsiTheme="minorHAnsi" w:cs="Arial"/>
          <w:b/>
          <w:bCs/>
          <w:i/>
          <w:sz w:val="22"/>
          <w:szCs w:val="22"/>
          <w:lang w:val="en-GB"/>
        </w:rPr>
        <w:t>.</w:t>
      </w:r>
    </w:p>
    <w:p w:rsidR="003B5B8D" w:rsidRPr="00771296" w:rsidRDefault="003B5B8D" w:rsidP="003B5B8D">
      <w:pPr>
        <w:rPr>
          <w:rFonts w:asciiTheme="minorHAnsi" w:hAnsiTheme="minorHAnsi" w:cs="Arial"/>
          <w:b/>
          <w:bCs/>
          <w:sz w:val="22"/>
          <w:szCs w:val="22"/>
          <w:lang w:val="en-GB"/>
        </w:rPr>
      </w:pPr>
    </w:p>
    <w:p w:rsidR="001126ED" w:rsidRPr="00771296" w:rsidRDefault="003B5B8D" w:rsidP="001126ED">
      <w:pPr>
        <w:ind w:left="720"/>
        <w:rPr>
          <w:rFonts w:asciiTheme="minorHAnsi" w:hAnsiTheme="minorHAnsi" w:cs="Arial"/>
          <w:sz w:val="22"/>
          <w:szCs w:val="22"/>
          <w:lang w:val="en-GB"/>
        </w:rPr>
      </w:pPr>
      <w:r w:rsidRPr="00771296">
        <w:rPr>
          <w:rFonts w:asciiTheme="minorHAnsi" w:hAnsiTheme="minorHAnsi" w:cs="Arial"/>
          <w:sz w:val="22"/>
          <w:szCs w:val="22"/>
          <w:lang w:val="en-GB"/>
        </w:rPr>
        <w:t>Members of the Board received</w:t>
      </w:r>
      <w:r w:rsidR="004C0300" w:rsidRPr="00771296">
        <w:rPr>
          <w:rFonts w:asciiTheme="minorHAnsi" w:hAnsiTheme="minorHAnsi" w:cs="Arial"/>
          <w:sz w:val="22"/>
          <w:szCs w:val="22"/>
          <w:lang w:val="en-GB"/>
        </w:rPr>
        <w:t xml:space="preserve"> </w:t>
      </w:r>
      <w:r w:rsidRPr="00771296">
        <w:rPr>
          <w:rFonts w:asciiTheme="minorHAnsi" w:hAnsiTheme="minorHAnsi" w:cs="Arial"/>
          <w:sz w:val="22"/>
          <w:szCs w:val="22"/>
          <w:lang w:val="en-GB"/>
        </w:rPr>
        <w:t xml:space="preserve">a </w:t>
      </w:r>
      <w:r w:rsidR="004C0300" w:rsidRPr="00771296">
        <w:rPr>
          <w:rFonts w:asciiTheme="minorHAnsi" w:hAnsiTheme="minorHAnsi" w:cs="Arial"/>
          <w:sz w:val="22"/>
          <w:szCs w:val="22"/>
          <w:lang w:val="en-GB"/>
        </w:rPr>
        <w:t xml:space="preserve">strictly </w:t>
      </w:r>
      <w:r w:rsidRPr="00771296">
        <w:rPr>
          <w:rFonts w:asciiTheme="minorHAnsi" w:hAnsiTheme="minorHAnsi" w:cs="Arial"/>
          <w:sz w:val="22"/>
          <w:szCs w:val="22"/>
          <w:lang w:val="en-GB"/>
        </w:rPr>
        <w:t>confidential report o</w:t>
      </w:r>
      <w:r w:rsidR="00AA1BF2" w:rsidRPr="00771296">
        <w:rPr>
          <w:rFonts w:asciiTheme="minorHAnsi" w:hAnsiTheme="minorHAnsi" w:cs="Arial"/>
          <w:sz w:val="22"/>
          <w:szCs w:val="22"/>
          <w:lang w:val="en-GB"/>
        </w:rPr>
        <w:t xml:space="preserve">n the </w:t>
      </w:r>
      <w:r w:rsidR="00507A2C">
        <w:rPr>
          <w:rFonts w:asciiTheme="minorHAnsi" w:hAnsiTheme="minorHAnsi" w:cs="Arial"/>
          <w:sz w:val="22"/>
          <w:szCs w:val="22"/>
          <w:lang w:val="en-GB"/>
        </w:rPr>
        <w:t xml:space="preserve">Review of the Pay and Remuneration of Senior </w:t>
      </w:r>
      <w:proofErr w:type="spellStart"/>
      <w:r w:rsidR="00507A2C">
        <w:rPr>
          <w:rFonts w:asciiTheme="minorHAnsi" w:hAnsiTheme="minorHAnsi" w:cs="Arial"/>
          <w:sz w:val="22"/>
          <w:szCs w:val="22"/>
          <w:lang w:val="en-GB"/>
        </w:rPr>
        <w:t>Postholders</w:t>
      </w:r>
      <w:proofErr w:type="spellEnd"/>
      <w:r w:rsidR="00507A2C">
        <w:rPr>
          <w:rFonts w:asciiTheme="minorHAnsi" w:hAnsiTheme="minorHAnsi" w:cs="Arial"/>
          <w:sz w:val="22"/>
          <w:szCs w:val="22"/>
          <w:lang w:val="en-GB"/>
        </w:rPr>
        <w:t xml:space="preserve"> and the Clerk.  </w:t>
      </w:r>
      <w:r w:rsidR="004C0300" w:rsidRPr="00771296">
        <w:rPr>
          <w:rFonts w:asciiTheme="minorHAnsi" w:hAnsiTheme="minorHAnsi" w:cs="Arial"/>
          <w:sz w:val="22"/>
          <w:szCs w:val="22"/>
          <w:lang w:val="en-GB"/>
        </w:rPr>
        <w:t>Due to the strictly confidential nature of the contents of the report</w:t>
      </w:r>
      <w:r w:rsidR="00507A2C">
        <w:rPr>
          <w:rFonts w:asciiTheme="minorHAnsi" w:hAnsiTheme="minorHAnsi" w:cs="Arial"/>
          <w:sz w:val="22"/>
          <w:szCs w:val="22"/>
          <w:lang w:val="en-GB"/>
        </w:rPr>
        <w:t xml:space="preserve"> and the related discussions</w:t>
      </w:r>
      <w:r w:rsidR="004C0300" w:rsidRPr="00771296">
        <w:rPr>
          <w:rFonts w:asciiTheme="minorHAnsi" w:hAnsiTheme="minorHAnsi" w:cs="Arial"/>
          <w:sz w:val="22"/>
          <w:szCs w:val="22"/>
          <w:lang w:val="en-GB"/>
        </w:rPr>
        <w:t>, this minute is recorded as a separate strictly confidential minute for Governor</w:t>
      </w:r>
      <w:r w:rsidR="00BE36C5" w:rsidRPr="00771296">
        <w:rPr>
          <w:rFonts w:asciiTheme="minorHAnsi" w:hAnsiTheme="minorHAnsi" w:cs="Arial"/>
          <w:sz w:val="22"/>
          <w:szCs w:val="22"/>
          <w:lang w:val="en-GB"/>
        </w:rPr>
        <w:t>s who are not staff and students</w:t>
      </w:r>
      <w:r w:rsidR="004C0300" w:rsidRPr="00771296">
        <w:rPr>
          <w:rFonts w:asciiTheme="minorHAnsi" w:hAnsiTheme="minorHAnsi" w:cs="Arial"/>
          <w:sz w:val="22"/>
          <w:szCs w:val="22"/>
          <w:lang w:val="en-GB"/>
        </w:rPr>
        <w:t xml:space="preserve"> only.</w:t>
      </w:r>
    </w:p>
    <w:p w:rsidR="004C0300" w:rsidRPr="00771296" w:rsidRDefault="004C0300" w:rsidP="001126ED">
      <w:pPr>
        <w:ind w:left="720"/>
        <w:rPr>
          <w:rFonts w:asciiTheme="minorHAnsi" w:hAnsiTheme="minorHAnsi" w:cs="Arial"/>
          <w:b/>
          <w:bCs/>
          <w:sz w:val="22"/>
          <w:szCs w:val="22"/>
          <w:lang w:val="en-GB"/>
        </w:rPr>
      </w:pPr>
    </w:p>
    <w:p w:rsidR="00566052" w:rsidRPr="00771296" w:rsidRDefault="00507A2C">
      <w:pPr>
        <w:ind w:left="720" w:hanging="720"/>
        <w:rPr>
          <w:rFonts w:asciiTheme="minorHAnsi" w:hAnsiTheme="minorHAnsi" w:cs="Arial"/>
          <w:b/>
          <w:bCs/>
          <w:sz w:val="22"/>
          <w:szCs w:val="22"/>
          <w:lang w:val="en-GB"/>
        </w:rPr>
      </w:pPr>
      <w:r>
        <w:rPr>
          <w:rFonts w:asciiTheme="minorHAnsi" w:hAnsiTheme="minorHAnsi" w:cs="Arial"/>
          <w:b/>
          <w:bCs/>
          <w:sz w:val="22"/>
          <w:szCs w:val="22"/>
          <w:lang w:val="en-GB"/>
        </w:rPr>
        <w:t>88/16</w:t>
      </w:r>
      <w:r w:rsidR="006D1FCE" w:rsidRPr="00771296">
        <w:rPr>
          <w:rFonts w:asciiTheme="minorHAnsi" w:hAnsiTheme="minorHAnsi" w:cs="Arial"/>
          <w:b/>
          <w:bCs/>
          <w:sz w:val="22"/>
          <w:szCs w:val="22"/>
          <w:lang w:val="en-GB"/>
        </w:rPr>
        <w:tab/>
        <w:t>Date of next meeting</w:t>
      </w:r>
    </w:p>
    <w:p w:rsidR="00566052" w:rsidRPr="00771296" w:rsidRDefault="00566052">
      <w:pPr>
        <w:ind w:left="720" w:hanging="720"/>
        <w:rPr>
          <w:rFonts w:asciiTheme="minorHAnsi" w:hAnsiTheme="minorHAnsi" w:cs="Arial"/>
          <w:sz w:val="22"/>
          <w:szCs w:val="22"/>
          <w:lang w:val="en-GB"/>
        </w:rPr>
      </w:pPr>
    </w:p>
    <w:p w:rsidR="00FA7486" w:rsidRPr="00507A2C" w:rsidRDefault="006D1FCE">
      <w:pPr>
        <w:ind w:left="720" w:hanging="720"/>
        <w:rPr>
          <w:rFonts w:asciiTheme="minorHAnsi" w:hAnsiTheme="minorHAnsi" w:cs="Arial"/>
          <w:b/>
          <w:bCs/>
          <w:sz w:val="22"/>
          <w:szCs w:val="22"/>
          <w:lang w:val="en-GB"/>
        </w:rPr>
      </w:pPr>
      <w:r w:rsidRPr="00771296">
        <w:rPr>
          <w:rFonts w:asciiTheme="minorHAnsi" w:hAnsiTheme="minorHAnsi" w:cs="Arial"/>
          <w:sz w:val="22"/>
          <w:szCs w:val="22"/>
          <w:lang w:val="en-GB"/>
        </w:rPr>
        <w:tab/>
        <w:t>In accordance with the approved Corporation Calendar</w:t>
      </w:r>
      <w:r w:rsidR="00507A2C">
        <w:rPr>
          <w:rFonts w:asciiTheme="minorHAnsi" w:hAnsiTheme="minorHAnsi" w:cs="Arial"/>
          <w:sz w:val="22"/>
          <w:szCs w:val="22"/>
          <w:lang w:val="en-GB"/>
        </w:rPr>
        <w:t xml:space="preserve"> 2016/2017</w:t>
      </w:r>
      <w:r w:rsidRPr="00771296">
        <w:rPr>
          <w:rFonts w:asciiTheme="minorHAnsi" w:hAnsiTheme="minorHAnsi" w:cs="Arial"/>
          <w:sz w:val="22"/>
          <w:szCs w:val="22"/>
          <w:lang w:val="en-GB"/>
        </w:rPr>
        <w:t>,</w:t>
      </w:r>
      <w:r w:rsidR="00507A2C">
        <w:rPr>
          <w:rFonts w:asciiTheme="minorHAnsi" w:hAnsiTheme="minorHAnsi" w:cs="Arial"/>
          <w:sz w:val="22"/>
          <w:szCs w:val="22"/>
          <w:lang w:val="en-GB"/>
        </w:rPr>
        <w:t xml:space="preserve"> </w:t>
      </w:r>
      <w:r w:rsidRPr="00771296">
        <w:rPr>
          <w:rFonts w:asciiTheme="minorHAnsi" w:hAnsiTheme="minorHAnsi" w:cs="Arial"/>
          <w:sz w:val="22"/>
          <w:szCs w:val="22"/>
          <w:lang w:val="en-GB"/>
        </w:rPr>
        <w:t xml:space="preserve">it was noted that the next scheduled meeting of the full Corporation was due to take place on </w:t>
      </w:r>
      <w:r w:rsidR="00507A2C">
        <w:rPr>
          <w:rFonts w:asciiTheme="minorHAnsi" w:hAnsiTheme="minorHAnsi" w:cs="Arial"/>
          <w:b/>
          <w:sz w:val="22"/>
          <w:szCs w:val="22"/>
          <w:lang w:val="en-GB"/>
        </w:rPr>
        <w:t>Wednesday 5</w:t>
      </w:r>
      <w:r w:rsidR="00507A2C" w:rsidRPr="00507A2C">
        <w:rPr>
          <w:rFonts w:asciiTheme="minorHAnsi" w:hAnsiTheme="minorHAnsi" w:cs="Arial"/>
          <w:b/>
          <w:sz w:val="22"/>
          <w:szCs w:val="22"/>
          <w:vertAlign w:val="superscript"/>
          <w:lang w:val="en-GB"/>
        </w:rPr>
        <w:t>th</w:t>
      </w:r>
      <w:r w:rsidR="00507A2C">
        <w:rPr>
          <w:rFonts w:asciiTheme="minorHAnsi" w:hAnsiTheme="minorHAnsi" w:cs="Arial"/>
          <w:b/>
          <w:sz w:val="22"/>
          <w:szCs w:val="22"/>
          <w:lang w:val="en-GB"/>
        </w:rPr>
        <w:t xml:space="preserve"> April 2016 at 4.30pm.</w:t>
      </w:r>
    </w:p>
    <w:p w:rsidR="00566052" w:rsidRPr="00771296" w:rsidRDefault="00566052">
      <w:pPr>
        <w:rPr>
          <w:rFonts w:asciiTheme="minorHAnsi" w:hAnsiTheme="minorHAnsi" w:cs="Arial"/>
          <w:b/>
          <w:bCs/>
          <w:sz w:val="22"/>
          <w:szCs w:val="22"/>
          <w:lang w:val="en-GB"/>
        </w:rPr>
      </w:pPr>
    </w:p>
    <w:sectPr w:rsidR="00566052" w:rsidRPr="00771296" w:rsidSect="003656C1">
      <w:footerReference w:type="default" r:id="rId9"/>
      <w:pgSz w:w="12240" w:h="15840"/>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8D" w:rsidRDefault="003B5B8D" w:rsidP="00106F31">
      <w:r>
        <w:separator/>
      </w:r>
    </w:p>
  </w:endnote>
  <w:endnote w:type="continuationSeparator" w:id="0">
    <w:p w:rsidR="003B5B8D" w:rsidRDefault="003B5B8D" w:rsidP="001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8D" w:rsidRDefault="00011807">
    <w:pPr>
      <w:pStyle w:val="Footer"/>
      <w:jc w:val="right"/>
    </w:pPr>
    <w:r>
      <w:fldChar w:fldCharType="begin"/>
    </w:r>
    <w:r w:rsidR="00A5566F">
      <w:instrText xml:space="preserve"> PAGE   \* MERGEFORMAT </w:instrText>
    </w:r>
    <w:r>
      <w:fldChar w:fldCharType="separate"/>
    </w:r>
    <w:r w:rsidR="009D6528">
      <w:rPr>
        <w:noProof/>
      </w:rPr>
      <w:t>13</w:t>
    </w:r>
    <w:r>
      <w:rPr>
        <w:noProof/>
      </w:rPr>
      <w:fldChar w:fldCharType="end"/>
    </w:r>
  </w:p>
  <w:p w:rsidR="003B5B8D" w:rsidRDefault="003B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8D" w:rsidRDefault="003B5B8D" w:rsidP="00106F31">
      <w:r>
        <w:separator/>
      </w:r>
    </w:p>
  </w:footnote>
  <w:footnote w:type="continuationSeparator" w:id="0">
    <w:p w:rsidR="003B5B8D" w:rsidRDefault="003B5B8D" w:rsidP="0010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6"/>
    <w:lvl w:ilvl="0">
      <w:start w:val="1"/>
      <w:numFmt w:val="lowerRoman"/>
      <w:lvlText w:val="(%1)"/>
      <w:lvlJc w:val="left"/>
      <w:pPr>
        <w:tabs>
          <w:tab w:val="num" w:pos="1440"/>
        </w:tabs>
        <w:ind w:left="1440" w:hanging="720"/>
      </w:p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cs="Arial"/>
      </w:rPr>
    </w:lvl>
  </w:abstractNum>
  <w:abstractNum w:abstractNumId="4">
    <w:nsid w:val="00000005"/>
    <w:multiLevelType w:val="multilevel"/>
    <w:tmpl w:val="00000005"/>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FD428B"/>
    <w:multiLevelType w:val="hybridMultilevel"/>
    <w:tmpl w:val="0B8E8F5E"/>
    <w:lvl w:ilvl="0" w:tplc="21D0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CE61090"/>
    <w:multiLevelType w:val="hybridMultilevel"/>
    <w:tmpl w:val="4882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5F1C86"/>
    <w:multiLevelType w:val="hybridMultilevel"/>
    <w:tmpl w:val="1268A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F2086F"/>
    <w:multiLevelType w:val="hybridMultilevel"/>
    <w:tmpl w:val="771E1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922D34"/>
    <w:multiLevelType w:val="hybridMultilevel"/>
    <w:tmpl w:val="E1B0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426CED"/>
    <w:multiLevelType w:val="hybridMultilevel"/>
    <w:tmpl w:val="01AE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596A50"/>
    <w:multiLevelType w:val="hybridMultilevel"/>
    <w:tmpl w:val="BD4E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E6276C"/>
    <w:multiLevelType w:val="hybridMultilevel"/>
    <w:tmpl w:val="20D4A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913FDA"/>
    <w:multiLevelType w:val="hybridMultilevel"/>
    <w:tmpl w:val="B032F8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6">
    <w:nsid w:val="3CED0304"/>
    <w:multiLevelType w:val="hybridMultilevel"/>
    <w:tmpl w:val="B39E6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A36F55"/>
    <w:multiLevelType w:val="hybridMultilevel"/>
    <w:tmpl w:val="BADE4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0F11549"/>
    <w:multiLevelType w:val="hybridMultilevel"/>
    <w:tmpl w:val="C40C8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D7677F"/>
    <w:multiLevelType w:val="hybridMultilevel"/>
    <w:tmpl w:val="93A0E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8367194"/>
    <w:multiLevelType w:val="hybridMultilevel"/>
    <w:tmpl w:val="F5F8C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F5C44B3"/>
    <w:multiLevelType w:val="hybridMultilevel"/>
    <w:tmpl w:val="9970D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9CD4564"/>
    <w:multiLevelType w:val="hybridMultilevel"/>
    <w:tmpl w:val="8BE2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B603D61"/>
    <w:multiLevelType w:val="hybridMultilevel"/>
    <w:tmpl w:val="E052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01B3345"/>
    <w:multiLevelType w:val="hybridMultilevel"/>
    <w:tmpl w:val="5568D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AEE679D"/>
    <w:multiLevelType w:val="hybridMultilevel"/>
    <w:tmpl w:val="11ECC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0181D22"/>
    <w:multiLevelType w:val="hybridMultilevel"/>
    <w:tmpl w:val="9F8C4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301D7E"/>
    <w:multiLevelType w:val="hybridMultilevel"/>
    <w:tmpl w:val="678AA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394A23"/>
    <w:multiLevelType w:val="hybridMultilevel"/>
    <w:tmpl w:val="02F6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49E210E"/>
    <w:multiLevelType w:val="hybridMultilevel"/>
    <w:tmpl w:val="93D28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AE60F49"/>
    <w:multiLevelType w:val="hybridMultilevel"/>
    <w:tmpl w:val="5C382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DB3102B"/>
    <w:multiLevelType w:val="hybridMultilevel"/>
    <w:tmpl w:val="E4205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32"/>
  </w:num>
  <w:num w:numId="4">
    <w:abstractNumId w:val="11"/>
  </w:num>
  <w:num w:numId="5">
    <w:abstractNumId w:val="6"/>
  </w:num>
  <w:num w:numId="6">
    <w:abstractNumId w:val="18"/>
  </w:num>
  <w:num w:numId="7">
    <w:abstractNumId w:val="17"/>
  </w:num>
  <w:num w:numId="8">
    <w:abstractNumId w:val="14"/>
  </w:num>
  <w:num w:numId="9">
    <w:abstractNumId w:val="19"/>
  </w:num>
  <w:num w:numId="10">
    <w:abstractNumId w:val="15"/>
  </w:num>
  <w:num w:numId="11">
    <w:abstractNumId w:val="31"/>
  </w:num>
  <w:num w:numId="12">
    <w:abstractNumId w:val="9"/>
  </w:num>
  <w:num w:numId="13">
    <w:abstractNumId w:val="24"/>
  </w:num>
  <w:num w:numId="14">
    <w:abstractNumId w:val="8"/>
  </w:num>
  <w:num w:numId="15">
    <w:abstractNumId w:val="20"/>
  </w:num>
  <w:num w:numId="16">
    <w:abstractNumId w:val="27"/>
  </w:num>
  <w:num w:numId="17">
    <w:abstractNumId w:val="29"/>
  </w:num>
  <w:num w:numId="18">
    <w:abstractNumId w:val="30"/>
  </w:num>
  <w:num w:numId="19">
    <w:abstractNumId w:val="21"/>
  </w:num>
  <w:num w:numId="20">
    <w:abstractNumId w:val="23"/>
  </w:num>
  <w:num w:numId="21">
    <w:abstractNumId w:val="28"/>
  </w:num>
  <w:num w:numId="22">
    <w:abstractNumId w:val="10"/>
  </w:num>
  <w:num w:numId="23">
    <w:abstractNumId w:val="13"/>
  </w:num>
  <w:num w:numId="24">
    <w:abstractNumId w:val="26"/>
  </w:num>
  <w:num w:numId="25">
    <w:abstractNumId w:val="12"/>
  </w:num>
  <w:num w:numId="26">
    <w:abstractNumId w:val="7"/>
  </w:num>
  <w:num w:numId="27">
    <w:abstractNumId w:val="25"/>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D7"/>
    <w:rsid w:val="00011807"/>
    <w:rsid w:val="00012F0C"/>
    <w:rsid w:val="00015F6E"/>
    <w:rsid w:val="0001662B"/>
    <w:rsid w:val="00020D4A"/>
    <w:rsid w:val="00020F4F"/>
    <w:rsid w:val="00044FBA"/>
    <w:rsid w:val="000502EE"/>
    <w:rsid w:val="00060E4E"/>
    <w:rsid w:val="00082C2E"/>
    <w:rsid w:val="000847F5"/>
    <w:rsid w:val="000901E7"/>
    <w:rsid w:val="00093EDE"/>
    <w:rsid w:val="000A16D3"/>
    <w:rsid w:val="000B134A"/>
    <w:rsid w:val="000C548D"/>
    <w:rsid w:val="000D7658"/>
    <w:rsid w:val="000E2B60"/>
    <w:rsid w:val="000E2F29"/>
    <w:rsid w:val="000F0260"/>
    <w:rsid w:val="000F14E0"/>
    <w:rsid w:val="00101693"/>
    <w:rsid w:val="00106F31"/>
    <w:rsid w:val="00111599"/>
    <w:rsid w:val="001126ED"/>
    <w:rsid w:val="00130DD9"/>
    <w:rsid w:val="00137CCD"/>
    <w:rsid w:val="00152BAB"/>
    <w:rsid w:val="00153343"/>
    <w:rsid w:val="0015610C"/>
    <w:rsid w:val="0016116B"/>
    <w:rsid w:val="00166F95"/>
    <w:rsid w:val="00172EB0"/>
    <w:rsid w:val="00196EE0"/>
    <w:rsid w:val="001B7CA8"/>
    <w:rsid w:val="001B7EC7"/>
    <w:rsid w:val="001C1B43"/>
    <w:rsid w:val="001D65E1"/>
    <w:rsid w:val="001E385F"/>
    <w:rsid w:val="001E3C6D"/>
    <w:rsid w:val="001E7246"/>
    <w:rsid w:val="001F11F9"/>
    <w:rsid w:val="001F4A1A"/>
    <w:rsid w:val="00211B03"/>
    <w:rsid w:val="00221F6F"/>
    <w:rsid w:val="00222E42"/>
    <w:rsid w:val="00225B9A"/>
    <w:rsid w:val="00226748"/>
    <w:rsid w:val="00250EFE"/>
    <w:rsid w:val="00253CAD"/>
    <w:rsid w:val="002546E9"/>
    <w:rsid w:val="00261B65"/>
    <w:rsid w:val="00274ADF"/>
    <w:rsid w:val="002776BC"/>
    <w:rsid w:val="002813E5"/>
    <w:rsid w:val="00296423"/>
    <w:rsid w:val="002A0B94"/>
    <w:rsid w:val="002B0941"/>
    <w:rsid w:val="002C1922"/>
    <w:rsid w:val="002C6BF5"/>
    <w:rsid w:val="002D3C6A"/>
    <w:rsid w:val="002D5582"/>
    <w:rsid w:val="002D7408"/>
    <w:rsid w:val="002E24AA"/>
    <w:rsid w:val="002E589A"/>
    <w:rsid w:val="002E7B45"/>
    <w:rsid w:val="002F1827"/>
    <w:rsid w:val="002F361B"/>
    <w:rsid w:val="002F4792"/>
    <w:rsid w:val="002F7366"/>
    <w:rsid w:val="00315AA8"/>
    <w:rsid w:val="00324475"/>
    <w:rsid w:val="00340E7F"/>
    <w:rsid w:val="00352892"/>
    <w:rsid w:val="00356CA3"/>
    <w:rsid w:val="00361510"/>
    <w:rsid w:val="003656C1"/>
    <w:rsid w:val="00366EE7"/>
    <w:rsid w:val="00374E70"/>
    <w:rsid w:val="00377638"/>
    <w:rsid w:val="0038403E"/>
    <w:rsid w:val="003A42B0"/>
    <w:rsid w:val="003A75A7"/>
    <w:rsid w:val="003B5B8D"/>
    <w:rsid w:val="003F4513"/>
    <w:rsid w:val="003F6B42"/>
    <w:rsid w:val="004010C4"/>
    <w:rsid w:val="00405DAE"/>
    <w:rsid w:val="0041182B"/>
    <w:rsid w:val="004124D2"/>
    <w:rsid w:val="00413A13"/>
    <w:rsid w:val="00417880"/>
    <w:rsid w:val="00421A4B"/>
    <w:rsid w:val="0042419F"/>
    <w:rsid w:val="00433A7D"/>
    <w:rsid w:val="00435F6F"/>
    <w:rsid w:val="00436383"/>
    <w:rsid w:val="00442577"/>
    <w:rsid w:val="00447BB3"/>
    <w:rsid w:val="004532C1"/>
    <w:rsid w:val="0045784B"/>
    <w:rsid w:val="004671A0"/>
    <w:rsid w:val="004868B4"/>
    <w:rsid w:val="00487E2B"/>
    <w:rsid w:val="00495279"/>
    <w:rsid w:val="0049599D"/>
    <w:rsid w:val="00495B8E"/>
    <w:rsid w:val="004B2A99"/>
    <w:rsid w:val="004B4151"/>
    <w:rsid w:val="004C0300"/>
    <w:rsid w:val="004C4361"/>
    <w:rsid w:val="004D0713"/>
    <w:rsid w:val="004D2D6D"/>
    <w:rsid w:val="004E02E2"/>
    <w:rsid w:val="004E686B"/>
    <w:rsid w:val="004F5586"/>
    <w:rsid w:val="00507A2C"/>
    <w:rsid w:val="005129BC"/>
    <w:rsid w:val="00517570"/>
    <w:rsid w:val="00534CF6"/>
    <w:rsid w:val="00550C32"/>
    <w:rsid w:val="005638E4"/>
    <w:rsid w:val="00566052"/>
    <w:rsid w:val="00573F6A"/>
    <w:rsid w:val="00575C62"/>
    <w:rsid w:val="00581DD8"/>
    <w:rsid w:val="0058681D"/>
    <w:rsid w:val="0058718E"/>
    <w:rsid w:val="005B04F8"/>
    <w:rsid w:val="005B217A"/>
    <w:rsid w:val="005B333D"/>
    <w:rsid w:val="005B5452"/>
    <w:rsid w:val="005C1434"/>
    <w:rsid w:val="005C3328"/>
    <w:rsid w:val="005C3529"/>
    <w:rsid w:val="005C4041"/>
    <w:rsid w:val="005C6408"/>
    <w:rsid w:val="005D5035"/>
    <w:rsid w:val="005D6E60"/>
    <w:rsid w:val="005E73D1"/>
    <w:rsid w:val="0060053C"/>
    <w:rsid w:val="006131ED"/>
    <w:rsid w:val="00617351"/>
    <w:rsid w:val="006200C9"/>
    <w:rsid w:val="00625163"/>
    <w:rsid w:val="00627B73"/>
    <w:rsid w:val="00637A2D"/>
    <w:rsid w:val="00644CBB"/>
    <w:rsid w:val="0064604F"/>
    <w:rsid w:val="0065674D"/>
    <w:rsid w:val="00664CB6"/>
    <w:rsid w:val="0067514C"/>
    <w:rsid w:val="00692D6B"/>
    <w:rsid w:val="006956DB"/>
    <w:rsid w:val="006A3AF5"/>
    <w:rsid w:val="006A57AF"/>
    <w:rsid w:val="006B5484"/>
    <w:rsid w:val="006C6508"/>
    <w:rsid w:val="006D1FCE"/>
    <w:rsid w:val="006D2EC9"/>
    <w:rsid w:val="006E091E"/>
    <w:rsid w:val="006F4B30"/>
    <w:rsid w:val="006F5C02"/>
    <w:rsid w:val="00755C6F"/>
    <w:rsid w:val="00761A1F"/>
    <w:rsid w:val="00766D53"/>
    <w:rsid w:val="00771296"/>
    <w:rsid w:val="00775A1D"/>
    <w:rsid w:val="00785C0B"/>
    <w:rsid w:val="00795E11"/>
    <w:rsid w:val="007A2AD1"/>
    <w:rsid w:val="007C3271"/>
    <w:rsid w:val="007C60B5"/>
    <w:rsid w:val="007E3914"/>
    <w:rsid w:val="007E3B97"/>
    <w:rsid w:val="007F5784"/>
    <w:rsid w:val="0080020B"/>
    <w:rsid w:val="008019AC"/>
    <w:rsid w:val="008034CA"/>
    <w:rsid w:val="00811E5B"/>
    <w:rsid w:val="0081267B"/>
    <w:rsid w:val="00834BFD"/>
    <w:rsid w:val="00835037"/>
    <w:rsid w:val="008409D2"/>
    <w:rsid w:val="008521C1"/>
    <w:rsid w:val="00860787"/>
    <w:rsid w:val="0087030E"/>
    <w:rsid w:val="00880E6E"/>
    <w:rsid w:val="008865E6"/>
    <w:rsid w:val="008A47C1"/>
    <w:rsid w:val="008B1636"/>
    <w:rsid w:val="008B3BAA"/>
    <w:rsid w:val="008B49B0"/>
    <w:rsid w:val="008C7AB6"/>
    <w:rsid w:val="008D2A11"/>
    <w:rsid w:val="008D5826"/>
    <w:rsid w:val="008E116B"/>
    <w:rsid w:val="008E4D9B"/>
    <w:rsid w:val="008F08E1"/>
    <w:rsid w:val="008F1474"/>
    <w:rsid w:val="008F28FB"/>
    <w:rsid w:val="008F5F30"/>
    <w:rsid w:val="00901672"/>
    <w:rsid w:val="00902BEA"/>
    <w:rsid w:val="009239A9"/>
    <w:rsid w:val="00941EDD"/>
    <w:rsid w:val="00961852"/>
    <w:rsid w:val="00963420"/>
    <w:rsid w:val="0097486D"/>
    <w:rsid w:val="00980253"/>
    <w:rsid w:val="009926AF"/>
    <w:rsid w:val="00993973"/>
    <w:rsid w:val="0099583F"/>
    <w:rsid w:val="00995D2E"/>
    <w:rsid w:val="009A0DBA"/>
    <w:rsid w:val="009A2850"/>
    <w:rsid w:val="009A324B"/>
    <w:rsid w:val="009A7D01"/>
    <w:rsid w:val="009B7C67"/>
    <w:rsid w:val="009C696B"/>
    <w:rsid w:val="009D30FB"/>
    <w:rsid w:val="009D5765"/>
    <w:rsid w:val="009D6528"/>
    <w:rsid w:val="009D784A"/>
    <w:rsid w:val="009E366A"/>
    <w:rsid w:val="00A028F0"/>
    <w:rsid w:val="00A108FA"/>
    <w:rsid w:val="00A10D08"/>
    <w:rsid w:val="00A11900"/>
    <w:rsid w:val="00A13CFC"/>
    <w:rsid w:val="00A13F6C"/>
    <w:rsid w:val="00A26F23"/>
    <w:rsid w:val="00A51296"/>
    <w:rsid w:val="00A5163E"/>
    <w:rsid w:val="00A5566F"/>
    <w:rsid w:val="00A64BD6"/>
    <w:rsid w:val="00A67B26"/>
    <w:rsid w:val="00A76FCA"/>
    <w:rsid w:val="00A979C4"/>
    <w:rsid w:val="00AA1406"/>
    <w:rsid w:val="00AA14DB"/>
    <w:rsid w:val="00AA1AC9"/>
    <w:rsid w:val="00AA1BF2"/>
    <w:rsid w:val="00AB7C08"/>
    <w:rsid w:val="00AD04C9"/>
    <w:rsid w:val="00AD1366"/>
    <w:rsid w:val="00AE4E3B"/>
    <w:rsid w:val="00AE6AE6"/>
    <w:rsid w:val="00AF0E34"/>
    <w:rsid w:val="00AF6C68"/>
    <w:rsid w:val="00B001FA"/>
    <w:rsid w:val="00B12A8A"/>
    <w:rsid w:val="00B12FA7"/>
    <w:rsid w:val="00B3289C"/>
    <w:rsid w:val="00B45576"/>
    <w:rsid w:val="00B653FA"/>
    <w:rsid w:val="00B87CD8"/>
    <w:rsid w:val="00B93C30"/>
    <w:rsid w:val="00B94EC8"/>
    <w:rsid w:val="00B976B2"/>
    <w:rsid w:val="00BA4FFD"/>
    <w:rsid w:val="00BC36D8"/>
    <w:rsid w:val="00BD3EEE"/>
    <w:rsid w:val="00BE36C5"/>
    <w:rsid w:val="00BE51DD"/>
    <w:rsid w:val="00BE7473"/>
    <w:rsid w:val="00C01E08"/>
    <w:rsid w:val="00C052E1"/>
    <w:rsid w:val="00C279C4"/>
    <w:rsid w:val="00C30DD5"/>
    <w:rsid w:val="00C422F5"/>
    <w:rsid w:val="00C5254C"/>
    <w:rsid w:val="00C53CFA"/>
    <w:rsid w:val="00C56658"/>
    <w:rsid w:val="00C61971"/>
    <w:rsid w:val="00C74BDC"/>
    <w:rsid w:val="00C74CFA"/>
    <w:rsid w:val="00C7682B"/>
    <w:rsid w:val="00C812A3"/>
    <w:rsid w:val="00C87B14"/>
    <w:rsid w:val="00C90A0A"/>
    <w:rsid w:val="00C93B23"/>
    <w:rsid w:val="00CA0E08"/>
    <w:rsid w:val="00CA6B01"/>
    <w:rsid w:val="00CC023E"/>
    <w:rsid w:val="00CD18FF"/>
    <w:rsid w:val="00CD25DB"/>
    <w:rsid w:val="00CD6224"/>
    <w:rsid w:val="00D04149"/>
    <w:rsid w:val="00D05673"/>
    <w:rsid w:val="00D24284"/>
    <w:rsid w:val="00D43797"/>
    <w:rsid w:val="00D62AED"/>
    <w:rsid w:val="00D62C36"/>
    <w:rsid w:val="00D67721"/>
    <w:rsid w:val="00D7046F"/>
    <w:rsid w:val="00D746F0"/>
    <w:rsid w:val="00D768BF"/>
    <w:rsid w:val="00DA33E3"/>
    <w:rsid w:val="00DB5384"/>
    <w:rsid w:val="00DF7FE8"/>
    <w:rsid w:val="00E000B2"/>
    <w:rsid w:val="00E01F9F"/>
    <w:rsid w:val="00E11187"/>
    <w:rsid w:val="00E12916"/>
    <w:rsid w:val="00E12ABE"/>
    <w:rsid w:val="00E14166"/>
    <w:rsid w:val="00E154AB"/>
    <w:rsid w:val="00E2480B"/>
    <w:rsid w:val="00E3793F"/>
    <w:rsid w:val="00E54956"/>
    <w:rsid w:val="00E5784E"/>
    <w:rsid w:val="00E57857"/>
    <w:rsid w:val="00E86DFA"/>
    <w:rsid w:val="00E87DE2"/>
    <w:rsid w:val="00E90C38"/>
    <w:rsid w:val="00E93BC5"/>
    <w:rsid w:val="00E959BF"/>
    <w:rsid w:val="00E970BD"/>
    <w:rsid w:val="00EB0899"/>
    <w:rsid w:val="00EB7655"/>
    <w:rsid w:val="00EC2F31"/>
    <w:rsid w:val="00EC3C4B"/>
    <w:rsid w:val="00EF62C0"/>
    <w:rsid w:val="00F077F6"/>
    <w:rsid w:val="00F13262"/>
    <w:rsid w:val="00F26382"/>
    <w:rsid w:val="00F36D85"/>
    <w:rsid w:val="00F45796"/>
    <w:rsid w:val="00F54CC5"/>
    <w:rsid w:val="00F72C40"/>
    <w:rsid w:val="00F84228"/>
    <w:rsid w:val="00F87602"/>
    <w:rsid w:val="00F92872"/>
    <w:rsid w:val="00F9468B"/>
    <w:rsid w:val="00F97B8D"/>
    <w:rsid w:val="00FA4C27"/>
    <w:rsid w:val="00FA7486"/>
    <w:rsid w:val="00FB13D7"/>
    <w:rsid w:val="00FB1B9A"/>
    <w:rsid w:val="00FB203C"/>
    <w:rsid w:val="00FB5850"/>
    <w:rsid w:val="00FD38F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52"/>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uiPriority w:val="34"/>
    <w:qFormat/>
    <w:rsid w:val="00880E6E"/>
    <w:pPr>
      <w:widowControl/>
      <w:autoSpaceDE/>
      <w:ind w:left="720"/>
    </w:pPr>
    <w:rPr>
      <w:rFonts w:ascii="Times New Roman" w:hAnsi="Times New Roman" w:cs="Calibri"/>
      <w:lang w:val="en-GB"/>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52"/>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uiPriority w:val="34"/>
    <w:qFormat/>
    <w:rsid w:val="00880E6E"/>
    <w:pPr>
      <w:widowControl/>
      <w:autoSpaceDE/>
      <w:ind w:left="720"/>
    </w:pPr>
    <w:rPr>
      <w:rFonts w:ascii="Times New Roman" w:hAnsi="Times New Roman" w:cs="Calibri"/>
      <w:lang w:val="en-GB"/>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AE87-588E-4057-B78F-782E27BA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5746</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38423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Windows User</cp:lastModifiedBy>
  <cp:revision>3</cp:revision>
  <cp:lastPrinted>2015-03-17T12:12:00Z</cp:lastPrinted>
  <dcterms:created xsi:type="dcterms:W3CDTF">2017-03-29T15:27:00Z</dcterms:created>
  <dcterms:modified xsi:type="dcterms:W3CDTF">2017-03-29T15:28:00Z</dcterms:modified>
</cp:coreProperties>
</file>