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B9" w:rsidRPr="00632F0A" w:rsidRDefault="00E77524" w:rsidP="00C47D09">
      <w:pPr>
        <w:jc w:val="center"/>
        <w:rPr>
          <w:rFonts w:asciiTheme="minorHAnsi" w:hAnsiTheme="minorHAnsi" w:cs="Arial"/>
          <w:sz w:val="22"/>
          <w:szCs w:val="22"/>
          <w:lang w:val="en-GB"/>
        </w:rPr>
      </w:pPr>
      <w:r w:rsidRPr="00632F0A">
        <w:rPr>
          <w:rFonts w:asciiTheme="minorHAnsi" w:hAnsiTheme="minorHAnsi" w:cs="Arial"/>
          <w:sz w:val="22"/>
          <w:szCs w:val="22"/>
          <w:lang w:val="en-GB"/>
        </w:rPr>
        <w:t>FAREHAM COLLEGE</w:t>
      </w:r>
    </w:p>
    <w:p w:rsidR="006D24B9" w:rsidRPr="00632F0A" w:rsidRDefault="006D24B9">
      <w:pPr>
        <w:jc w:val="center"/>
        <w:rPr>
          <w:rFonts w:asciiTheme="minorHAnsi" w:hAnsiTheme="minorHAnsi" w:cs="Arial"/>
          <w:sz w:val="22"/>
          <w:szCs w:val="22"/>
          <w:lang w:val="en-GB"/>
        </w:rPr>
      </w:pPr>
    </w:p>
    <w:p w:rsidR="006D24B9" w:rsidRPr="00632F0A" w:rsidRDefault="00E77524">
      <w:pPr>
        <w:pStyle w:val="Heading1"/>
        <w:keepNext/>
        <w:jc w:val="center"/>
        <w:rPr>
          <w:rFonts w:asciiTheme="minorHAnsi" w:hAnsiTheme="minorHAnsi" w:cs="Arial"/>
          <w:b/>
          <w:bCs/>
          <w:sz w:val="22"/>
          <w:szCs w:val="22"/>
          <w:lang w:val="en-GB"/>
        </w:rPr>
      </w:pPr>
      <w:r w:rsidRPr="00632F0A">
        <w:rPr>
          <w:rFonts w:asciiTheme="minorHAnsi" w:hAnsiTheme="minorHAnsi" w:cs="Arial"/>
          <w:b/>
          <w:bCs/>
          <w:sz w:val="22"/>
          <w:szCs w:val="22"/>
          <w:lang w:val="en-GB"/>
        </w:rPr>
        <w:t>FINANCE AND RESOURCES COMMITTEE</w:t>
      </w:r>
    </w:p>
    <w:p w:rsidR="006D24B9" w:rsidRPr="00632F0A" w:rsidRDefault="006D24B9">
      <w:pPr>
        <w:jc w:val="center"/>
        <w:rPr>
          <w:rFonts w:asciiTheme="minorHAnsi" w:hAnsiTheme="minorHAnsi" w:cs="Arial"/>
          <w:b/>
          <w:bCs/>
          <w:sz w:val="22"/>
          <w:szCs w:val="22"/>
          <w:lang w:val="en-GB"/>
        </w:rPr>
      </w:pPr>
    </w:p>
    <w:p w:rsidR="006D24B9" w:rsidRPr="00632F0A" w:rsidRDefault="004D20D6">
      <w:pPr>
        <w:jc w:val="center"/>
        <w:rPr>
          <w:rFonts w:asciiTheme="minorHAnsi" w:hAnsiTheme="minorHAnsi" w:cs="Arial"/>
          <w:sz w:val="22"/>
          <w:szCs w:val="22"/>
          <w:u w:val="single"/>
          <w:lang w:val="en-GB"/>
        </w:rPr>
      </w:pPr>
      <w:r>
        <w:rPr>
          <w:rFonts w:asciiTheme="minorHAnsi" w:hAnsiTheme="minorHAnsi" w:cs="Arial"/>
          <w:sz w:val="22"/>
          <w:szCs w:val="22"/>
          <w:u w:val="single"/>
          <w:lang w:val="en-GB"/>
        </w:rPr>
        <w:t>18</w:t>
      </w:r>
      <w:r w:rsidRPr="004D20D6">
        <w:rPr>
          <w:rFonts w:asciiTheme="minorHAnsi" w:hAnsiTheme="minorHAnsi" w:cs="Arial"/>
          <w:sz w:val="22"/>
          <w:szCs w:val="22"/>
          <w:u w:val="single"/>
          <w:vertAlign w:val="superscript"/>
          <w:lang w:val="en-GB"/>
        </w:rPr>
        <w:t>th</w:t>
      </w:r>
      <w:r>
        <w:rPr>
          <w:rFonts w:asciiTheme="minorHAnsi" w:hAnsiTheme="minorHAnsi" w:cs="Arial"/>
          <w:sz w:val="22"/>
          <w:szCs w:val="22"/>
          <w:u w:val="single"/>
          <w:lang w:val="en-GB"/>
        </w:rPr>
        <w:t xml:space="preserve"> June 2019</w:t>
      </w:r>
    </w:p>
    <w:p w:rsidR="006D24B9" w:rsidRPr="00632F0A" w:rsidRDefault="006D24B9">
      <w:pPr>
        <w:jc w:val="center"/>
        <w:rPr>
          <w:rFonts w:asciiTheme="minorHAnsi" w:hAnsiTheme="minorHAnsi" w:cs="Arial"/>
          <w:sz w:val="22"/>
          <w:szCs w:val="22"/>
          <w:lang w:val="en-GB"/>
        </w:rPr>
      </w:pPr>
    </w:p>
    <w:p w:rsidR="006D24B9" w:rsidRPr="00632F0A" w:rsidRDefault="00E77524">
      <w:pPr>
        <w:pStyle w:val="Heading1"/>
        <w:keepNext/>
        <w:jc w:val="center"/>
        <w:rPr>
          <w:rFonts w:asciiTheme="minorHAnsi" w:hAnsiTheme="minorHAnsi" w:cs="Arial"/>
          <w:b/>
          <w:bCs/>
          <w:sz w:val="22"/>
          <w:szCs w:val="22"/>
          <w:lang w:val="en-GB"/>
        </w:rPr>
      </w:pPr>
      <w:r w:rsidRPr="00632F0A">
        <w:rPr>
          <w:rFonts w:asciiTheme="minorHAnsi" w:hAnsiTheme="minorHAnsi" w:cs="Arial"/>
          <w:b/>
          <w:bCs/>
          <w:sz w:val="22"/>
          <w:szCs w:val="22"/>
          <w:lang w:val="en-GB"/>
        </w:rPr>
        <w:t xml:space="preserve">M I N U T E S </w:t>
      </w:r>
    </w:p>
    <w:p w:rsidR="006D24B9" w:rsidRPr="00632F0A" w:rsidRDefault="006D24B9">
      <w:pPr>
        <w:jc w:val="center"/>
        <w:rPr>
          <w:rFonts w:asciiTheme="minorHAnsi" w:hAnsiTheme="minorHAnsi" w:cs="Arial"/>
          <w:sz w:val="22"/>
          <w:szCs w:val="22"/>
          <w:lang w:val="en-GB"/>
        </w:rPr>
      </w:pPr>
    </w:p>
    <w:p w:rsidR="004D20D6" w:rsidRDefault="00E77524" w:rsidP="008230E4">
      <w:pPr>
        <w:ind w:left="1440"/>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t>Present:</w:t>
      </w:r>
      <w:r w:rsidRPr="00632F0A">
        <w:rPr>
          <w:rFonts w:asciiTheme="minorHAnsi" w:hAnsiTheme="minorHAnsi" w:cs="Arial"/>
          <w:sz w:val="22"/>
          <w:szCs w:val="22"/>
          <w:lang w:val="en-GB"/>
        </w:rPr>
        <w:tab/>
      </w:r>
      <w:r w:rsidR="004D20D6">
        <w:rPr>
          <w:rFonts w:asciiTheme="minorHAnsi" w:hAnsiTheme="minorHAnsi" w:cs="Arial"/>
          <w:sz w:val="22"/>
          <w:szCs w:val="22"/>
          <w:lang w:val="en-GB"/>
        </w:rPr>
        <w:t>Ms K Allen</w:t>
      </w:r>
    </w:p>
    <w:p w:rsidR="004D20D6" w:rsidRPr="004D20D6" w:rsidRDefault="004D20D6" w:rsidP="008230E4">
      <w:pPr>
        <w:ind w:left="1440"/>
        <w:rPr>
          <w:rFonts w:asciiTheme="minorHAnsi" w:hAnsiTheme="minorHAnsi" w:cs="Arial"/>
          <w:i/>
          <w:sz w:val="18"/>
          <w:szCs w:val="18"/>
          <w:lang w:val="en-GB"/>
        </w:rPr>
      </w:pP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 xml:space="preserve">Mr M Hoban </w:t>
      </w:r>
      <w:r w:rsidRPr="004D20D6">
        <w:rPr>
          <w:rFonts w:asciiTheme="minorHAnsi" w:hAnsiTheme="minorHAnsi" w:cs="Arial"/>
          <w:i/>
          <w:sz w:val="18"/>
          <w:szCs w:val="18"/>
          <w:lang w:val="en-GB"/>
        </w:rPr>
        <w:t>(telephone conference)</w:t>
      </w:r>
    </w:p>
    <w:p w:rsidR="004D20D6" w:rsidRDefault="004D20D6" w:rsidP="008230E4">
      <w:pPr>
        <w:ind w:left="1440"/>
        <w:rPr>
          <w:rFonts w:asciiTheme="minorHAnsi" w:hAnsiTheme="minorHAnsi" w:cs="Arial"/>
          <w:sz w:val="22"/>
          <w:szCs w:val="22"/>
          <w:lang w:val="en-GB"/>
        </w:rPr>
      </w:pP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Mr A Kaye</w:t>
      </w:r>
    </w:p>
    <w:p w:rsidR="00FD259B" w:rsidRDefault="00FD259B" w:rsidP="008230E4">
      <w:pPr>
        <w:ind w:left="1440"/>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t>Mr R Kew</w:t>
      </w:r>
      <w:r w:rsidR="00E061F4" w:rsidRPr="00632F0A">
        <w:rPr>
          <w:rFonts w:asciiTheme="minorHAnsi" w:hAnsiTheme="minorHAnsi" w:cs="Arial"/>
          <w:sz w:val="22"/>
          <w:szCs w:val="22"/>
          <w:lang w:val="en-GB"/>
        </w:rPr>
        <w:t xml:space="preserve"> (Chair)</w:t>
      </w:r>
    </w:p>
    <w:p w:rsidR="004D20D6" w:rsidRPr="00632F0A" w:rsidRDefault="004D20D6" w:rsidP="008230E4">
      <w:pPr>
        <w:ind w:left="1440"/>
        <w:rPr>
          <w:rFonts w:asciiTheme="minorHAnsi" w:hAnsiTheme="minorHAnsi" w:cs="Arial"/>
          <w:sz w:val="22"/>
          <w:szCs w:val="22"/>
          <w:lang w:val="en-GB"/>
        </w:rPr>
      </w:pP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 xml:space="preserve">Mr A Wannell </w:t>
      </w:r>
      <w:r w:rsidRPr="004D20D6">
        <w:rPr>
          <w:rFonts w:asciiTheme="minorHAnsi" w:hAnsiTheme="minorHAnsi" w:cs="Arial"/>
          <w:i/>
          <w:sz w:val="18"/>
          <w:szCs w:val="18"/>
          <w:lang w:val="en-GB"/>
        </w:rPr>
        <w:t>(in attendance until 1</w:t>
      </w:r>
      <w:r w:rsidRPr="004D20D6">
        <w:rPr>
          <w:rFonts w:asciiTheme="minorHAnsi" w:hAnsiTheme="minorHAnsi" w:cs="Arial"/>
          <w:i/>
          <w:sz w:val="18"/>
          <w:szCs w:val="18"/>
          <w:vertAlign w:val="superscript"/>
          <w:lang w:val="en-GB"/>
        </w:rPr>
        <w:t>st</w:t>
      </w:r>
      <w:r w:rsidRPr="004D20D6">
        <w:rPr>
          <w:rFonts w:asciiTheme="minorHAnsi" w:hAnsiTheme="minorHAnsi" w:cs="Arial"/>
          <w:i/>
          <w:sz w:val="18"/>
          <w:szCs w:val="18"/>
          <w:lang w:val="en-GB"/>
        </w:rPr>
        <w:t xml:space="preserve"> July 2019)</w:t>
      </w:r>
    </w:p>
    <w:p w:rsidR="00FD259B" w:rsidRPr="00632F0A" w:rsidRDefault="004F62EB" w:rsidP="008230E4">
      <w:pPr>
        <w:ind w:left="1440"/>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00FD259B" w:rsidRPr="00632F0A">
        <w:rPr>
          <w:rFonts w:asciiTheme="minorHAnsi" w:hAnsiTheme="minorHAnsi" w:cs="Arial"/>
          <w:sz w:val="22"/>
          <w:szCs w:val="22"/>
          <w:lang w:val="en-GB"/>
        </w:rPr>
        <w:t>Ms K Woods</w:t>
      </w:r>
    </w:p>
    <w:p w:rsidR="00FA1F78" w:rsidRPr="00632F0A" w:rsidRDefault="00FA1F78" w:rsidP="00FD64E8">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p>
    <w:p w:rsidR="004F62EB" w:rsidRPr="00632F0A" w:rsidRDefault="00E77524" w:rsidP="008230E4">
      <w:pPr>
        <w:ind w:left="1440"/>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004D20D6">
        <w:rPr>
          <w:rFonts w:asciiTheme="minorHAnsi" w:hAnsiTheme="minorHAnsi" w:cs="Arial"/>
          <w:sz w:val="22"/>
          <w:szCs w:val="22"/>
          <w:lang w:val="en-GB"/>
        </w:rPr>
        <w:t>In attendance:</w:t>
      </w:r>
      <w:r w:rsidR="004D20D6">
        <w:rPr>
          <w:rFonts w:asciiTheme="minorHAnsi" w:hAnsiTheme="minorHAnsi" w:cs="Arial"/>
          <w:sz w:val="22"/>
          <w:szCs w:val="22"/>
          <w:lang w:val="en-GB"/>
        </w:rPr>
        <w:tab/>
      </w:r>
      <w:r w:rsidR="004D20D6">
        <w:rPr>
          <w:rFonts w:asciiTheme="minorHAnsi" w:hAnsiTheme="minorHAnsi" w:cs="Arial"/>
          <w:sz w:val="22"/>
          <w:szCs w:val="22"/>
          <w:lang w:val="en-GB"/>
        </w:rPr>
        <w:tab/>
        <w:t>M</w:t>
      </w:r>
      <w:r w:rsidR="00FD64E8" w:rsidRPr="00632F0A">
        <w:rPr>
          <w:rFonts w:asciiTheme="minorHAnsi" w:hAnsiTheme="minorHAnsi" w:cs="Arial"/>
          <w:sz w:val="22"/>
          <w:szCs w:val="22"/>
          <w:lang w:val="en-GB"/>
        </w:rPr>
        <w:t>s J Eayrs</w:t>
      </w:r>
      <w:r w:rsidRPr="00632F0A">
        <w:rPr>
          <w:rFonts w:asciiTheme="minorHAnsi" w:hAnsiTheme="minorHAnsi" w:cs="Arial"/>
          <w:sz w:val="22"/>
          <w:szCs w:val="22"/>
          <w:lang w:val="en-GB"/>
        </w:rPr>
        <w:t xml:space="preserve"> (Clerk)</w:t>
      </w:r>
    </w:p>
    <w:p w:rsidR="00CA50BF" w:rsidRPr="00632F0A" w:rsidRDefault="00CA50BF" w:rsidP="008230E4">
      <w:pPr>
        <w:ind w:left="1440"/>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t>M</w:t>
      </w:r>
      <w:r w:rsidR="004D20D6">
        <w:rPr>
          <w:rFonts w:asciiTheme="minorHAnsi" w:hAnsiTheme="minorHAnsi" w:cs="Arial"/>
          <w:sz w:val="22"/>
          <w:szCs w:val="22"/>
          <w:lang w:val="en-GB"/>
        </w:rPr>
        <w:t>rs M Shepherd (Interim Finance Director</w:t>
      </w:r>
      <w:r w:rsidRPr="00632F0A">
        <w:rPr>
          <w:rFonts w:asciiTheme="minorHAnsi" w:hAnsiTheme="minorHAnsi" w:cs="Arial"/>
          <w:sz w:val="22"/>
          <w:szCs w:val="22"/>
          <w:lang w:val="en-GB"/>
        </w:rPr>
        <w:t>)</w:t>
      </w:r>
    </w:p>
    <w:p w:rsidR="006D24B9" w:rsidRPr="00632F0A" w:rsidRDefault="00E061F4" w:rsidP="00CA50BF">
      <w:pPr>
        <w:rPr>
          <w:rFonts w:asciiTheme="minorHAnsi" w:hAnsiTheme="minorHAnsi" w:cs="Arial"/>
          <w:sz w:val="22"/>
          <w:szCs w:val="22"/>
          <w:lang w:val="en-GB"/>
        </w:rPr>
      </w:pP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r w:rsidRPr="00632F0A">
        <w:rPr>
          <w:rFonts w:asciiTheme="minorHAnsi" w:hAnsiTheme="minorHAnsi" w:cs="Arial"/>
          <w:sz w:val="22"/>
          <w:szCs w:val="22"/>
          <w:lang w:val="en-GB"/>
        </w:rPr>
        <w:tab/>
      </w:r>
    </w:p>
    <w:p w:rsidR="006D24B9" w:rsidRPr="00632F0A" w:rsidRDefault="004D20D6">
      <w:pPr>
        <w:ind w:left="720" w:hanging="720"/>
        <w:rPr>
          <w:rFonts w:asciiTheme="minorHAnsi" w:hAnsiTheme="minorHAnsi" w:cs="Arial"/>
          <w:b/>
          <w:bCs/>
          <w:sz w:val="22"/>
          <w:szCs w:val="22"/>
          <w:lang w:val="en-GB"/>
        </w:rPr>
      </w:pPr>
      <w:r>
        <w:rPr>
          <w:rFonts w:asciiTheme="minorHAnsi" w:hAnsiTheme="minorHAnsi" w:cs="Arial"/>
          <w:b/>
          <w:bCs/>
          <w:sz w:val="22"/>
          <w:szCs w:val="22"/>
          <w:lang w:val="en-GB"/>
        </w:rPr>
        <w:t>16/19</w:t>
      </w:r>
      <w:r w:rsidR="00E77524" w:rsidRPr="00632F0A">
        <w:rPr>
          <w:rFonts w:asciiTheme="minorHAnsi" w:hAnsiTheme="minorHAnsi" w:cs="Arial"/>
          <w:b/>
          <w:bCs/>
          <w:sz w:val="22"/>
          <w:szCs w:val="22"/>
          <w:lang w:val="en-GB"/>
        </w:rPr>
        <w:tab/>
        <w:t xml:space="preserve">Annual Election of Chairman </w:t>
      </w:r>
    </w:p>
    <w:p w:rsidR="006D24B9" w:rsidRPr="00632F0A" w:rsidRDefault="006D24B9">
      <w:pPr>
        <w:ind w:left="720" w:hanging="720"/>
        <w:rPr>
          <w:rFonts w:asciiTheme="minorHAnsi" w:hAnsiTheme="minorHAnsi" w:cs="Arial"/>
          <w:sz w:val="22"/>
          <w:szCs w:val="22"/>
          <w:lang w:val="en-GB"/>
        </w:rPr>
      </w:pPr>
    </w:p>
    <w:p w:rsidR="00FD259B" w:rsidRPr="00632F0A" w:rsidRDefault="00FD259B" w:rsidP="00FD259B">
      <w:pPr>
        <w:ind w:left="720"/>
        <w:rPr>
          <w:rFonts w:asciiTheme="minorHAnsi" w:hAnsiTheme="minorHAnsi" w:cs="Arial"/>
          <w:sz w:val="22"/>
          <w:szCs w:val="22"/>
          <w:lang w:val="en-GB"/>
        </w:rPr>
      </w:pPr>
      <w:r w:rsidRPr="00632F0A">
        <w:rPr>
          <w:rFonts w:asciiTheme="minorHAnsi" w:hAnsiTheme="minorHAnsi" w:cs="Arial"/>
          <w:sz w:val="22"/>
          <w:szCs w:val="22"/>
          <w:lang w:val="en-GB"/>
        </w:rPr>
        <w:t>Members of the Committee elected Mr Russell Kew as Chair to serve until the first meeting after the 1</w:t>
      </w:r>
      <w:r w:rsidRPr="00632F0A">
        <w:rPr>
          <w:rFonts w:asciiTheme="minorHAnsi" w:hAnsiTheme="minorHAnsi" w:cs="Arial"/>
          <w:sz w:val="22"/>
          <w:szCs w:val="22"/>
          <w:vertAlign w:val="superscript"/>
          <w:lang w:val="en-GB"/>
        </w:rPr>
        <w:t>st</w:t>
      </w:r>
      <w:r w:rsidR="004D20D6">
        <w:rPr>
          <w:rFonts w:asciiTheme="minorHAnsi" w:hAnsiTheme="minorHAnsi" w:cs="Arial"/>
          <w:sz w:val="22"/>
          <w:szCs w:val="22"/>
          <w:lang w:val="en-GB"/>
        </w:rPr>
        <w:t xml:space="preserve"> April 2020</w:t>
      </w:r>
      <w:r w:rsidRPr="00632F0A">
        <w:rPr>
          <w:rFonts w:asciiTheme="minorHAnsi" w:hAnsiTheme="minorHAnsi" w:cs="Arial"/>
          <w:sz w:val="22"/>
          <w:szCs w:val="22"/>
          <w:lang w:val="en-GB"/>
        </w:rPr>
        <w:t xml:space="preserve"> in accordance with the Corporation’s Standing Orders. </w:t>
      </w:r>
    </w:p>
    <w:p w:rsidR="004F62EB" w:rsidRPr="00632F0A" w:rsidRDefault="004F62EB">
      <w:pPr>
        <w:ind w:left="720" w:hanging="720"/>
        <w:rPr>
          <w:rFonts w:asciiTheme="minorHAnsi" w:hAnsiTheme="minorHAnsi" w:cs="Arial"/>
          <w:sz w:val="22"/>
          <w:szCs w:val="22"/>
          <w:lang w:val="en-GB"/>
        </w:rPr>
      </w:pPr>
    </w:p>
    <w:p w:rsidR="006D24B9" w:rsidRPr="00632F0A" w:rsidRDefault="004D20D6">
      <w:pPr>
        <w:ind w:left="720" w:hanging="720"/>
        <w:rPr>
          <w:rFonts w:asciiTheme="minorHAnsi" w:hAnsiTheme="minorHAnsi" w:cs="Arial"/>
          <w:b/>
          <w:sz w:val="22"/>
          <w:szCs w:val="22"/>
          <w:lang w:val="en-GB"/>
        </w:rPr>
      </w:pPr>
      <w:r>
        <w:rPr>
          <w:rFonts w:asciiTheme="minorHAnsi" w:hAnsiTheme="minorHAnsi" w:cs="Arial"/>
          <w:b/>
          <w:sz w:val="22"/>
          <w:szCs w:val="22"/>
          <w:lang w:val="en-GB"/>
        </w:rPr>
        <w:t>17/19</w:t>
      </w:r>
      <w:r w:rsidR="00E77524" w:rsidRPr="00632F0A">
        <w:rPr>
          <w:rFonts w:asciiTheme="minorHAnsi" w:hAnsiTheme="minorHAnsi" w:cs="Arial"/>
          <w:b/>
          <w:sz w:val="22"/>
          <w:szCs w:val="22"/>
          <w:lang w:val="en-GB"/>
        </w:rPr>
        <w:tab/>
        <w:t>Annual Election of Vice-Chair</w:t>
      </w:r>
    </w:p>
    <w:p w:rsidR="006D24B9" w:rsidRPr="00632F0A" w:rsidRDefault="00E77524">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 xml:space="preserve"> </w:t>
      </w:r>
    </w:p>
    <w:p w:rsidR="00E061F4" w:rsidRPr="00632F0A" w:rsidRDefault="00E061F4" w:rsidP="00E061F4">
      <w:pPr>
        <w:ind w:left="720"/>
        <w:rPr>
          <w:rFonts w:asciiTheme="minorHAnsi" w:hAnsiTheme="minorHAnsi" w:cs="Arial"/>
          <w:sz w:val="22"/>
          <w:szCs w:val="22"/>
          <w:lang w:val="en-GB"/>
        </w:rPr>
      </w:pPr>
      <w:r w:rsidRPr="00632F0A">
        <w:rPr>
          <w:rFonts w:asciiTheme="minorHAnsi" w:hAnsiTheme="minorHAnsi" w:cs="Arial"/>
          <w:sz w:val="22"/>
          <w:szCs w:val="22"/>
          <w:lang w:val="en-GB"/>
        </w:rPr>
        <w:t xml:space="preserve">Members of the Committee elected Mr </w:t>
      </w:r>
      <w:r w:rsidR="004D20D6">
        <w:rPr>
          <w:rFonts w:asciiTheme="minorHAnsi" w:hAnsiTheme="minorHAnsi" w:cs="Arial"/>
          <w:sz w:val="22"/>
          <w:szCs w:val="22"/>
          <w:lang w:val="en-GB"/>
        </w:rPr>
        <w:t>Mark Hoban</w:t>
      </w:r>
      <w:r w:rsidRPr="00632F0A">
        <w:rPr>
          <w:rFonts w:asciiTheme="minorHAnsi" w:hAnsiTheme="minorHAnsi" w:cs="Arial"/>
          <w:sz w:val="22"/>
          <w:szCs w:val="22"/>
          <w:lang w:val="en-GB"/>
        </w:rPr>
        <w:t xml:space="preserve"> as Vice-Chair to serve until the first meeting after the 1</w:t>
      </w:r>
      <w:r w:rsidRPr="00632F0A">
        <w:rPr>
          <w:rFonts w:asciiTheme="minorHAnsi" w:hAnsiTheme="minorHAnsi" w:cs="Arial"/>
          <w:sz w:val="22"/>
          <w:szCs w:val="22"/>
          <w:vertAlign w:val="superscript"/>
          <w:lang w:val="en-GB"/>
        </w:rPr>
        <w:t>st</w:t>
      </w:r>
      <w:r w:rsidR="004D20D6">
        <w:rPr>
          <w:rFonts w:asciiTheme="minorHAnsi" w:hAnsiTheme="minorHAnsi" w:cs="Arial"/>
          <w:sz w:val="22"/>
          <w:szCs w:val="22"/>
          <w:lang w:val="en-GB"/>
        </w:rPr>
        <w:t xml:space="preserve"> April 2020</w:t>
      </w:r>
      <w:r w:rsidRPr="00632F0A">
        <w:rPr>
          <w:rFonts w:asciiTheme="minorHAnsi" w:hAnsiTheme="minorHAnsi" w:cs="Arial"/>
          <w:sz w:val="22"/>
          <w:szCs w:val="22"/>
          <w:lang w:val="en-GB"/>
        </w:rPr>
        <w:t xml:space="preserve"> in accordance with the Corporation’s Standing Orders. </w:t>
      </w:r>
    </w:p>
    <w:p w:rsidR="00FD259B" w:rsidRPr="00632F0A" w:rsidRDefault="00FD259B" w:rsidP="00FD259B">
      <w:pPr>
        <w:ind w:left="720" w:hanging="720"/>
        <w:rPr>
          <w:rFonts w:asciiTheme="minorHAnsi" w:hAnsiTheme="minorHAnsi" w:cs="Arial"/>
          <w:sz w:val="22"/>
          <w:szCs w:val="22"/>
          <w:lang w:val="en-GB"/>
        </w:rPr>
      </w:pPr>
    </w:p>
    <w:p w:rsidR="006D24B9" w:rsidRPr="00632F0A" w:rsidRDefault="004D20D6">
      <w:pPr>
        <w:ind w:left="720" w:hanging="720"/>
        <w:rPr>
          <w:rFonts w:asciiTheme="minorHAnsi" w:hAnsiTheme="minorHAnsi" w:cs="Arial"/>
          <w:b/>
          <w:bCs/>
          <w:sz w:val="22"/>
          <w:szCs w:val="22"/>
          <w:lang w:val="en-GB"/>
        </w:rPr>
      </w:pPr>
      <w:r>
        <w:rPr>
          <w:rFonts w:asciiTheme="minorHAnsi" w:hAnsiTheme="minorHAnsi" w:cs="Arial"/>
          <w:b/>
          <w:bCs/>
          <w:sz w:val="22"/>
          <w:szCs w:val="22"/>
          <w:lang w:val="en-GB"/>
        </w:rPr>
        <w:t>18/19</w:t>
      </w:r>
      <w:r w:rsidR="00E77524" w:rsidRPr="00632F0A">
        <w:rPr>
          <w:rFonts w:asciiTheme="minorHAnsi" w:hAnsiTheme="minorHAnsi" w:cs="Arial"/>
          <w:b/>
          <w:bCs/>
          <w:sz w:val="22"/>
          <w:szCs w:val="22"/>
          <w:lang w:val="en-GB"/>
        </w:rPr>
        <w:tab/>
        <w:t xml:space="preserve">Declarations of Interest </w:t>
      </w:r>
    </w:p>
    <w:p w:rsidR="006D24B9" w:rsidRPr="00632F0A" w:rsidRDefault="006D24B9">
      <w:pPr>
        <w:ind w:left="720" w:hanging="720"/>
        <w:rPr>
          <w:rFonts w:asciiTheme="minorHAnsi" w:hAnsiTheme="minorHAnsi" w:cs="Arial"/>
          <w:sz w:val="22"/>
          <w:szCs w:val="22"/>
          <w:lang w:val="en-GB"/>
        </w:rPr>
      </w:pPr>
    </w:p>
    <w:p w:rsidR="006D24B9" w:rsidRPr="00632F0A" w:rsidRDefault="00E77524">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Members of the Committee were reminded of the need to declare any personal or financial interest in any item of business to be considered during the meeti</w:t>
      </w:r>
      <w:r w:rsidR="00FA1F78" w:rsidRPr="00632F0A">
        <w:rPr>
          <w:rFonts w:asciiTheme="minorHAnsi" w:hAnsiTheme="minorHAnsi" w:cs="Arial"/>
          <w:sz w:val="22"/>
          <w:szCs w:val="22"/>
          <w:lang w:val="en-GB"/>
        </w:rPr>
        <w:t xml:space="preserve">ng.  </w:t>
      </w:r>
      <w:r w:rsidR="004F62EB" w:rsidRPr="00632F0A">
        <w:rPr>
          <w:rFonts w:asciiTheme="minorHAnsi" w:hAnsiTheme="minorHAnsi" w:cs="Arial"/>
          <w:sz w:val="22"/>
          <w:szCs w:val="22"/>
          <w:lang w:val="en-GB"/>
        </w:rPr>
        <w:t>No interests were declared.</w:t>
      </w:r>
    </w:p>
    <w:p w:rsidR="006D24B9" w:rsidRPr="00632F0A" w:rsidRDefault="006D24B9">
      <w:pPr>
        <w:ind w:left="720" w:hanging="720"/>
        <w:rPr>
          <w:rFonts w:asciiTheme="minorHAnsi" w:hAnsiTheme="minorHAnsi" w:cs="Arial"/>
          <w:sz w:val="22"/>
          <w:szCs w:val="22"/>
          <w:lang w:val="en-GB"/>
        </w:rPr>
      </w:pPr>
    </w:p>
    <w:p w:rsidR="006D24B9" w:rsidRPr="00632F0A" w:rsidRDefault="004D20D6">
      <w:pPr>
        <w:ind w:left="720" w:hanging="720"/>
        <w:rPr>
          <w:rFonts w:asciiTheme="minorHAnsi" w:hAnsiTheme="minorHAnsi" w:cs="Arial"/>
          <w:b/>
          <w:bCs/>
          <w:sz w:val="22"/>
          <w:szCs w:val="22"/>
          <w:lang w:val="en-GB"/>
        </w:rPr>
      </w:pPr>
      <w:r>
        <w:rPr>
          <w:rFonts w:asciiTheme="minorHAnsi" w:hAnsiTheme="minorHAnsi" w:cs="Arial"/>
          <w:b/>
          <w:bCs/>
          <w:sz w:val="22"/>
          <w:szCs w:val="22"/>
          <w:lang w:val="en-GB"/>
        </w:rPr>
        <w:t>19/19</w:t>
      </w:r>
      <w:r w:rsidR="00E77524" w:rsidRPr="00632F0A">
        <w:rPr>
          <w:rFonts w:asciiTheme="minorHAnsi" w:hAnsiTheme="minorHAnsi" w:cs="Arial"/>
          <w:b/>
          <w:bCs/>
          <w:sz w:val="22"/>
          <w:szCs w:val="22"/>
          <w:lang w:val="en-GB"/>
        </w:rPr>
        <w:tab/>
        <w:t>Apologies for Absence</w:t>
      </w:r>
      <w:r>
        <w:rPr>
          <w:rFonts w:asciiTheme="minorHAnsi" w:hAnsiTheme="minorHAnsi" w:cs="Arial"/>
          <w:b/>
          <w:bCs/>
          <w:sz w:val="22"/>
          <w:szCs w:val="22"/>
          <w:lang w:val="en-GB"/>
        </w:rPr>
        <w:t xml:space="preserve"> and welcome to new members</w:t>
      </w:r>
    </w:p>
    <w:p w:rsidR="006D24B9" w:rsidRPr="00632F0A" w:rsidRDefault="006D24B9">
      <w:pPr>
        <w:ind w:left="720" w:hanging="720"/>
        <w:rPr>
          <w:rFonts w:asciiTheme="minorHAnsi" w:hAnsiTheme="minorHAnsi" w:cs="Arial"/>
          <w:sz w:val="22"/>
          <w:szCs w:val="22"/>
          <w:lang w:val="en-GB"/>
        </w:rPr>
      </w:pPr>
    </w:p>
    <w:p w:rsidR="006D24B9" w:rsidRPr="00632F0A" w:rsidRDefault="00E77524">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r>
      <w:r w:rsidR="00466BC4" w:rsidRPr="00632F0A">
        <w:rPr>
          <w:rFonts w:asciiTheme="minorHAnsi" w:hAnsiTheme="minorHAnsi" w:cs="Arial"/>
          <w:sz w:val="22"/>
          <w:szCs w:val="22"/>
          <w:lang w:val="en-GB"/>
        </w:rPr>
        <w:t>A</w:t>
      </w:r>
      <w:r w:rsidR="00E061F4" w:rsidRPr="00632F0A">
        <w:rPr>
          <w:rFonts w:asciiTheme="minorHAnsi" w:hAnsiTheme="minorHAnsi" w:cs="Arial"/>
          <w:sz w:val="22"/>
          <w:szCs w:val="22"/>
          <w:lang w:val="en-GB"/>
        </w:rPr>
        <w:t>pologies for</w:t>
      </w:r>
      <w:r w:rsidRPr="00632F0A">
        <w:rPr>
          <w:rFonts w:asciiTheme="minorHAnsi" w:hAnsiTheme="minorHAnsi" w:cs="Arial"/>
          <w:sz w:val="22"/>
          <w:szCs w:val="22"/>
          <w:lang w:val="en-GB"/>
        </w:rPr>
        <w:t xml:space="preserve"> absence</w:t>
      </w:r>
      <w:r w:rsidR="00466BC4" w:rsidRPr="00632F0A">
        <w:rPr>
          <w:rFonts w:asciiTheme="minorHAnsi" w:hAnsiTheme="minorHAnsi" w:cs="Arial"/>
          <w:sz w:val="22"/>
          <w:szCs w:val="22"/>
          <w:lang w:val="en-GB"/>
        </w:rPr>
        <w:t xml:space="preserve"> were received and accepted from</w:t>
      </w:r>
      <w:r w:rsidR="004D20D6">
        <w:rPr>
          <w:rFonts w:asciiTheme="minorHAnsi" w:hAnsiTheme="minorHAnsi" w:cs="Arial"/>
          <w:sz w:val="22"/>
          <w:szCs w:val="22"/>
          <w:lang w:val="en-GB"/>
        </w:rPr>
        <w:t xml:space="preserve"> Mr Grimwood, Mr Mansergh and Mrs Hinton</w:t>
      </w:r>
      <w:r w:rsidR="00FD259B" w:rsidRPr="00632F0A">
        <w:rPr>
          <w:rFonts w:asciiTheme="minorHAnsi" w:hAnsiTheme="minorHAnsi" w:cs="Arial"/>
          <w:sz w:val="22"/>
          <w:szCs w:val="22"/>
          <w:lang w:val="en-GB"/>
        </w:rPr>
        <w:t>.</w:t>
      </w:r>
      <w:r w:rsidR="004D20D6">
        <w:rPr>
          <w:rFonts w:asciiTheme="minorHAnsi" w:hAnsiTheme="minorHAnsi" w:cs="Arial"/>
          <w:sz w:val="22"/>
          <w:szCs w:val="22"/>
          <w:lang w:val="en-GB"/>
        </w:rPr>
        <w:t xml:space="preserve">  The Chair welcomed Mr Wannell, a new member and Mrs Flood, Clerk Designate, to their first meeting of the Committee and introductions around the table were completed.</w:t>
      </w:r>
    </w:p>
    <w:p w:rsidR="00466BC4" w:rsidRPr="00632F0A" w:rsidRDefault="00466BC4">
      <w:pPr>
        <w:ind w:left="720" w:hanging="720"/>
        <w:rPr>
          <w:rFonts w:asciiTheme="minorHAnsi" w:hAnsiTheme="minorHAnsi" w:cs="Arial"/>
          <w:sz w:val="22"/>
          <w:szCs w:val="22"/>
          <w:lang w:val="en-GB"/>
        </w:rPr>
      </w:pPr>
    </w:p>
    <w:p w:rsidR="006D24B9" w:rsidRPr="00632F0A" w:rsidRDefault="00F97695">
      <w:pPr>
        <w:ind w:left="720" w:hanging="720"/>
        <w:rPr>
          <w:rFonts w:asciiTheme="minorHAnsi" w:hAnsiTheme="minorHAnsi" w:cs="Arial"/>
          <w:b/>
          <w:bCs/>
          <w:sz w:val="22"/>
          <w:szCs w:val="22"/>
          <w:lang w:val="en-GB"/>
        </w:rPr>
      </w:pPr>
      <w:r>
        <w:rPr>
          <w:rFonts w:asciiTheme="minorHAnsi" w:hAnsiTheme="minorHAnsi" w:cs="Arial"/>
          <w:b/>
          <w:bCs/>
          <w:sz w:val="22"/>
          <w:szCs w:val="22"/>
          <w:lang w:val="en-GB"/>
        </w:rPr>
        <w:t>20/19</w:t>
      </w:r>
      <w:r w:rsidR="00E77524" w:rsidRPr="00632F0A">
        <w:rPr>
          <w:rFonts w:asciiTheme="minorHAnsi" w:hAnsiTheme="minorHAnsi" w:cs="Arial"/>
          <w:b/>
          <w:bCs/>
          <w:sz w:val="22"/>
          <w:szCs w:val="22"/>
          <w:lang w:val="en-GB"/>
        </w:rPr>
        <w:tab/>
        <w:t>Minutes of the Meeting held on the</w:t>
      </w:r>
      <w:r>
        <w:rPr>
          <w:rFonts w:asciiTheme="minorHAnsi" w:hAnsiTheme="minorHAnsi" w:cs="Arial"/>
          <w:b/>
          <w:bCs/>
          <w:sz w:val="22"/>
          <w:szCs w:val="22"/>
          <w:lang w:val="en-GB"/>
        </w:rPr>
        <w:t xml:space="preserve"> 6</w:t>
      </w:r>
      <w:r w:rsidRPr="00F97695">
        <w:rPr>
          <w:rFonts w:asciiTheme="minorHAnsi" w:hAnsiTheme="minorHAnsi" w:cs="Arial"/>
          <w:b/>
          <w:bCs/>
          <w:sz w:val="22"/>
          <w:szCs w:val="22"/>
          <w:vertAlign w:val="superscript"/>
          <w:lang w:val="en-GB"/>
        </w:rPr>
        <w:t>th</w:t>
      </w:r>
      <w:r>
        <w:rPr>
          <w:rFonts w:asciiTheme="minorHAnsi" w:hAnsiTheme="minorHAnsi" w:cs="Arial"/>
          <w:b/>
          <w:bCs/>
          <w:sz w:val="22"/>
          <w:szCs w:val="22"/>
          <w:lang w:val="en-GB"/>
        </w:rPr>
        <w:t xml:space="preserve"> March 2019</w:t>
      </w:r>
    </w:p>
    <w:p w:rsidR="006D24B9" w:rsidRPr="00632F0A" w:rsidRDefault="006D24B9">
      <w:pPr>
        <w:ind w:left="720" w:hanging="720"/>
        <w:rPr>
          <w:rFonts w:asciiTheme="minorHAnsi" w:hAnsiTheme="minorHAnsi" w:cs="Arial"/>
          <w:sz w:val="22"/>
          <w:szCs w:val="22"/>
          <w:lang w:val="en-GB"/>
        </w:rPr>
      </w:pPr>
    </w:p>
    <w:p w:rsidR="006D24B9" w:rsidRPr="00632F0A" w:rsidRDefault="00E77524">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 xml:space="preserve">The minutes of the meeting held on the </w:t>
      </w:r>
      <w:r w:rsidR="00F97695">
        <w:rPr>
          <w:rFonts w:asciiTheme="minorHAnsi" w:hAnsiTheme="minorHAnsi" w:cs="Arial"/>
          <w:sz w:val="22"/>
          <w:szCs w:val="22"/>
          <w:lang w:val="en-GB"/>
        </w:rPr>
        <w:t>6</w:t>
      </w:r>
      <w:r w:rsidR="00F97695" w:rsidRPr="00F97695">
        <w:rPr>
          <w:rFonts w:asciiTheme="minorHAnsi" w:hAnsiTheme="minorHAnsi" w:cs="Arial"/>
          <w:sz w:val="22"/>
          <w:szCs w:val="22"/>
          <w:vertAlign w:val="superscript"/>
          <w:lang w:val="en-GB"/>
        </w:rPr>
        <w:t>th</w:t>
      </w:r>
      <w:r w:rsidR="00F97695">
        <w:rPr>
          <w:rFonts w:asciiTheme="minorHAnsi" w:hAnsiTheme="minorHAnsi" w:cs="Arial"/>
          <w:sz w:val="22"/>
          <w:szCs w:val="22"/>
          <w:lang w:val="en-GB"/>
        </w:rPr>
        <w:t xml:space="preserve"> March 2019</w:t>
      </w:r>
      <w:r w:rsidRPr="00632F0A">
        <w:rPr>
          <w:rFonts w:asciiTheme="minorHAnsi" w:hAnsiTheme="minorHAnsi" w:cs="Arial"/>
          <w:sz w:val="22"/>
          <w:szCs w:val="22"/>
          <w:lang w:val="en-GB"/>
        </w:rPr>
        <w:t xml:space="preserve"> were agreed as a true and accurate record and were signed by the Chair.  </w:t>
      </w:r>
      <w:r w:rsidR="004F62EB" w:rsidRPr="00632F0A">
        <w:rPr>
          <w:rFonts w:asciiTheme="minorHAnsi" w:hAnsiTheme="minorHAnsi" w:cs="Arial"/>
          <w:sz w:val="22"/>
          <w:szCs w:val="22"/>
          <w:lang w:val="en-GB"/>
        </w:rPr>
        <w:t>There were no matters arising</w:t>
      </w:r>
      <w:r w:rsidR="00215398" w:rsidRPr="00632F0A">
        <w:rPr>
          <w:rFonts w:asciiTheme="minorHAnsi" w:hAnsiTheme="minorHAnsi" w:cs="Arial"/>
          <w:sz w:val="22"/>
          <w:szCs w:val="22"/>
          <w:lang w:val="en-GB"/>
        </w:rPr>
        <w:t xml:space="preserve"> from them</w:t>
      </w:r>
      <w:r w:rsidR="004F62EB" w:rsidRPr="00632F0A">
        <w:rPr>
          <w:rFonts w:asciiTheme="minorHAnsi" w:hAnsiTheme="minorHAnsi" w:cs="Arial"/>
          <w:sz w:val="22"/>
          <w:szCs w:val="22"/>
          <w:lang w:val="en-GB"/>
        </w:rPr>
        <w:t xml:space="preserve"> which were not covered elsewhere on the agenda.</w:t>
      </w:r>
    </w:p>
    <w:p w:rsidR="00466BC4" w:rsidRPr="00632F0A" w:rsidRDefault="00466BC4">
      <w:pPr>
        <w:ind w:left="720" w:hanging="720"/>
        <w:rPr>
          <w:rFonts w:asciiTheme="minorHAnsi" w:hAnsiTheme="minorHAnsi" w:cs="Arial"/>
          <w:b/>
          <w:sz w:val="22"/>
          <w:szCs w:val="22"/>
          <w:lang w:val="en-GB"/>
        </w:rPr>
      </w:pPr>
    </w:p>
    <w:p w:rsidR="004F62EB" w:rsidRPr="00632F0A" w:rsidRDefault="00F97695">
      <w:pPr>
        <w:ind w:left="720" w:hanging="720"/>
        <w:rPr>
          <w:rFonts w:asciiTheme="minorHAnsi" w:hAnsiTheme="minorHAnsi" w:cs="Arial"/>
          <w:sz w:val="22"/>
          <w:szCs w:val="22"/>
          <w:lang w:val="en-GB"/>
        </w:rPr>
      </w:pPr>
      <w:r>
        <w:rPr>
          <w:rFonts w:asciiTheme="minorHAnsi" w:hAnsiTheme="minorHAnsi" w:cs="Arial"/>
          <w:b/>
          <w:sz w:val="22"/>
          <w:szCs w:val="22"/>
          <w:lang w:val="en-GB"/>
        </w:rPr>
        <w:t>21/19</w:t>
      </w:r>
      <w:r w:rsidR="004F62EB" w:rsidRPr="00632F0A">
        <w:rPr>
          <w:rFonts w:asciiTheme="minorHAnsi" w:hAnsiTheme="minorHAnsi" w:cs="Arial"/>
          <w:b/>
          <w:sz w:val="22"/>
          <w:szCs w:val="22"/>
          <w:lang w:val="en-GB"/>
        </w:rPr>
        <w:tab/>
        <w:t xml:space="preserve">Confidential Minutes of the meeting held on the </w:t>
      </w:r>
      <w:r>
        <w:rPr>
          <w:rFonts w:asciiTheme="minorHAnsi" w:hAnsiTheme="minorHAnsi" w:cs="Arial"/>
          <w:b/>
          <w:sz w:val="22"/>
          <w:szCs w:val="22"/>
          <w:lang w:val="en-GB"/>
        </w:rPr>
        <w:t>6</w:t>
      </w:r>
      <w:r w:rsidRPr="00F97695">
        <w:rPr>
          <w:rFonts w:asciiTheme="minorHAnsi" w:hAnsiTheme="minorHAnsi" w:cs="Arial"/>
          <w:b/>
          <w:sz w:val="22"/>
          <w:szCs w:val="22"/>
          <w:vertAlign w:val="superscript"/>
          <w:lang w:val="en-GB"/>
        </w:rPr>
        <w:t>th</w:t>
      </w:r>
      <w:r>
        <w:rPr>
          <w:rFonts w:asciiTheme="minorHAnsi" w:hAnsiTheme="minorHAnsi" w:cs="Arial"/>
          <w:b/>
          <w:sz w:val="22"/>
          <w:szCs w:val="22"/>
          <w:lang w:val="en-GB"/>
        </w:rPr>
        <w:t xml:space="preserve"> March 2019</w:t>
      </w:r>
      <w:r w:rsidR="004F62EB" w:rsidRPr="00632F0A">
        <w:rPr>
          <w:rFonts w:asciiTheme="minorHAnsi" w:hAnsiTheme="minorHAnsi" w:cs="Arial"/>
          <w:b/>
          <w:sz w:val="22"/>
          <w:szCs w:val="22"/>
          <w:lang w:val="en-GB"/>
        </w:rPr>
        <w:t xml:space="preserve"> </w:t>
      </w:r>
    </w:p>
    <w:p w:rsidR="004F62EB" w:rsidRPr="00632F0A" w:rsidRDefault="004F62EB">
      <w:pPr>
        <w:ind w:left="720" w:hanging="720"/>
        <w:rPr>
          <w:rFonts w:asciiTheme="minorHAnsi" w:hAnsiTheme="minorHAnsi" w:cs="Arial"/>
          <w:sz w:val="22"/>
          <w:szCs w:val="22"/>
          <w:lang w:val="en-GB"/>
        </w:rPr>
      </w:pPr>
    </w:p>
    <w:p w:rsidR="004F62EB" w:rsidRPr="00632F0A" w:rsidRDefault="004F62EB">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 xml:space="preserve">The confidential minutes of the meeting held on the </w:t>
      </w:r>
      <w:r w:rsidR="00F97695">
        <w:rPr>
          <w:rFonts w:asciiTheme="minorHAnsi" w:hAnsiTheme="minorHAnsi" w:cs="Arial"/>
          <w:sz w:val="22"/>
          <w:szCs w:val="22"/>
          <w:lang w:val="en-GB"/>
        </w:rPr>
        <w:t>6</w:t>
      </w:r>
      <w:r w:rsidR="00F97695" w:rsidRPr="00F97695">
        <w:rPr>
          <w:rFonts w:asciiTheme="minorHAnsi" w:hAnsiTheme="minorHAnsi" w:cs="Arial"/>
          <w:sz w:val="22"/>
          <w:szCs w:val="22"/>
          <w:vertAlign w:val="superscript"/>
          <w:lang w:val="en-GB"/>
        </w:rPr>
        <w:t>th</w:t>
      </w:r>
      <w:r w:rsidR="00F97695">
        <w:rPr>
          <w:rFonts w:asciiTheme="minorHAnsi" w:hAnsiTheme="minorHAnsi" w:cs="Arial"/>
          <w:sz w:val="22"/>
          <w:szCs w:val="22"/>
          <w:lang w:val="en-GB"/>
        </w:rPr>
        <w:t xml:space="preserve"> </w:t>
      </w:r>
      <w:r w:rsidR="00466BC4" w:rsidRPr="00632F0A">
        <w:rPr>
          <w:rFonts w:asciiTheme="minorHAnsi" w:hAnsiTheme="minorHAnsi" w:cs="Arial"/>
          <w:sz w:val="22"/>
          <w:szCs w:val="22"/>
          <w:lang w:val="en-GB"/>
        </w:rPr>
        <w:t>Marc</w:t>
      </w:r>
      <w:r w:rsidR="00F97695">
        <w:rPr>
          <w:rFonts w:asciiTheme="minorHAnsi" w:hAnsiTheme="minorHAnsi" w:cs="Arial"/>
          <w:sz w:val="22"/>
          <w:szCs w:val="22"/>
          <w:lang w:val="en-GB"/>
        </w:rPr>
        <w:t>h 2019</w:t>
      </w:r>
      <w:r w:rsidRPr="00632F0A">
        <w:rPr>
          <w:rFonts w:asciiTheme="minorHAnsi" w:hAnsiTheme="minorHAnsi" w:cs="Arial"/>
          <w:sz w:val="22"/>
          <w:szCs w:val="22"/>
          <w:lang w:val="en-GB"/>
        </w:rPr>
        <w:t xml:space="preserve"> were agreed as a true and accurate record and were signed by the Chair.</w:t>
      </w:r>
      <w:r w:rsidR="009323ED" w:rsidRPr="00632F0A">
        <w:rPr>
          <w:rFonts w:asciiTheme="minorHAnsi" w:hAnsiTheme="minorHAnsi" w:cs="Arial"/>
          <w:sz w:val="22"/>
          <w:szCs w:val="22"/>
          <w:lang w:val="en-GB"/>
        </w:rPr>
        <w:t xml:space="preserve">  There were no matters arising which were not covered elsewhere on the agenda.</w:t>
      </w:r>
    </w:p>
    <w:p w:rsidR="006D24B9" w:rsidRPr="00632F0A" w:rsidRDefault="000676AE">
      <w:pPr>
        <w:ind w:left="720" w:hanging="720"/>
        <w:rPr>
          <w:rFonts w:asciiTheme="minorHAnsi" w:hAnsiTheme="minorHAnsi" w:cs="Arial"/>
          <w:b/>
          <w:bCs/>
          <w:sz w:val="22"/>
          <w:szCs w:val="22"/>
          <w:lang w:val="en-GB"/>
        </w:rPr>
      </w:pPr>
      <w:r>
        <w:rPr>
          <w:rFonts w:asciiTheme="minorHAnsi" w:hAnsiTheme="minorHAnsi" w:cs="Arial"/>
          <w:b/>
          <w:bCs/>
          <w:sz w:val="22"/>
          <w:szCs w:val="22"/>
          <w:lang w:val="en-GB"/>
        </w:rPr>
        <w:lastRenderedPageBreak/>
        <w:t>22/19</w:t>
      </w:r>
      <w:r w:rsidR="00CE5BCA" w:rsidRPr="00632F0A">
        <w:rPr>
          <w:rFonts w:asciiTheme="minorHAnsi" w:hAnsiTheme="minorHAnsi" w:cs="Arial"/>
          <w:b/>
          <w:bCs/>
          <w:sz w:val="22"/>
          <w:szCs w:val="22"/>
          <w:lang w:val="en-GB"/>
        </w:rPr>
        <w:tab/>
        <w:t>Termly Report on</w:t>
      </w:r>
      <w:r w:rsidR="002413C6">
        <w:rPr>
          <w:rFonts w:asciiTheme="minorHAnsi" w:hAnsiTheme="minorHAnsi" w:cs="Arial"/>
          <w:b/>
          <w:bCs/>
          <w:sz w:val="22"/>
          <w:szCs w:val="22"/>
          <w:lang w:val="en-GB"/>
        </w:rPr>
        <w:t xml:space="preserve"> Risk Management – June 2019</w:t>
      </w:r>
    </w:p>
    <w:p w:rsidR="006D24B9" w:rsidRPr="00632F0A" w:rsidRDefault="006D24B9">
      <w:pPr>
        <w:ind w:left="720" w:hanging="720"/>
        <w:rPr>
          <w:rFonts w:asciiTheme="minorHAnsi" w:hAnsiTheme="minorHAnsi" w:cs="Arial"/>
          <w:sz w:val="22"/>
          <w:szCs w:val="22"/>
          <w:lang w:val="en-GB"/>
        </w:rPr>
      </w:pPr>
    </w:p>
    <w:p w:rsidR="002413C6" w:rsidRDefault="003C329B" w:rsidP="00FC6F48">
      <w:pPr>
        <w:pStyle w:val="ListParagraph"/>
        <w:ind w:hanging="720"/>
        <w:rPr>
          <w:rFonts w:asciiTheme="minorHAnsi" w:hAnsiTheme="minorHAnsi" w:cs="Arial"/>
          <w:sz w:val="22"/>
          <w:szCs w:val="22"/>
        </w:rPr>
      </w:pPr>
      <w:r w:rsidRPr="00632F0A">
        <w:rPr>
          <w:rFonts w:asciiTheme="minorHAnsi" w:hAnsiTheme="minorHAnsi" w:cs="Arial"/>
          <w:sz w:val="22"/>
          <w:szCs w:val="22"/>
        </w:rPr>
        <w:tab/>
        <w:t>Members of the Committee were provided with the Risk Register which outlined the top risks which were the responsibility of the Committee to monitor and review.  The P</w:t>
      </w:r>
      <w:r w:rsidR="002413C6">
        <w:rPr>
          <w:rFonts w:asciiTheme="minorHAnsi" w:hAnsiTheme="minorHAnsi" w:cs="Arial"/>
          <w:sz w:val="22"/>
          <w:szCs w:val="22"/>
        </w:rPr>
        <w:t xml:space="preserve">rincipal spoke to the paper and advised members that the Audit Committee had reviewed the May 2019 Risk Register the previous week and a number of revisions had taken place since that meeting.  In addition, it was noted that the Audit Committee had provided feedback on the structure and format of the register with regards to identifying what had changed in terms of mitigation to explain the change in ‘movement’ of the indication arrows since the last report.  Members had been acutely aware of the challenges and pressures on the Principal, due to the lack of a Deputy and an Estates Manager, and it had been suggested that a review take place over the summer vacation period or </w:t>
      </w:r>
      <w:r w:rsidR="00B52EDB">
        <w:rPr>
          <w:rFonts w:asciiTheme="minorHAnsi" w:hAnsiTheme="minorHAnsi" w:cs="Arial"/>
          <w:sz w:val="22"/>
          <w:szCs w:val="22"/>
        </w:rPr>
        <w:t xml:space="preserve">that </w:t>
      </w:r>
      <w:r w:rsidR="002413C6">
        <w:rPr>
          <w:rFonts w:asciiTheme="minorHAnsi" w:hAnsiTheme="minorHAnsi" w:cs="Arial"/>
          <w:sz w:val="22"/>
          <w:szCs w:val="22"/>
        </w:rPr>
        <w:t xml:space="preserve">the new Deputy Principal Finance, Funding and Resources review and update the format of the document once in post.  </w:t>
      </w:r>
    </w:p>
    <w:p w:rsidR="002413C6" w:rsidRDefault="002413C6" w:rsidP="00FC6F48">
      <w:pPr>
        <w:pStyle w:val="ListParagraph"/>
        <w:ind w:hanging="720"/>
        <w:rPr>
          <w:rFonts w:asciiTheme="minorHAnsi" w:hAnsiTheme="minorHAnsi" w:cs="Arial"/>
          <w:sz w:val="22"/>
          <w:szCs w:val="22"/>
        </w:rPr>
      </w:pPr>
    </w:p>
    <w:p w:rsidR="003C329B" w:rsidRPr="00632F0A" w:rsidRDefault="002413C6" w:rsidP="002413C6">
      <w:pPr>
        <w:pStyle w:val="ListParagraph"/>
        <w:rPr>
          <w:rFonts w:asciiTheme="minorHAnsi" w:hAnsiTheme="minorHAnsi" w:cs="Arial"/>
          <w:sz w:val="22"/>
          <w:szCs w:val="22"/>
        </w:rPr>
      </w:pPr>
      <w:r>
        <w:rPr>
          <w:rFonts w:asciiTheme="minorHAnsi" w:hAnsiTheme="minorHAnsi" w:cs="Arial"/>
          <w:sz w:val="22"/>
          <w:szCs w:val="22"/>
        </w:rPr>
        <w:t xml:space="preserve">The Principal </w:t>
      </w:r>
      <w:r w:rsidR="00A31E4A" w:rsidRPr="00632F0A">
        <w:rPr>
          <w:rFonts w:asciiTheme="minorHAnsi" w:hAnsiTheme="minorHAnsi" w:cs="Arial"/>
          <w:sz w:val="22"/>
          <w:szCs w:val="22"/>
        </w:rPr>
        <w:t xml:space="preserve">drew the </w:t>
      </w:r>
      <w:r w:rsidR="003C329B" w:rsidRPr="00632F0A">
        <w:rPr>
          <w:rFonts w:asciiTheme="minorHAnsi" w:hAnsiTheme="minorHAnsi" w:cs="Arial"/>
          <w:sz w:val="22"/>
          <w:szCs w:val="22"/>
        </w:rPr>
        <w:t xml:space="preserve">risks which had deteriorated to the </w:t>
      </w:r>
      <w:r w:rsidR="00B52EDB">
        <w:rPr>
          <w:rFonts w:asciiTheme="minorHAnsi" w:hAnsiTheme="minorHAnsi" w:cs="Arial"/>
          <w:sz w:val="22"/>
          <w:szCs w:val="22"/>
        </w:rPr>
        <w:t>Committee’s attention which related to</w:t>
      </w:r>
      <w:r w:rsidR="003C329B" w:rsidRPr="00632F0A">
        <w:rPr>
          <w:rFonts w:asciiTheme="minorHAnsi" w:hAnsiTheme="minorHAnsi" w:cs="Arial"/>
          <w:sz w:val="22"/>
          <w:szCs w:val="22"/>
        </w:rPr>
        <w:t>:</w:t>
      </w:r>
    </w:p>
    <w:p w:rsidR="005A0B06" w:rsidRPr="00632F0A" w:rsidRDefault="005A0B06" w:rsidP="003C329B">
      <w:pPr>
        <w:pStyle w:val="ListParagraph"/>
        <w:rPr>
          <w:rFonts w:asciiTheme="minorHAnsi" w:hAnsiTheme="minorHAnsi" w:cs="Arial"/>
          <w:sz w:val="22"/>
          <w:szCs w:val="22"/>
        </w:rPr>
      </w:pPr>
    </w:p>
    <w:p w:rsidR="003C329B" w:rsidRDefault="00B52EDB" w:rsidP="00095445">
      <w:pPr>
        <w:pStyle w:val="ListParagraph"/>
        <w:numPr>
          <w:ilvl w:val="0"/>
          <w:numId w:val="14"/>
        </w:numPr>
        <w:rPr>
          <w:rFonts w:asciiTheme="minorHAnsi" w:hAnsiTheme="minorHAnsi" w:cs="Arial"/>
          <w:sz w:val="22"/>
          <w:szCs w:val="22"/>
        </w:rPr>
      </w:pPr>
      <w:r>
        <w:rPr>
          <w:rFonts w:asciiTheme="minorHAnsi" w:hAnsiTheme="minorHAnsi" w:cs="Arial"/>
          <w:b/>
          <w:sz w:val="22"/>
          <w:szCs w:val="22"/>
        </w:rPr>
        <w:t xml:space="preserve">Risk 15:  Lack of Capacity within Curriculum middle-management team </w:t>
      </w:r>
      <w:r>
        <w:rPr>
          <w:rFonts w:asciiTheme="minorHAnsi" w:hAnsiTheme="minorHAnsi" w:cs="Arial"/>
          <w:sz w:val="22"/>
          <w:szCs w:val="22"/>
        </w:rPr>
        <w:t xml:space="preserve">– Members noted that recent turnover at CEMAST and a newly presented management capability issue had created heightened risk at the Centre.  Members were advised that the SMT had been rota’d to CEMAST to ensure a senior manager was always on site.  The Principal advised members that the ability to recruit to specialist roles at CEMAST continued to be a challenge due to College pay rates being behind those offered by schools, universities and industry.  It was noted that the AP People and Organisational Development was currently </w:t>
      </w:r>
      <w:r w:rsidR="00095445">
        <w:rPr>
          <w:rFonts w:asciiTheme="minorHAnsi" w:hAnsiTheme="minorHAnsi" w:cs="Arial"/>
          <w:sz w:val="22"/>
          <w:szCs w:val="22"/>
        </w:rPr>
        <w:t>reviewing the pay policy and exploring market supplements and there was a brief discussion about ‘Golden Hellos’.  In addition, members discussed the potential impact of Brexit on the automotive trade which could lead to a surplus of personnel in this area over the next 18 months to 2 years.  The Principal confirmed that the revised Pay Policy would be presented to the Committee for consideration once it had been developed and reviewed by the SMT;</w:t>
      </w:r>
      <w:r w:rsidR="00095445">
        <w:rPr>
          <w:rFonts w:asciiTheme="minorHAnsi" w:hAnsiTheme="minorHAnsi" w:cs="Arial"/>
          <w:sz w:val="22"/>
          <w:szCs w:val="22"/>
        </w:rPr>
        <w:br/>
      </w:r>
    </w:p>
    <w:p w:rsidR="00095445" w:rsidRDefault="00095445" w:rsidP="00095445">
      <w:pPr>
        <w:pStyle w:val="ListParagraph"/>
        <w:numPr>
          <w:ilvl w:val="0"/>
          <w:numId w:val="14"/>
        </w:numPr>
        <w:rPr>
          <w:rFonts w:asciiTheme="minorHAnsi" w:hAnsiTheme="minorHAnsi" w:cs="Arial"/>
          <w:sz w:val="22"/>
          <w:szCs w:val="22"/>
        </w:rPr>
      </w:pPr>
      <w:r>
        <w:rPr>
          <w:rFonts w:asciiTheme="minorHAnsi" w:hAnsiTheme="minorHAnsi" w:cs="Arial"/>
          <w:b/>
          <w:sz w:val="22"/>
          <w:szCs w:val="22"/>
        </w:rPr>
        <w:t>Risk 16</w:t>
      </w:r>
      <w:r w:rsidRPr="00095445">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 xml:space="preserve">Failure to recruit sufficient apprentices to meet the growth plan in the budget </w:t>
      </w:r>
      <w:r w:rsidR="008230E4">
        <w:rPr>
          <w:rFonts w:asciiTheme="minorHAnsi" w:hAnsiTheme="minorHAnsi" w:cs="Arial"/>
          <w:sz w:val="22"/>
          <w:szCs w:val="22"/>
        </w:rPr>
        <w:t>–</w:t>
      </w:r>
      <w:r>
        <w:rPr>
          <w:rFonts w:asciiTheme="minorHAnsi" w:hAnsiTheme="minorHAnsi" w:cs="Arial"/>
          <w:sz w:val="22"/>
          <w:szCs w:val="22"/>
        </w:rPr>
        <w:t xml:space="preserve"> </w:t>
      </w:r>
      <w:r w:rsidR="008230E4">
        <w:rPr>
          <w:rFonts w:asciiTheme="minorHAnsi" w:hAnsiTheme="minorHAnsi" w:cs="Arial"/>
          <w:sz w:val="22"/>
          <w:szCs w:val="22"/>
        </w:rPr>
        <w:t>The Principal reported that, although the College was approaching the 1000 apprenticeship target there would be a short-fall of £47k against a budget of £3.2 million apprenticeship income.  Members were advised that every effort would continue to be made to achieve the 1000 apprentice and income target;</w:t>
      </w:r>
      <w:r w:rsidR="008230E4">
        <w:rPr>
          <w:rFonts w:asciiTheme="minorHAnsi" w:hAnsiTheme="minorHAnsi" w:cs="Arial"/>
          <w:sz w:val="22"/>
          <w:szCs w:val="22"/>
        </w:rPr>
        <w:br/>
      </w:r>
    </w:p>
    <w:p w:rsidR="008230E4" w:rsidRDefault="008230E4" w:rsidP="00095445">
      <w:pPr>
        <w:pStyle w:val="ListParagraph"/>
        <w:numPr>
          <w:ilvl w:val="0"/>
          <w:numId w:val="14"/>
        </w:numPr>
        <w:rPr>
          <w:rFonts w:asciiTheme="minorHAnsi" w:hAnsiTheme="minorHAnsi" w:cs="Arial"/>
          <w:sz w:val="22"/>
          <w:szCs w:val="22"/>
        </w:rPr>
      </w:pPr>
      <w:r>
        <w:rPr>
          <w:rFonts w:asciiTheme="minorHAnsi" w:hAnsiTheme="minorHAnsi" w:cs="Arial"/>
          <w:b/>
          <w:sz w:val="22"/>
          <w:szCs w:val="22"/>
        </w:rPr>
        <w:t>Risk 21</w:t>
      </w:r>
      <w:r w:rsidRPr="008230E4">
        <w:rPr>
          <w:rFonts w:asciiTheme="minorHAnsi" w:hAnsiTheme="minorHAnsi" w:cs="Arial"/>
          <w:sz w:val="22"/>
          <w:szCs w:val="22"/>
        </w:rPr>
        <w:t>:</w:t>
      </w:r>
      <w:r>
        <w:rPr>
          <w:rFonts w:asciiTheme="minorHAnsi" w:hAnsiTheme="minorHAnsi" w:cs="Arial"/>
          <w:sz w:val="22"/>
          <w:szCs w:val="22"/>
        </w:rPr>
        <w:t xml:space="preserve">  </w:t>
      </w:r>
      <w:r w:rsidRPr="006512FB">
        <w:rPr>
          <w:rFonts w:asciiTheme="minorHAnsi" w:hAnsiTheme="minorHAnsi" w:cs="Arial"/>
          <w:b/>
          <w:sz w:val="22"/>
          <w:szCs w:val="22"/>
        </w:rPr>
        <w:t xml:space="preserve">Property – Inability to </w:t>
      </w:r>
      <w:r w:rsidR="006512FB" w:rsidRPr="006512FB">
        <w:rPr>
          <w:rFonts w:asciiTheme="minorHAnsi" w:hAnsiTheme="minorHAnsi" w:cs="Arial"/>
          <w:b/>
          <w:sz w:val="22"/>
          <w:szCs w:val="22"/>
        </w:rPr>
        <w:t>provide accommodation to meet student uptake at CEMAST</w:t>
      </w:r>
      <w:r w:rsidR="006512FB">
        <w:rPr>
          <w:rFonts w:asciiTheme="minorHAnsi" w:hAnsiTheme="minorHAnsi" w:cs="Arial"/>
          <w:sz w:val="22"/>
          <w:szCs w:val="22"/>
        </w:rPr>
        <w:t xml:space="preserve"> – The Principal confirmed that CEMAST continued to struggle in terms of teaching space and parking.  He highlighted the fact that CETC2 would offer some release to the accommodation pressure and members were advised that management were currently exploring alternative timetabling options;</w:t>
      </w:r>
      <w:r w:rsidR="006512FB">
        <w:rPr>
          <w:rFonts w:asciiTheme="minorHAnsi" w:hAnsiTheme="minorHAnsi" w:cs="Arial"/>
          <w:sz w:val="22"/>
          <w:szCs w:val="22"/>
        </w:rPr>
        <w:br/>
      </w:r>
    </w:p>
    <w:p w:rsidR="006512FB" w:rsidRDefault="006512FB" w:rsidP="00095445">
      <w:pPr>
        <w:pStyle w:val="ListParagraph"/>
        <w:numPr>
          <w:ilvl w:val="0"/>
          <w:numId w:val="14"/>
        </w:numPr>
        <w:rPr>
          <w:rFonts w:asciiTheme="minorHAnsi" w:hAnsiTheme="minorHAnsi" w:cs="Arial"/>
          <w:sz w:val="22"/>
          <w:szCs w:val="22"/>
        </w:rPr>
      </w:pPr>
      <w:r>
        <w:rPr>
          <w:rFonts w:asciiTheme="minorHAnsi" w:hAnsiTheme="minorHAnsi" w:cs="Arial"/>
          <w:b/>
          <w:sz w:val="22"/>
          <w:szCs w:val="22"/>
        </w:rPr>
        <w:t>Risk 28</w:t>
      </w:r>
      <w:r w:rsidRPr="006512FB">
        <w:rPr>
          <w:rFonts w:asciiTheme="minorHAnsi" w:hAnsiTheme="minorHAnsi" w:cs="Arial"/>
          <w:sz w:val="22"/>
          <w:szCs w:val="22"/>
        </w:rPr>
        <w:t>:</w:t>
      </w:r>
      <w:r>
        <w:rPr>
          <w:rFonts w:asciiTheme="minorHAnsi" w:hAnsiTheme="minorHAnsi" w:cs="Arial"/>
          <w:sz w:val="22"/>
          <w:szCs w:val="22"/>
        </w:rPr>
        <w:t xml:space="preserve">  </w:t>
      </w:r>
      <w:r w:rsidRPr="006512FB">
        <w:rPr>
          <w:rFonts w:asciiTheme="minorHAnsi" w:hAnsiTheme="minorHAnsi" w:cs="Arial"/>
          <w:b/>
          <w:sz w:val="22"/>
          <w:szCs w:val="22"/>
        </w:rPr>
        <w:t>Affordability of competitive rates of pay</w:t>
      </w:r>
      <w:r>
        <w:rPr>
          <w:rFonts w:asciiTheme="minorHAnsi" w:hAnsiTheme="minorHAnsi" w:cs="Arial"/>
          <w:sz w:val="22"/>
          <w:szCs w:val="22"/>
        </w:rPr>
        <w:t xml:space="preserve"> – Members were aware from discussions earlier in the meeting that the AP (P&amp;OD) was currently reviewing the Pay Policy;</w:t>
      </w:r>
      <w:r w:rsidR="00306B2C">
        <w:rPr>
          <w:rFonts w:asciiTheme="minorHAnsi" w:hAnsiTheme="minorHAnsi" w:cs="Arial"/>
          <w:sz w:val="22"/>
          <w:szCs w:val="22"/>
        </w:rPr>
        <w:br/>
      </w:r>
    </w:p>
    <w:p w:rsidR="00306B2C" w:rsidRDefault="00306B2C" w:rsidP="00095445">
      <w:pPr>
        <w:pStyle w:val="ListParagraph"/>
        <w:numPr>
          <w:ilvl w:val="0"/>
          <w:numId w:val="14"/>
        </w:numPr>
        <w:rPr>
          <w:rFonts w:asciiTheme="minorHAnsi" w:hAnsiTheme="minorHAnsi" w:cs="Arial"/>
          <w:sz w:val="22"/>
          <w:szCs w:val="22"/>
        </w:rPr>
      </w:pPr>
      <w:r>
        <w:rPr>
          <w:rFonts w:asciiTheme="minorHAnsi" w:hAnsiTheme="minorHAnsi" w:cs="Arial"/>
          <w:b/>
          <w:sz w:val="22"/>
          <w:szCs w:val="22"/>
        </w:rPr>
        <w:t>Risk 30</w:t>
      </w:r>
      <w:r w:rsidRPr="00306B2C">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 xml:space="preserve">Appropriate control of hazardous substances </w:t>
      </w:r>
      <w:r>
        <w:rPr>
          <w:rFonts w:asciiTheme="minorHAnsi" w:hAnsiTheme="minorHAnsi" w:cs="Arial"/>
          <w:sz w:val="22"/>
          <w:szCs w:val="22"/>
        </w:rPr>
        <w:t>– Members were aware that a full Health and Safety audit had been completed following the incident at CEMAST on the 5</w:t>
      </w:r>
      <w:r w:rsidRPr="00306B2C">
        <w:rPr>
          <w:rFonts w:asciiTheme="minorHAnsi" w:hAnsiTheme="minorHAnsi" w:cs="Arial"/>
          <w:sz w:val="22"/>
          <w:szCs w:val="22"/>
          <w:vertAlign w:val="superscript"/>
        </w:rPr>
        <w:t>th</w:t>
      </w:r>
      <w:r>
        <w:rPr>
          <w:rFonts w:asciiTheme="minorHAnsi" w:hAnsiTheme="minorHAnsi" w:cs="Arial"/>
          <w:sz w:val="22"/>
          <w:szCs w:val="22"/>
        </w:rPr>
        <w:t xml:space="preserve"> </w:t>
      </w:r>
      <w:r w:rsidR="00B03178">
        <w:rPr>
          <w:rFonts w:asciiTheme="minorHAnsi" w:hAnsiTheme="minorHAnsi" w:cs="Arial"/>
          <w:sz w:val="22"/>
          <w:szCs w:val="22"/>
        </w:rPr>
        <w:t>February 2019 and the actions which had been recommended for implementation;</w:t>
      </w:r>
      <w:r w:rsidR="00B03178">
        <w:rPr>
          <w:rFonts w:asciiTheme="minorHAnsi" w:hAnsiTheme="minorHAnsi" w:cs="Arial"/>
          <w:sz w:val="22"/>
          <w:szCs w:val="22"/>
        </w:rPr>
        <w:br/>
      </w:r>
    </w:p>
    <w:p w:rsidR="00B03178" w:rsidRDefault="00B03178" w:rsidP="00095445">
      <w:pPr>
        <w:pStyle w:val="ListParagraph"/>
        <w:numPr>
          <w:ilvl w:val="0"/>
          <w:numId w:val="14"/>
        </w:numPr>
        <w:rPr>
          <w:rFonts w:asciiTheme="minorHAnsi" w:hAnsiTheme="minorHAnsi" w:cs="Arial"/>
          <w:sz w:val="22"/>
          <w:szCs w:val="22"/>
        </w:rPr>
      </w:pPr>
      <w:r>
        <w:rPr>
          <w:rFonts w:asciiTheme="minorHAnsi" w:hAnsiTheme="minorHAnsi" w:cs="Arial"/>
          <w:b/>
          <w:sz w:val="22"/>
          <w:szCs w:val="22"/>
        </w:rPr>
        <w:t>Risk 40</w:t>
      </w:r>
      <w:r w:rsidRPr="00B03178">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CETC Strains Finance</w:t>
      </w:r>
      <w:r>
        <w:rPr>
          <w:rFonts w:asciiTheme="minorHAnsi" w:hAnsiTheme="minorHAnsi" w:cs="Arial"/>
          <w:sz w:val="22"/>
          <w:szCs w:val="22"/>
        </w:rPr>
        <w:t xml:space="preserve"> – Members were aware that </w:t>
      </w:r>
      <w:r w:rsidR="001A3637">
        <w:rPr>
          <w:rFonts w:asciiTheme="minorHAnsi" w:hAnsiTheme="minorHAnsi" w:cs="Arial"/>
          <w:sz w:val="22"/>
          <w:szCs w:val="22"/>
        </w:rPr>
        <w:t xml:space="preserve">finances remained extremely challenging.  The Principal provided an update on the variation to contract which was agreed at the LEP Board meeting.  He confirmed that he was in daily communication with the LEP and he </w:t>
      </w:r>
      <w:r w:rsidR="001A3637">
        <w:rPr>
          <w:rFonts w:asciiTheme="minorHAnsi" w:hAnsiTheme="minorHAnsi" w:cs="Arial"/>
          <w:sz w:val="22"/>
          <w:szCs w:val="22"/>
        </w:rPr>
        <w:lastRenderedPageBreak/>
        <w:t>envisaged being in a position to confirm receipt of the funding by the 26</w:t>
      </w:r>
      <w:r w:rsidR="001A3637" w:rsidRPr="001A3637">
        <w:rPr>
          <w:rFonts w:asciiTheme="minorHAnsi" w:hAnsiTheme="minorHAnsi" w:cs="Arial"/>
          <w:sz w:val="22"/>
          <w:szCs w:val="22"/>
          <w:vertAlign w:val="superscript"/>
        </w:rPr>
        <w:t>th</w:t>
      </w:r>
      <w:r w:rsidR="001A3637">
        <w:rPr>
          <w:rFonts w:asciiTheme="minorHAnsi" w:hAnsiTheme="minorHAnsi" w:cs="Arial"/>
          <w:sz w:val="22"/>
          <w:szCs w:val="22"/>
        </w:rPr>
        <w:t xml:space="preserve"> June 2019 Board meeting.</w:t>
      </w:r>
    </w:p>
    <w:p w:rsidR="001A3637" w:rsidRDefault="001A3637" w:rsidP="001A3637">
      <w:pPr>
        <w:rPr>
          <w:rFonts w:asciiTheme="minorHAnsi" w:hAnsiTheme="minorHAnsi" w:cs="Arial"/>
          <w:sz w:val="22"/>
          <w:szCs w:val="22"/>
        </w:rPr>
      </w:pPr>
    </w:p>
    <w:p w:rsidR="00016318" w:rsidRDefault="001A3637" w:rsidP="001A3637">
      <w:pPr>
        <w:ind w:left="720"/>
        <w:rPr>
          <w:rFonts w:asciiTheme="minorHAnsi" w:hAnsiTheme="minorHAnsi" w:cs="Arial"/>
          <w:sz w:val="22"/>
          <w:szCs w:val="22"/>
        </w:rPr>
      </w:pPr>
      <w:r>
        <w:rPr>
          <w:rFonts w:asciiTheme="minorHAnsi" w:hAnsiTheme="minorHAnsi" w:cs="Arial"/>
          <w:sz w:val="22"/>
          <w:szCs w:val="22"/>
        </w:rPr>
        <w:t>Members identified the need to update the “Third Party Assurance” in relation to risk 12 as TIAA had n</w:t>
      </w:r>
      <w:r w:rsidR="005D3E35">
        <w:rPr>
          <w:rFonts w:asciiTheme="minorHAnsi" w:hAnsiTheme="minorHAnsi" w:cs="Arial"/>
          <w:sz w:val="22"/>
          <w:szCs w:val="22"/>
        </w:rPr>
        <w:t xml:space="preserve">ow completed a follow-up Audit </w:t>
      </w:r>
      <w:r>
        <w:rPr>
          <w:rFonts w:asciiTheme="minorHAnsi" w:hAnsiTheme="minorHAnsi" w:cs="Arial"/>
          <w:sz w:val="22"/>
          <w:szCs w:val="22"/>
        </w:rPr>
        <w:t>on IT Cyber Security.</w:t>
      </w:r>
    </w:p>
    <w:p w:rsidR="001A3637" w:rsidRPr="00632F0A" w:rsidRDefault="001A3637" w:rsidP="001A3637">
      <w:pPr>
        <w:ind w:left="720"/>
        <w:rPr>
          <w:rFonts w:asciiTheme="minorHAnsi" w:hAnsiTheme="minorHAnsi" w:cs="Arial"/>
          <w:sz w:val="22"/>
          <w:szCs w:val="22"/>
        </w:rPr>
      </w:pPr>
    </w:p>
    <w:p w:rsidR="00EC5C71" w:rsidRPr="00632F0A" w:rsidRDefault="00EC5C71" w:rsidP="00EC5C71">
      <w:pPr>
        <w:ind w:left="720" w:hanging="720"/>
        <w:rPr>
          <w:rFonts w:asciiTheme="minorHAnsi" w:hAnsiTheme="minorHAnsi" w:cs="Arial"/>
          <w:bCs/>
          <w:sz w:val="22"/>
          <w:szCs w:val="22"/>
        </w:rPr>
      </w:pPr>
      <w:r w:rsidRPr="00632F0A">
        <w:rPr>
          <w:rFonts w:asciiTheme="minorHAnsi" w:hAnsiTheme="minorHAnsi" w:cs="Arial"/>
          <w:b/>
          <w:sz w:val="22"/>
          <w:szCs w:val="22"/>
        </w:rPr>
        <w:tab/>
        <w:t>Members of the Committee reviewed and noted the contents of the paper and the mitigation in place to reduce the risks identified</w:t>
      </w:r>
      <w:r w:rsidR="00592142" w:rsidRPr="00632F0A">
        <w:rPr>
          <w:rFonts w:asciiTheme="minorHAnsi" w:hAnsiTheme="minorHAnsi" w:cs="Arial"/>
          <w:b/>
          <w:sz w:val="22"/>
          <w:szCs w:val="22"/>
        </w:rPr>
        <w:t>.</w:t>
      </w:r>
    </w:p>
    <w:p w:rsidR="00EC5C71" w:rsidRPr="00632F0A" w:rsidRDefault="00EC5C71" w:rsidP="00EC5C71">
      <w:pPr>
        <w:ind w:left="720" w:hanging="720"/>
        <w:rPr>
          <w:rFonts w:asciiTheme="minorHAnsi" w:hAnsiTheme="minorHAnsi" w:cs="Arial"/>
          <w:b/>
          <w:bCs/>
          <w:sz w:val="22"/>
          <w:szCs w:val="22"/>
          <w:lang w:val="en-GB"/>
        </w:rPr>
      </w:pPr>
    </w:p>
    <w:p w:rsidR="006D24B9" w:rsidRPr="00632F0A" w:rsidRDefault="00095445">
      <w:pPr>
        <w:ind w:left="720" w:hanging="720"/>
        <w:rPr>
          <w:rFonts w:asciiTheme="minorHAnsi" w:hAnsiTheme="minorHAnsi" w:cs="Arial"/>
          <w:b/>
          <w:bCs/>
          <w:sz w:val="22"/>
          <w:szCs w:val="22"/>
          <w:lang w:val="en-GB"/>
        </w:rPr>
      </w:pPr>
      <w:r>
        <w:rPr>
          <w:rFonts w:asciiTheme="minorHAnsi" w:hAnsiTheme="minorHAnsi" w:cs="Arial"/>
          <w:b/>
          <w:bCs/>
          <w:sz w:val="22"/>
          <w:szCs w:val="22"/>
          <w:lang w:val="en-GB"/>
        </w:rPr>
        <w:t>23/19</w:t>
      </w:r>
      <w:r w:rsidR="002E4D2D" w:rsidRPr="00632F0A">
        <w:rPr>
          <w:rFonts w:asciiTheme="minorHAnsi" w:hAnsiTheme="minorHAnsi" w:cs="Arial"/>
          <w:b/>
          <w:bCs/>
          <w:sz w:val="22"/>
          <w:szCs w:val="22"/>
          <w:lang w:val="en-GB"/>
        </w:rPr>
        <w:tab/>
      </w:r>
      <w:r w:rsidR="00FC7D9B" w:rsidRPr="00632F0A">
        <w:rPr>
          <w:rFonts w:asciiTheme="minorHAnsi" w:hAnsiTheme="minorHAnsi" w:cs="Arial"/>
          <w:b/>
          <w:bCs/>
          <w:sz w:val="22"/>
          <w:szCs w:val="22"/>
          <w:lang w:val="en-GB"/>
        </w:rPr>
        <w:t xml:space="preserve">Management Accounts at </w:t>
      </w:r>
      <w:r w:rsidR="001C6741" w:rsidRPr="00632F0A">
        <w:rPr>
          <w:rFonts w:asciiTheme="minorHAnsi" w:hAnsiTheme="minorHAnsi" w:cs="Arial"/>
          <w:b/>
          <w:bCs/>
          <w:sz w:val="22"/>
          <w:szCs w:val="22"/>
          <w:lang w:val="en-GB"/>
        </w:rPr>
        <w:t>3</w:t>
      </w:r>
      <w:r w:rsidR="009E0F99" w:rsidRPr="00632F0A">
        <w:rPr>
          <w:rFonts w:asciiTheme="minorHAnsi" w:hAnsiTheme="minorHAnsi" w:cs="Arial"/>
          <w:b/>
          <w:bCs/>
          <w:sz w:val="22"/>
          <w:szCs w:val="22"/>
          <w:lang w:val="en-GB"/>
        </w:rPr>
        <w:t>0</w:t>
      </w:r>
      <w:r w:rsidR="009E0F99" w:rsidRPr="00632F0A">
        <w:rPr>
          <w:rFonts w:asciiTheme="minorHAnsi" w:hAnsiTheme="minorHAnsi" w:cs="Arial"/>
          <w:b/>
          <w:bCs/>
          <w:sz w:val="22"/>
          <w:szCs w:val="22"/>
          <w:vertAlign w:val="superscript"/>
          <w:lang w:val="en-GB"/>
        </w:rPr>
        <w:t>th</w:t>
      </w:r>
      <w:r>
        <w:rPr>
          <w:rFonts w:asciiTheme="minorHAnsi" w:hAnsiTheme="minorHAnsi" w:cs="Arial"/>
          <w:b/>
          <w:bCs/>
          <w:sz w:val="22"/>
          <w:szCs w:val="22"/>
          <w:lang w:val="en-GB"/>
        </w:rPr>
        <w:t xml:space="preserve"> April 2019</w:t>
      </w:r>
    </w:p>
    <w:p w:rsidR="006D24B9" w:rsidRPr="00632F0A" w:rsidRDefault="006D24B9">
      <w:pPr>
        <w:ind w:left="720" w:hanging="720"/>
        <w:rPr>
          <w:rFonts w:asciiTheme="minorHAnsi" w:hAnsiTheme="minorHAnsi" w:cs="Arial"/>
          <w:bCs/>
          <w:sz w:val="22"/>
          <w:szCs w:val="22"/>
          <w:lang w:val="en-GB"/>
        </w:rPr>
      </w:pPr>
    </w:p>
    <w:p w:rsidR="00095445" w:rsidRDefault="00E77524">
      <w:pPr>
        <w:ind w:left="720" w:hanging="720"/>
        <w:rPr>
          <w:rFonts w:asciiTheme="minorHAnsi" w:hAnsiTheme="minorHAnsi"/>
          <w:sz w:val="22"/>
          <w:szCs w:val="22"/>
        </w:rPr>
      </w:pPr>
      <w:r w:rsidRPr="00632F0A">
        <w:rPr>
          <w:rFonts w:asciiTheme="minorHAnsi" w:hAnsiTheme="minorHAnsi"/>
          <w:sz w:val="22"/>
          <w:szCs w:val="22"/>
        </w:rPr>
        <w:tab/>
      </w:r>
      <w:r w:rsidR="00581CE3" w:rsidRPr="00632F0A">
        <w:rPr>
          <w:rFonts w:asciiTheme="minorHAnsi" w:hAnsiTheme="minorHAnsi"/>
          <w:sz w:val="22"/>
          <w:szCs w:val="22"/>
        </w:rPr>
        <w:t>Members of the Committee</w:t>
      </w:r>
      <w:r w:rsidRPr="00632F0A">
        <w:rPr>
          <w:rFonts w:asciiTheme="minorHAnsi" w:hAnsiTheme="minorHAnsi"/>
          <w:sz w:val="22"/>
          <w:szCs w:val="22"/>
        </w:rPr>
        <w:t xml:space="preserve"> received </w:t>
      </w:r>
      <w:r w:rsidR="00FC7D9B" w:rsidRPr="00632F0A">
        <w:rPr>
          <w:rFonts w:asciiTheme="minorHAnsi" w:hAnsiTheme="minorHAnsi"/>
          <w:sz w:val="22"/>
          <w:szCs w:val="22"/>
        </w:rPr>
        <w:t xml:space="preserve">a confidential paper on the Management Accounts at </w:t>
      </w:r>
      <w:r w:rsidR="00B33B7E" w:rsidRPr="00632F0A">
        <w:rPr>
          <w:rFonts w:asciiTheme="minorHAnsi" w:hAnsiTheme="minorHAnsi"/>
          <w:sz w:val="22"/>
          <w:szCs w:val="22"/>
        </w:rPr>
        <w:t>30</w:t>
      </w:r>
      <w:r w:rsidR="00B33B7E" w:rsidRPr="00632F0A">
        <w:rPr>
          <w:rFonts w:asciiTheme="minorHAnsi" w:hAnsiTheme="minorHAnsi"/>
          <w:sz w:val="22"/>
          <w:szCs w:val="22"/>
          <w:vertAlign w:val="superscript"/>
        </w:rPr>
        <w:t>th</w:t>
      </w:r>
      <w:r w:rsidR="00095445">
        <w:rPr>
          <w:rFonts w:asciiTheme="minorHAnsi" w:hAnsiTheme="minorHAnsi"/>
          <w:sz w:val="22"/>
          <w:szCs w:val="22"/>
        </w:rPr>
        <w:t xml:space="preserve"> April 2019.  Due to the confidential nature of the contents of the paper and </w:t>
      </w:r>
      <w:r w:rsidR="007315C9">
        <w:rPr>
          <w:rFonts w:asciiTheme="minorHAnsi" w:hAnsiTheme="minorHAnsi"/>
          <w:sz w:val="22"/>
          <w:szCs w:val="22"/>
        </w:rPr>
        <w:t xml:space="preserve">the </w:t>
      </w:r>
      <w:r w:rsidR="00095445">
        <w:rPr>
          <w:rFonts w:asciiTheme="minorHAnsi" w:hAnsiTheme="minorHAnsi"/>
          <w:sz w:val="22"/>
          <w:szCs w:val="22"/>
        </w:rPr>
        <w:t xml:space="preserve">related discussions, this item is recorded as </w:t>
      </w:r>
      <w:r w:rsidR="007315C9">
        <w:rPr>
          <w:rFonts w:asciiTheme="minorHAnsi" w:hAnsiTheme="minorHAnsi"/>
          <w:sz w:val="22"/>
          <w:szCs w:val="22"/>
        </w:rPr>
        <w:t xml:space="preserve">a </w:t>
      </w:r>
      <w:r w:rsidR="00095445">
        <w:rPr>
          <w:rFonts w:asciiTheme="minorHAnsi" w:hAnsiTheme="minorHAnsi"/>
          <w:sz w:val="22"/>
          <w:szCs w:val="22"/>
        </w:rPr>
        <w:t>separate confidential minute for Governors only.</w:t>
      </w:r>
    </w:p>
    <w:p w:rsidR="00095445" w:rsidRDefault="00095445">
      <w:pPr>
        <w:ind w:left="720" w:hanging="720"/>
        <w:rPr>
          <w:rFonts w:asciiTheme="minorHAnsi" w:hAnsiTheme="minorHAnsi"/>
          <w:sz w:val="22"/>
          <w:szCs w:val="22"/>
        </w:rPr>
      </w:pPr>
    </w:p>
    <w:p w:rsidR="00FC7D9B" w:rsidRPr="00632F0A" w:rsidRDefault="007315C9">
      <w:pPr>
        <w:rPr>
          <w:rFonts w:asciiTheme="minorHAnsi" w:hAnsiTheme="minorHAnsi" w:cs="Arial"/>
          <w:sz w:val="22"/>
          <w:szCs w:val="22"/>
          <w:lang w:val="en-GB"/>
        </w:rPr>
      </w:pPr>
      <w:r>
        <w:rPr>
          <w:rFonts w:asciiTheme="minorHAnsi" w:hAnsiTheme="minorHAnsi" w:cs="Arial"/>
          <w:b/>
          <w:sz w:val="22"/>
          <w:szCs w:val="22"/>
          <w:lang w:val="en-GB"/>
        </w:rPr>
        <w:t>24/19</w:t>
      </w:r>
      <w:r w:rsidR="008230E4">
        <w:rPr>
          <w:rFonts w:asciiTheme="minorHAnsi" w:hAnsiTheme="minorHAnsi" w:cs="Arial"/>
          <w:b/>
          <w:sz w:val="22"/>
          <w:szCs w:val="22"/>
          <w:lang w:val="en-GB"/>
        </w:rPr>
        <w:tab/>
      </w:r>
      <w:r>
        <w:rPr>
          <w:rFonts w:asciiTheme="minorHAnsi" w:hAnsiTheme="minorHAnsi" w:cs="Arial"/>
          <w:b/>
          <w:sz w:val="22"/>
          <w:szCs w:val="22"/>
          <w:lang w:val="en-GB"/>
        </w:rPr>
        <w:t>Budget 2019/2020 and Financial Plan 2020/2021</w:t>
      </w:r>
    </w:p>
    <w:p w:rsidR="00FC7D9B" w:rsidRPr="00632F0A" w:rsidRDefault="00FC7D9B">
      <w:pPr>
        <w:rPr>
          <w:rFonts w:asciiTheme="minorHAnsi" w:hAnsiTheme="minorHAnsi" w:cs="Arial"/>
          <w:sz w:val="22"/>
          <w:szCs w:val="22"/>
          <w:lang w:val="en-GB"/>
        </w:rPr>
      </w:pPr>
    </w:p>
    <w:p w:rsidR="00FC7D9B" w:rsidRPr="00632F0A" w:rsidRDefault="00FC7D9B" w:rsidP="00FC7D9B">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Members of the Finance</w:t>
      </w:r>
      <w:r w:rsidR="004E514B" w:rsidRPr="00632F0A">
        <w:rPr>
          <w:rFonts w:asciiTheme="minorHAnsi" w:hAnsiTheme="minorHAnsi" w:cs="Arial"/>
          <w:sz w:val="22"/>
          <w:szCs w:val="22"/>
          <w:lang w:val="en-GB"/>
        </w:rPr>
        <w:t xml:space="preserve"> and Resources</w:t>
      </w:r>
      <w:r w:rsidRPr="00632F0A">
        <w:rPr>
          <w:rFonts w:asciiTheme="minorHAnsi" w:hAnsiTheme="minorHAnsi" w:cs="Arial"/>
          <w:sz w:val="22"/>
          <w:szCs w:val="22"/>
          <w:lang w:val="en-GB"/>
        </w:rPr>
        <w:t xml:space="preserve"> Committee received a confi</w:t>
      </w:r>
      <w:r w:rsidR="001C6741" w:rsidRPr="00632F0A">
        <w:rPr>
          <w:rFonts w:asciiTheme="minorHAnsi" w:hAnsiTheme="minorHAnsi" w:cs="Arial"/>
          <w:sz w:val="22"/>
          <w:szCs w:val="22"/>
          <w:lang w:val="en-GB"/>
        </w:rPr>
        <w:t xml:space="preserve">dential paper on The </w:t>
      </w:r>
      <w:r w:rsidR="007315C9">
        <w:rPr>
          <w:rFonts w:asciiTheme="minorHAnsi" w:hAnsiTheme="minorHAnsi" w:cs="Arial"/>
          <w:sz w:val="22"/>
          <w:szCs w:val="22"/>
          <w:lang w:val="en-GB"/>
        </w:rPr>
        <w:t>Financial Plan 2019</w:t>
      </w:r>
      <w:r w:rsidR="004E514B" w:rsidRPr="00632F0A">
        <w:rPr>
          <w:rFonts w:asciiTheme="minorHAnsi" w:hAnsiTheme="minorHAnsi" w:cs="Arial"/>
          <w:sz w:val="22"/>
          <w:szCs w:val="22"/>
          <w:lang w:val="en-GB"/>
        </w:rPr>
        <w:t>/20</w:t>
      </w:r>
      <w:r w:rsidR="007315C9">
        <w:rPr>
          <w:rFonts w:asciiTheme="minorHAnsi" w:hAnsiTheme="minorHAnsi" w:cs="Arial"/>
          <w:sz w:val="22"/>
          <w:szCs w:val="22"/>
          <w:lang w:val="en-GB"/>
        </w:rPr>
        <w:t>20</w:t>
      </w:r>
      <w:r w:rsidR="0069414E" w:rsidRPr="00632F0A">
        <w:rPr>
          <w:rFonts w:asciiTheme="minorHAnsi" w:hAnsiTheme="minorHAnsi" w:cs="Arial"/>
          <w:sz w:val="22"/>
          <w:szCs w:val="22"/>
          <w:lang w:val="en-GB"/>
        </w:rPr>
        <w:t xml:space="preserve"> </w:t>
      </w:r>
      <w:r w:rsidR="007315C9">
        <w:rPr>
          <w:rFonts w:asciiTheme="minorHAnsi" w:hAnsiTheme="minorHAnsi" w:cs="Arial"/>
          <w:sz w:val="22"/>
          <w:szCs w:val="22"/>
          <w:lang w:val="en-GB"/>
        </w:rPr>
        <w:t>and 2020/2021</w:t>
      </w:r>
      <w:r w:rsidRPr="00632F0A">
        <w:rPr>
          <w:rFonts w:asciiTheme="minorHAnsi" w:hAnsiTheme="minorHAnsi" w:cs="Arial"/>
          <w:sz w:val="22"/>
          <w:szCs w:val="22"/>
          <w:lang w:val="en-GB"/>
        </w:rPr>
        <w:t>.  Due to the confidential nature of the contents of the paper and the related discussions, t</w:t>
      </w:r>
      <w:r w:rsidR="008E5EB0" w:rsidRPr="00632F0A">
        <w:rPr>
          <w:rFonts w:asciiTheme="minorHAnsi" w:hAnsiTheme="minorHAnsi" w:cs="Arial"/>
          <w:sz w:val="22"/>
          <w:szCs w:val="22"/>
          <w:lang w:val="en-GB"/>
        </w:rPr>
        <w:t>his item</w:t>
      </w:r>
      <w:r w:rsidRPr="00632F0A">
        <w:rPr>
          <w:rFonts w:asciiTheme="minorHAnsi" w:hAnsiTheme="minorHAnsi" w:cs="Arial"/>
          <w:sz w:val="22"/>
          <w:szCs w:val="22"/>
          <w:lang w:val="en-GB"/>
        </w:rPr>
        <w:t xml:space="preserve"> is recorded as a separate confidential minute for Governors only.</w:t>
      </w:r>
    </w:p>
    <w:p w:rsidR="00FC7D9B" w:rsidRPr="00632F0A" w:rsidRDefault="00FC7D9B">
      <w:pPr>
        <w:rPr>
          <w:rFonts w:asciiTheme="minorHAnsi" w:hAnsiTheme="minorHAnsi" w:cs="Arial"/>
          <w:b/>
          <w:sz w:val="22"/>
          <w:szCs w:val="22"/>
          <w:lang w:val="en-GB"/>
        </w:rPr>
      </w:pPr>
    </w:p>
    <w:p w:rsidR="007315C9" w:rsidRDefault="007315C9">
      <w:pPr>
        <w:ind w:left="720" w:hanging="720"/>
        <w:rPr>
          <w:rFonts w:asciiTheme="minorHAnsi" w:hAnsiTheme="minorHAnsi" w:cs="Arial"/>
          <w:bCs/>
          <w:sz w:val="22"/>
          <w:szCs w:val="22"/>
          <w:lang w:val="en-GB"/>
        </w:rPr>
      </w:pPr>
      <w:r>
        <w:rPr>
          <w:rFonts w:asciiTheme="minorHAnsi" w:hAnsiTheme="minorHAnsi" w:cs="Arial"/>
          <w:b/>
          <w:bCs/>
          <w:sz w:val="22"/>
          <w:szCs w:val="22"/>
          <w:lang w:val="en-GB"/>
        </w:rPr>
        <w:t>25/19</w:t>
      </w:r>
      <w:r>
        <w:rPr>
          <w:rFonts w:asciiTheme="minorHAnsi" w:hAnsiTheme="minorHAnsi" w:cs="Arial"/>
          <w:b/>
          <w:bCs/>
          <w:sz w:val="22"/>
          <w:szCs w:val="22"/>
          <w:lang w:val="en-GB"/>
        </w:rPr>
        <w:tab/>
        <w:t xml:space="preserve">Property Strategy 2019-2021:  Enhancing an Outstanding College </w:t>
      </w:r>
    </w:p>
    <w:p w:rsidR="007315C9" w:rsidRDefault="007315C9">
      <w:pPr>
        <w:ind w:left="720" w:hanging="720"/>
        <w:rPr>
          <w:rFonts w:asciiTheme="minorHAnsi" w:hAnsiTheme="minorHAnsi" w:cs="Arial"/>
          <w:bCs/>
          <w:sz w:val="22"/>
          <w:szCs w:val="22"/>
          <w:lang w:val="en-GB"/>
        </w:rPr>
      </w:pPr>
    </w:p>
    <w:p w:rsidR="000D1ECA" w:rsidRDefault="007315C9" w:rsidP="000D1ECA">
      <w:pPr>
        <w:ind w:left="720"/>
        <w:rPr>
          <w:rFonts w:asciiTheme="minorHAnsi" w:hAnsiTheme="minorHAnsi" w:cs="Arial"/>
          <w:bCs/>
          <w:sz w:val="22"/>
          <w:szCs w:val="22"/>
          <w:lang w:val="en-GB"/>
        </w:rPr>
      </w:pPr>
      <w:r>
        <w:rPr>
          <w:rFonts w:asciiTheme="minorHAnsi" w:hAnsiTheme="minorHAnsi" w:cs="Arial"/>
          <w:bCs/>
          <w:sz w:val="22"/>
          <w:szCs w:val="22"/>
          <w:lang w:val="en-GB"/>
        </w:rPr>
        <w:t xml:space="preserve">Members of the Committee received a paper on the Property Strategy 2019-2024:  Enhancing an Outstanding College.  </w:t>
      </w:r>
      <w:r w:rsidR="000D1ECA">
        <w:rPr>
          <w:rFonts w:asciiTheme="minorHAnsi" w:hAnsiTheme="minorHAnsi" w:cs="Arial"/>
          <w:bCs/>
          <w:sz w:val="22"/>
          <w:szCs w:val="22"/>
          <w:lang w:val="en-GB"/>
        </w:rPr>
        <w:t>The Principal advised members that the Strategy had been further developed to support the T L</w:t>
      </w:r>
      <w:r w:rsidR="005F6332">
        <w:rPr>
          <w:rFonts w:asciiTheme="minorHAnsi" w:hAnsiTheme="minorHAnsi" w:cs="Arial"/>
          <w:bCs/>
          <w:sz w:val="22"/>
          <w:szCs w:val="22"/>
          <w:lang w:val="en-GB"/>
        </w:rPr>
        <w:t xml:space="preserve">evel funding bid and to include </w:t>
      </w:r>
      <w:r w:rsidR="000D1ECA">
        <w:rPr>
          <w:rFonts w:asciiTheme="minorHAnsi" w:hAnsiTheme="minorHAnsi" w:cs="Arial"/>
          <w:bCs/>
          <w:sz w:val="22"/>
          <w:szCs w:val="22"/>
          <w:lang w:val="en-GB"/>
        </w:rPr>
        <w:t>CETC2</w:t>
      </w:r>
      <w:r w:rsidR="005F6332">
        <w:rPr>
          <w:rFonts w:asciiTheme="minorHAnsi" w:hAnsiTheme="minorHAnsi" w:cs="Arial"/>
          <w:bCs/>
          <w:sz w:val="22"/>
          <w:szCs w:val="22"/>
          <w:lang w:val="en-GB"/>
        </w:rPr>
        <w:t>.  T</w:t>
      </w:r>
      <w:r w:rsidR="000D1ECA">
        <w:rPr>
          <w:rFonts w:asciiTheme="minorHAnsi" w:hAnsiTheme="minorHAnsi" w:cs="Arial"/>
          <w:bCs/>
          <w:sz w:val="22"/>
          <w:szCs w:val="22"/>
          <w:lang w:val="en-GB"/>
        </w:rPr>
        <w:t>he targets for continuous improvement to the estat</w:t>
      </w:r>
      <w:r w:rsidR="005F6332">
        <w:rPr>
          <w:rFonts w:asciiTheme="minorHAnsi" w:hAnsiTheme="minorHAnsi" w:cs="Arial"/>
          <w:bCs/>
          <w:sz w:val="22"/>
          <w:szCs w:val="22"/>
          <w:lang w:val="en-GB"/>
        </w:rPr>
        <w:t>e were as follows</w:t>
      </w:r>
      <w:r w:rsidR="000D1ECA">
        <w:rPr>
          <w:rFonts w:asciiTheme="minorHAnsi" w:hAnsiTheme="minorHAnsi" w:cs="Arial"/>
          <w:bCs/>
          <w:sz w:val="22"/>
          <w:szCs w:val="22"/>
          <w:lang w:val="en-GB"/>
        </w:rPr>
        <w:t>:</w:t>
      </w:r>
    </w:p>
    <w:p w:rsidR="000D1ECA" w:rsidRDefault="000D1ECA" w:rsidP="000D1ECA">
      <w:pPr>
        <w:pStyle w:val="ListParagraph"/>
        <w:numPr>
          <w:ilvl w:val="0"/>
          <w:numId w:val="16"/>
        </w:numPr>
        <w:rPr>
          <w:rFonts w:asciiTheme="minorHAnsi" w:hAnsiTheme="minorHAnsi" w:cs="Arial"/>
          <w:bCs/>
          <w:sz w:val="22"/>
          <w:szCs w:val="22"/>
        </w:rPr>
      </w:pPr>
      <w:r>
        <w:rPr>
          <w:rFonts w:asciiTheme="minorHAnsi" w:hAnsiTheme="minorHAnsi" w:cs="Arial"/>
          <w:bCs/>
          <w:sz w:val="22"/>
          <w:szCs w:val="22"/>
        </w:rPr>
        <w:t>Further growth on the Solent Enterprise Zo</w:t>
      </w:r>
      <w:r w:rsidR="005F6332">
        <w:rPr>
          <w:rFonts w:asciiTheme="minorHAnsi" w:hAnsiTheme="minorHAnsi" w:cs="Arial"/>
          <w:bCs/>
          <w:sz w:val="22"/>
          <w:szCs w:val="22"/>
        </w:rPr>
        <w:t xml:space="preserve">ne with the development of the </w:t>
      </w:r>
      <w:r>
        <w:rPr>
          <w:rFonts w:asciiTheme="minorHAnsi" w:hAnsiTheme="minorHAnsi" w:cs="Arial"/>
          <w:bCs/>
          <w:sz w:val="22"/>
          <w:szCs w:val="22"/>
        </w:rPr>
        <w:t>Civil Engineering Training Centre, CETC;</w:t>
      </w:r>
    </w:p>
    <w:p w:rsidR="000D1ECA" w:rsidRDefault="000D1ECA" w:rsidP="000D1ECA">
      <w:pPr>
        <w:pStyle w:val="ListParagraph"/>
        <w:numPr>
          <w:ilvl w:val="0"/>
          <w:numId w:val="16"/>
        </w:numPr>
        <w:rPr>
          <w:rFonts w:asciiTheme="minorHAnsi" w:hAnsiTheme="minorHAnsi" w:cs="Arial"/>
          <w:bCs/>
          <w:sz w:val="22"/>
          <w:szCs w:val="22"/>
        </w:rPr>
      </w:pPr>
      <w:r>
        <w:rPr>
          <w:rFonts w:asciiTheme="minorHAnsi" w:hAnsiTheme="minorHAnsi" w:cs="Arial"/>
          <w:bCs/>
          <w:sz w:val="22"/>
          <w:szCs w:val="22"/>
        </w:rPr>
        <w:t>Creation of Centres of Excellence for T Level Study for Early Years Education, including works to address the poor condition of D Building interior, and Digital, to expand available IT resources;</w:t>
      </w:r>
    </w:p>
    <w:p w:rsidR="000D1ECA" w:rsidRDefault="005F6332" w:rsidP="000D1ECA">
      <w:pPr>
        <w:pStyle w:val="ListParagraph"/>
        <w:numPr>
          <w:ilvl w:val="0"/>
          <w:numId w:val="16"/>
        </w:numPr>
        <w:rPr>
          <w:rFonts w:asciiTheme="minorHAnsi" w:hAnsiTheme="minorHAnsi" w:cs="Arial"/>
          <w:bCs/>
          <w:sz w:val="22"/>
          <w:szCs w:val="22"/>
        </w:rPr>
      </w:pPr>
      <w:r>
        <w:rPr>
          <w:rFonts w:asciiTheme="minorHAnsi" w:hAnsiTheme="minorHAnsi" w:cs="Arial"/>
          <w:bCs/>
          <w:sz w:val="22"/>
          <w:szCs w:val="22"/>
        </w:rPr>
        <w:t>Exploration of the best possible configuration and potential expansion of CEMAST to ensure it remained the leader in its field and met the demands put upon it;</w:t>
      </w:r>
    </w:p>
    <w:p w:rsidR="005F6332" w:rsidRDefault="005F6332" w:rsidP="000D1ECA">
      <w:pPr>
        <w:pStyle w:val="ListParagraph"/>
        <w:numPr>
          <w:ilvl w:val="0"/>
          <w:numId w:val="16"/>
        </w:numPr>
        <w:rPr>
          <w:rFonts w:asciiTheme="minorHAnsi" w:hAnsiTheme="minorHAnsi" w:cs="Arial"/>
          <w:bCs/>
          <w:sz w:val="22"/>
          <w:szCs w:val="22"/>
        </w:rPr>
      </w:pPr>
      <w:r>
        <w:rPr>
          <w:rFonts w:asciiTheme="minorHAnsi" w:hAnsiTheme="minorHAnsi" w:cs="Arial"/>
          <w:bCs/>
          <w:sz w:val="22"/>
          <w:szCs w:val="22"/>
        </w:rPr>
        <w:t>Renovation of the William Price building and F Building interior;</w:t>
      </w:r>
    </w:p>
    <w:p w:rsidR="005F6332" w:rsidRPr="000D1ECA" w:rsidRDefault="005F6332" w:rsidP="000D1ECA">
      <w:pPr>
        <w:pStyle w:val="ListParagraph"/>
        <w:numPr>
          <w:ilvl w:val="0"/>
          <w:numId w:val="16"/>
        </w:numPr>
        <w:rPr>
          <w:rFonts w:asciiTheme="minorHAnsi" w:hAnsiTheme="minorHAnsi" w:cs="Arial"/>
          <w:bCs/>
          <w:sz w:val="22"/>
          <w:szCs w:val="22"/>
        </w:rPr>
      </w:pPr>
      <w:r>
        <w:rPr>
          <w:rFonts w:asciiTheme="minorHAnsi" w:hAnsiTheme="minorHAnsi" w:cs="Arial"/>
          <w:bCs/>
          <w:sz w:val="22"/>
          <w:szCs w:val="22"/>
        </w:rPr>
        <w:t>Improvements to the environmental footprint.</w:t>
      </w:r>
    </w:p>
    <w:p w:rsidR="000D1ECA" w:rsidRDefault="000D1ECA" w:rsidP="000D1ECA">
      <w:pPr>
        <w:ind w:left="720"/>
        <w:rPr>
          <w:rFonts w:asciiTheme="minorHAnsi" w:hAnsiTheme="minorHAnsi" w:cs="Arial"/>
          <w:bCs/>
          <w:sz w:val="22"/>
          <w:szCs w:val="22"/>
          <w:lang w:val="en-GB"/>
        </w:rPr>
      </w:pPr>
    </w:p>
    <w:p w:rsidR="005F6332" w:rsidRDefault="000D1ECA" w:rsidP="000D1ECA">
      <w:pPr>
        <w:ind w:left="720"/>
        <w:rPr>
          <w:rFonts w:asciiTheme="minorHAnsi" w:hAnsiTheme="minorHAnsi" w:cs="Arial"/>
          <w:bCs/>
          <w:sz w:val="22"/>
          <w:szCs w:val="22"/>
        </w:rPr>
      </w:pPr>
      <w:r>
        <w:rPr>
          <w:rFonts w:asciiTheme="minorHAnsi" w:hAnsiTheme="minorHAnsi" w:cs="Arial"/>
          <w:bCs/>
          <w:sz w:val="22"/>
          <w:szCs w:val="22"/>
        </w:rPr>
        <w:t>Members reviewed the Property Strategy and provided feedback and suggestions for further development</w:t>
      </w:r>
      <w:r w:rsidR="005F6332">
        <w:rPr>
          <w:rFonts w:asciiTheme="minorHAnsi" w:hAnsiTheme="minorHAnsi" w:cs="Arial"/>
          <w:bCs/>
          <w:sz w:val="22"/>
          <w:szCs w:val="22"/>
        </w:rPr>
        <w:t xml:space="preserve"> which included:</w:t>
      </w:r>
    </w:p>
    <w:p w:rsidR="005F6332" w:rsidRDefault="005F6332" w:rsidP="005F6332">
      <w:pPr>
        <w:pStyle w:val="ListParagraph"/>
        <w:numPr>
          <w:ilvl w:val="0"/>
          <w:numId w:val="17"/>
        </w:numPr>
        <w:rPr>
          <w:rFonts w:asciiTheme="minorHAnsi" w:hAnsiTheme="minorHAnsi" w:cs="Arial"/>
          <w:bCs/>
          <w:sz w:val="22"/>
          <w:szCs w:val="22"/>
        </w:rPr>
      </w:pPr>
      <w:r>
        <w:rPr>
          <w:rFonts w:asciiTheme="minorHAnsi" w:hAnsiTheme="minorHAnsi" w:cs="Arial"/>
          <w:bCs/>
          <w:sz w:val="22"/>
          <w:szCs w:val="22"/>
        </w:rPr>
        <w:t xml:space="preserve">The Chair highlighted the fact that there was currently a shortfall in skills in the region for scaffolding.  Members discussed whether this could be accommodated into a combined project </w:t>
      </w:r>
      <w:r w:rsidR="00174480">
        <w:rPr>
          <w:rFonts w:asciiTheme="minorHAnsi" w:hAnsiTheme="minorHAnsi" w:cs="Arial"/>
          <w:bCs/>
          <w:sz w:val="22"/>
          <w:szCs w:val="22"/>
        </w:rPr>
        <w:t>of</w:t>
      </w:r>
      <w:r>
        <w:rPr>
          <w:rFonts w:asciiTheme="minorHAnsi" w:hAnsiTheme="minorHAnsi" w:cs="Arial"/>
          <w:bCs/>
          <w:sz w:val="22"/>
          <w:szCs w:val="22"/>
        </w:rPr>
        <w:t xml:space="preserve"> </w:t>
      </w:r>
      <w:r w:rsidR="00174480">
        <w:rPr>
          <w:rFonts w:asciiTheme="minorHAnsi" w:hAnsiTheme="minorHAnsi" w:cs="Arial"/>
          <w:bCs/>
          <w:sz w:val="22"/>
          <w:szCs w:val="22"/>
        </w:rPr>
        <w:t xml:space="preserve">the </w:t>
      </w:r>
      <w:r>
        <w:rPr>
          <w:rFonts w:asciiTheme="minorHAnsi" w:hAnsiTheme="minorHAnsi" w:cs="Arial"/>
          <w:bCs/>
          <w:sz w:val="22"/>
          <w:szCs w:val="22"/>
        </w:rPr>
        <w:t>de</w:t>
      </w:r>
      <w:r w:rsidR="00174480">
        <w:rPr>
          <w:rFonts w:asciiTheme="minorHAnsi" w:hAnsiTheme="minorHAnsi" w:cs="Arial"/>
          <w:bCs/>
          <w:sz w:val="22"/>
          <w:szCs w:val="22"/>
        </w:rPr>
        <w:t xml:space="preserve">velopments planned for CETC2 or </w:t>
      </w:r>
      <w:r>
        <w:rPr>
          <w:rFonts w:asciiTheme="minorHAnsi" w:hAnsiTheme="minorHAnsi" w:cs="Arial"/>
          <w:bCs/>
          <w:sz w:val="22"/>
          <w:szCs w:val="22"/>
        </w:rPr>
        <w:t>CEMAST;</w:t>
      </w:r>
    </w:p>
    <w:p w:rsidR="005F6332" w:rsidRDefault="005F6332" w:rsidP="005F6332">
      <w:pPr>
        <w:pStyle w:val="ListParagraph"/>
        <w:numPr>
          <w:ilvl w:val="0"/>
          <w:numId w:val="17"/>
        </w:numPr>
        <w:rPr>
          <w:rFonts w:asciiTheme="minorHAnsi" w:hAnsiTheme="minorHAnsi" w:cs="Arial"/>
          <w:bCs/>
          <w:sz w:val="22"/>
          <w:szCs w:val="22"/>
        </w:rPr>
      </w:pPr>
      <w:r>
        <w:rPr>
          <w:rFonts w:asciiTheme="minorHAnsi" w:hAnsiTheme="minorHAnsi" w:cs="Arial"/>
          <w:bCs/>
          <w:sz w:val="22"/>
          <w:szCs w:val="22"/>
        </w:rPr>
        <w:t>The need to consider how to generate the funding to enhance and update the facilities within ‘C’ building which was the oldest part of the estate;</w:t>
      </w:r>
    </w:p>
    <w:p w:rsidR="005F6332" w:rsidRPr="005F6332" w:rsidRDefault="005F6332" w:rsidP="005F6332">
      <w:pPr>
        <w:pStyle w:val="ListParagraph"/>
        <w:numPr>
          <w:ilvl w:val="0"/>
          <w:numId w:val="17"/>
        </w:numPr>
        <w:rPr>
          <w:rFonts w:asciiTheme="minorHAnsi" w:hAnsiTheme="minorHAnsi" w:cs="Arial"/>
          <w:bCs/>
          <w:sz w:val="22"/>
          <w:szCs w:val="22"/>
        </w:rPr>
      </w:pPr>
      <w:r>
        <w:rPr>
          <w:rFonts w:asciiTheme="minorHAnsi" w:hAnsiTheme="minorHAnsi" w:cs="Arial"/>
          <w:bCs/>
          <w:sz w:val="22"/>
          <w:szCs w:val="22"/>
        </w:rPr>
        <w:t>To identify the curriculum opportunity, ensure it complemented the LEP regional plan and explore the funding opport</w:t>
      </w:r>
      <w:r w:rsidR="00174480">
        <w:rPr>
          <w:rFonts w:asciiTheme="minorHAnsi" w:hAnsiTheme="minorHAnsi" w:cs="Arial"/>
          <w:bCs/>
          <w:sz w:val="22"/>
          <w:szCs w:val="22"/>
        </w:rPr>
        <w:t>unities to ensure affordability.</w:t>
      </w:r>
      <w:r w:rsidR="00174480">
        <w:rPr>
          <w:rFonts w:asciiTheme="minorHAnsi" w:hAnsiTheme="minorHAnsi" w:cs="Arial"/>
          <w:bCs/>
          <w:sz w:val="22"/>
          <w:szCs w:val="22"/>
        </w:rPr>
        <w:br/>
      </w:r>
    </w:p>
    <w:p w:rsidR="000D1ECA" w:rsidRPr="00174480" w:rsidRDefault="000D1ECA" w:rsidP="00174480">
      <w:pPr>
        <w:ind w:left="720"/>
        <w:rPr>
          <w:rFonts w:asciiTheme="minorHAnsi" w:hAnsiTheme="minorHAnsi" w:cs="Arial"/>
          <w:b/>
          <w:bCs/>
          <w:sz w:val="22"/>
          <w:szCs w:val="22"/>
        </w:rPr>
      </w:pPr>
      <w:r w:rsidRPr="00174480">
        <w:rPr>
          <w:rFonts w:asciiTheme="minorHAnsi" w:hAnsiTheme="minorHAnsi" w:cs="Arial"/>
          <w:b/>
          <w:bCs/>
          <w:sz w:val="22"/>
          <w:szCs w:val="22"/>
        </w:rPr>
        <w:t>Members requested that the Strategy be updated and presented again to the Committee at the autumn term meeting in November prior to be</w:t>
      </w:r>
      <w:r w:rsidR="00174480" w:rsidRPr="00174480">
        <w:rPr>
          <w:rFonts w:asciiTheme="minorHAnsi" w:hAnsiTheme="minorHAnsi" w:cs="Arial"/>
          <w:b/>
          <w:bCs/>
          <w:sz w:val="22"/>
          <w:szCs w:val="22"/>
        </w:rPr>
        <w:t>ing presented to the full Corporation in December 2019.</w:t>
      </w:r>
    </w:p>
    <w:p w:rsidR="00174480" w:rsidRDefault="00174480">
      <w:pPr>
        <w:ind w:left="720" w:hanging="720"/>
        <w:rPr>
          <w:rFonts w:asciiTheme="minorHAnsi" w:hAnsiTheme="minorHAnsi" w:cs="Arial"/>
          <w:b/>
          <w:bCs/>
          <w:sz w:val="22"/>
          <w:szCs w:val="22"/>
          <w:lang w:val="en-GB"/>
        </w:rPr>
      </w:pPr>
    </w:p>
    <w:p w:rsidR="00DE5649" w:rsidRDefault="007315C9" w:rsidP="00DE5649">
      <w:pPr>
        <w:ind w:left="720" w:hanging="720"/>
        <w:rPr>
          <w:rFonts w:asciiTheme="minorHAnsi" w:hAnsiTheme="minorHAnsi" w:cs="Arial"/>
          <w:sz w:val="22"/>
          <w:szCs w:val="22"/>
          <w:lang w:val="en-GB"/>
        </w:rPr>
      </w:pPr>
      <w:r>
        <w:rPr>
          <w:rFonts w:asciiTheme="minorHAnsi" w:hAnsiTheme="minorHAnsi" w:cs="Arial"/>
          <w:b/>
          <w:bCs/>
          <w:sz w:val="22"/>
          <w:szCs w:val="22"/>
          <w:lang w:val="en-GB"/>
        </w:rPr>
        <w:lastRenderedPageBreak/>
        <w:t>26/19</w:t>
      </w:r>
      <w:r w:rsidR="00E77524" w:rsidRPr="00632F0A">
        <w:rPr>
          <w:rFonts w:asciiTheme="minorHAnsi" w:hAnsiTheme="minorHAnsi" w:cs="Arial"/>
          <w:b/>
          <w:bCs/>
          <w:sz w:val="22"/>
          <w:szCs w:val="22"/>
          <w:lang w:val="en-GB"/>
        </w:rPr>
        <w:tab/>
        <w:t>Health an</w:t>
      </w:r>
      <w:r>
        <w:rPr>
          <w:rFonts w:asciiTheme="minorHAnsi" w:hAnsiTheme="minorHAnsi" w:cs="Arial"/>
          <w:b/>
          <w:bCs/>
          <w:sz w:val="22"/>
          <w:szCs w:val="22"/>
          <w:lang w:val="en-GB"/>
        </w:rPr>
        <w:t>d Safety Summer Term Report 2019</w:t>
      </w:r>
      <w:r w:rsidR="00DE5649">
        <w:rPr>
          <w:rFonts w:asciiTheme="minorHAnsi" w:hAnsiTheme="minorHAnsi" w:cs="Arial"/>
          <w:b/>
          <w:bCs/>
          <w:sz w:val="22"/>
          <w:szCs w:val="22"/>
          <w:lang w:val="en-GB"/>
        </w:rPr>
        <w:t xml:space="preserve"> and </w:t>
      </w:r>
      <w:r w:rsidR="00DE5649">
        <w:rPr>
          <w:rFonts w:asciiTheme="minorHAnsi" w:hAnsiTheme="minorHAnsi" w:cs="Arial"/>
          <w:b/>
          <w:sz w:val="22"/>
          <w:szCs w:val="22"/>
          <w:lang w:val="en-GB"/>
        </w:rPr>
        <w:t xml:space="preserve">External H&amp;S Consultant Report (Executive Summary) </w:t>
      </w:r>
    </w:p>
    <w:p w:rsidR="006D24B9" w:rsidRPr="00632F0A" w:rsidRDefault="006D24B9">
      <w:pPr>
        <w:ind w:left="720" w:hanging="720"/>
        <w:rPr>
          <w:rFonts w:asciiTheme="minorHAnsi" w:hAnsiTheme="minorHAnsi" w:cs="Arial"/>
          <w:sz w:val="22"/>
          <w:szCs w:val="22"/>
          <w:lang w:val="en-GB"/>
        </w:rPr>
      </w:pPr>
    </w:p>
    <w:p w:rsidR="005D5CB0" w:rsidRDefault="00E77524" w:rsidP="00647B14">
      <w:pPr>
        <w:ind w:left="720"/>
        <w:rPr>
          <w:rFonts w:asciiTheme="minorHAnsi" w:hAnsiTheme="minorHAnsi" w:cs="Arial"/>
          <w:sz w:val="22"/>
          <w:szCs w:val="22"/>
          <w:lang w:val="en-GB"/>
        </w:rPr>
      </w:pPr>
      <w:r w:rsidRPr="00632F0A">
        <w:rPr>
          <w:rFonts w:asciiTheme="minorHAnsi" w:hAnsiTheme="minorHAnsi" w:cs="Arial"/>
          <w:sz w:val="22"/>
          <w:szCs w:val="22"/>
          <w:lang w:val="en-GB"/>
        </w:rPr>
        <w:t>Members of the Committee received the Health an</w:t>
      </w:r>
      <w:r w:rsidR="00647B14" w:rsidRPr="00632F0A">
        <w:rPr>
          <w:rFonts w:asciiTheme="minorHAnsi" w:hAnsiTheme="minorHAnsi" w:cs="Arial"/>
          <w:sz w:val="22"/>
          <w:szCs w:val="22"/>
          <w:lang w:val="en-GB"/>
        </w:rPr>
        <w:t xml:space="preserve">d </w:t>
      </w:r>
      <w:r w:rsidR="00AB0830" w:rsidRPr="00632F0A">
        <w:rPr>
          <w:rFonts w:asciiTheme="minorHAnsi" w:hAnsiTheme="minorHAnsi" w:cs="Arial"/>
          <w:sz w:val="22"/>
          <w:szCs w:val="22"/>
          <w:lang w:val="en-GB"/>
        </w:rPr>
        <w:t>S</w:t>
      </w:r>
      <w:r w:rsidR="004E514B" w:rsidRPr="00632F0A">
        <w:rPr>
          <w:rFonts w:asciiTheme="minorHAnsi" w:hAnsiTheme="minorHAnsi" w:cs="Arial"/>
          <w:sz w:val="22"/>
          <w:szCs w:val="22"/>
          <w:lang w:val="en-GB"/>
        </w:rPr>
        <w:t>afety Summer Term Report 2018</w:t>
      </w:r>
      <w:r w:rsidR="00CF2C13" w:rsidRPr="00632F0A">
        <w:rPr>
          <w:rFonts w:asciiTheme="minorHAnsi" w:hAnsiTheme="minorHAnsi" w:cs="Arial"/>
          <w:sz w:val="22"/>
          <w:szCs w:val="22"/>
          <w:lang w:val="en-GB"/>
        </w:rPr>
        <w:t xml:space="preserve"> </w:t>
      </w:r>
      <w:r w:rsidR="00C9074F" w:rsidRPr="00632F0A">
        <w:rPr>
          <w:rFonts w:asciiTheme="minorHAnsi" w:hAnsiTheme="minorHAnsi" w:cs="Arial"/>
          <w:sz w:val="22"/>
          <w:szCs w:val="22"/>
          <w:lang w:val="en-GB"/>
        </w:rPr>
        <w:t xml:space="preserve">which provided a termly </w:t>
      </w:r>
      <w:r w:rsidRPr="00632F0A">
        <w:rPr>
          <w:rFonts w:asciiTheme="minorHAnsi" w:hAnsiTheme="minorHAnsi" w:cs="Arial"/>
          <w:sz w:val="22"/>
          <w:szCs w:val="22"/>
          <w:lang w:val="en-GB"/>
        </w:rPr>
        <w:t xml:space="preserve">update for </w:t>
      </w:r>
      <w:r w:rsidR="00C9074F" w:rsidRPr="00632F0A">
        <w:rPr>
          <w:rFonts w:asciiTheme="minorHAnsi" w:hAnsiTheme="minorHAnsi" w:cs="Arial"/>
          <w:sz w:val="22"/>
          <w:szCs w:val="22"/>
          <w:lang w:val="en-GB"/>
        </w:rPr>
        <w:t>Governors sin</w:t>
      </w:r>
      <w:r w:rsidR="001C6741" w:rsidRPr="00632F0A">
        <w:rPr>
          <w:rFonts w:asciiTheme="minorHAnsi" w:hAnsiTheme="minorHAnsi" w:cs="Arial"/>
          <w:sz w:val="22"/>
          <w:szCs w:val="22"/>
          <w:lang w:val="en-GB"/>
        </w:rPr>
        <w:t>ce the last report in March 20</w:t>
      </w:r>
      <w:r w:rsidR="005D5CB0">
        <w:rPr>
          <w:rFonts w:asciiTheme="minorHAnsi" w:hAnsiTheme="minorHAnsi" w:cs="Arial"/>
          <w:sz w:val="22"/>
          <w:szCs w:val="22"/>
          <w:lang w:val="en-GB"/>
        </w:rPr>
        <w:t>19.  Members of the Committee also received an Executive Summary of the External Health and Safety Co</w:t>
      </w:r>
      <w:r w:rsidR="00B66957">
        <w:rPr>
          <w:rFonts w:asciiTheme="minorHAnsi" w:hAnsiTheme="minorHAnsi" w:cs="Arial"/>
          <w:sz w:val="22"/>
          <w:szCs w:val="22"/>
          <w:lang w:val="en-GB"/>
        </w:rPr>
        <w:t xml:space="preserve">nsultant Report which outlined </w:t>
      </w:r>
      <w:r w:rsidR="005D5CB0">
        <w:rPr>
          <w:rFonts w:asciiTheme="minorHAnsi" w:hAnsiTheme="minorHAnsi" w:cs="Arial"/>
          <w:sz w:val="22"/>
          <w:szCs w:val="22"/>
          <w:lang w:val="en-GB"/>
        </w:rPr>
        <w:t>areas for improvement</w:t>
      </w:r>
      <w:r w:rsidR="00B66957">
        <w:rPr>
          <w:rFonts w:asciiTheme="minorHAnsi" w:hAnsiTheme="minorHAnsi" w:cs="Arial"/>
          <w:sz w:val="22"/>
          <w:szCs w:val="22"/>
          <w:lang w:val="en-GB"/>
        </w:rPr>
        <w:t xml:space="preserve"> following </w:t>
      </w:r>
      <w:r w:rsidR="005D5CB0">
        <w:rPr>
          <w:rFonts w:asciiTheme="minorHAnsi" w:hAnsiTheme="minorHAnsi" w:cs="Arial"/>
          <w:sz w:val="22"/>
          <w:szCs w:val="22"/>
          <w:lang w:val="en-GB"/>
        </w:rPr>
        <w:t>an external health and safety audit.  The outcomes of the audit had enable the College to produce a comprehensive action plan which prioritised improvements which could be made to ensure the effectiveness of Health and Safety within the College.</w:t>
      </w:r>
    </w:p>
    <w:p w:rsidR="005D5CB0" w:rsidRDefault="005D5CB0" w:rsidP="00647B14">
      <w:pPr>
        <w:ind w:left="720"/>
        <w:rPr>
          <w:rFonts w:asciiTheme="minorHAnsi" w:hAnsiTheme="minorHAnsi" w:cs="Arial"/>
          <w:sz w:val="22"/>
          <w:szCs w:val="22"/>
          <w:lang w:val="en-GB"/>
        </w:rPr>
      </w:pPr>
    </w:p>
    <w:p w:rsidR="00B66957" w:rsidRDefault="005D5CB0" w:rsidP="00647B14">
      <w:pPr>
        <w:ind w:left="720"/>
        <w:rPr>
          <w:rFonts w:asciiTheme="minorHAnsi" w:hAnsiTheme="minorHAnsi" w:cs="Arial"/>
          <w:sz w:val="22"/>
          <w:szCs w:val="22"/>
          <w:lang w:val="en-GB"/>
        </w:rPr>
      </w:pPr>
      <w:r>
        <w:rPr>
          <w:rFonts w:asciiTheme="minorHAnsi" w:hAnsiTheme="minorHAnsi" w:cs="Arial"/>
          <w:sz w:val="22"/>
          <w:szCs w:val="22"/>
          <w:lang w:val="en-GB"/>
        </w:rPr>
        <w:t>The Principal spo</w:t>
      </w:r>
      <w:r w:rsidR="00B66957">
        <w:rPr>
          <w:rFonts w:asciiTheme="minorHAnsi" w:hAnsiTheme="minorHAnsi" w:cs="Arial"/>
          <w:sz w:val="22"/>
          <w:szCs w:val="22"/>
          <w:lang w:val="en-GB"/>
        </w:rPr>
        <w:t>ke to both reports and advised the Committee that the health and safety audit had been commissioned following the incident at CEMAST on the 5</w:t>
      </w:r>
      <w:r w:rsidR="00B66957" w:rsidRPr="00B66957">
        <w:rPr>
          <w:rFonts w:asciiTheme="minorHAnsi" w:hAnsiTheme="minorHAnsi" w:cs="Arial"/>
          <w:sz w:val="22"/>
          <w:szCs w:val="22"/>
          <w:vertAlign w:val="superscript"/>
          <w:lang w:val="en-GB"/>
        </w:rPr>
        <w:t>th</w:t>
      </w:r>
      <w:r w:rsidR="00B66957">
        <w:rPr>
          <w:rFonts w:asciiTheme="minorHAnsi" w:hAnsiTheme="minorHAnsi" w:cs="Arial"/>
          <w:sz w:val="22"/>
          <w:szCs w:val="22"/>
          <w:lang w:val="en-GB"/>
        </w:rPr>
        <w:t xml:space="preserve"> February 2019.  He confirmed that a full update had been provided to the Audit Committee the previous week and provided assurance to members that, although a number of recommendations had been made, the College was largely compliant and in a good position regarding health and safety.</w:t>
      </w:r>
    </w:p>
    <w:p w:rsidR="00B66957" w:rsidRDefault="00B66957" w:rsidP="00647B14">
      <w:pPr>
        <w:ind w:left="720"/>
        <w:rPr>
          <w:rFonts w:asciiTheme="minorHAnsi" w:hAnsiTheme="minorHAnsi" w:cs="Arial"/>
          <w:sz w:val="22"/>
          <w:szCs w:val="22"/>
          <w:lang w:val="en-GB"/>
        </w:rPr>
      </w:pPr>
    </w:p>
    <w:p w:rsidR="00B66957" w:rsidRDefault="00B66957" w:rsidP="00647B14">
      <w:pPr>
        <w:ind w:left="720"/>
        <w:rPr>
          <w:rFonts w:asciiTheme="minorHAnsi" w:hAnsiTheme="minorHAnsi" w:cs="Arial"/>
          <w:sz w:val="22"/>
          <w:szCs w:val="22"/>
          <w:lang w:val="en-GB"/>
        </w:rPr>
      </w:pPr>
      <w:r>
        <w:rPr>
          <w:rFonts w:asciiTheme="minorHAnsi" w:hAnsiTheme="minorHAnsi" w:cs="Arial"/>
          <w:sz w:val="22"/>
          <w:szCs w:val="22"/>
          <w:lang w:val="en-GB"/>
        </w:rPr>
        <w:t>There was a general discussion about individual responsibility for health and safety and developing a ‘no blame’ culture across all sites.  Governors suggested that this be emphasised at new staff induction sessions and reinforced as part of a staff annual training programme.</w:t>
      </w:r>
    </w:p>
    <w:p w:rsidR="00B66957" w:rsidRDefault="00B66957" w:rsidP="00647B14">
      <w:pPr>
        <w:ind w:left="720"/>
        <w:rPr>
          <w:rFonts w:asciiTheme="minorHAnsi" w:hAnsiTheme="minorHAnsi" w:cs="Arial"/>
          <w:sz w:val="22"/>
          <w:szCs w:val="22"/>
          <w:lang w:val="en-GB"/>
        </w:rPr>
      </w:pPr>
    </w:p>
    <w:p w:rsidR="00B66957" w:rsidRPr="0097097C" w:rsidRDefault="00B66957" w:rsidP="00647B14">
      <w:pPr>
        <w:ind w:left="720"/>
        <w:rPr>
          <w:rFonts w:asciiTheme="minorHAnsi" w:hAnsiTheme="minorHAnsi" w:cs="Arial"/>
          <w:b/>
          <w:sz w:val="22"/>
          <w:szCs w:val="22"/>
          <w:lang w:val="en-GB"/>
        </w:rPr>
      </w:pPr>
      <w:r w:rsidRPr="0097097C">
        <w:rPr>
          <w:rFonts w:asciiTheme="minorHAnsi" w:hAnsiTheme="minorHAnsi" w:cs="Arial"/>
          <w:b/>
          <w:sz w:val="22"/>
          <w:szCs w:val="22"/>
          <w:lang w:val="en-GB"/>
        </w:rPr>
        <w:t>Governors also requested that:</w:t>
      </w:r>
    </w:p>
    <w:p w:rsidR="00B66957" w:rsidRPr="0097097C" w:rsidRDefault="00B66957" w:rsidP="00B66957">
      <w:pPr>
        <w:pStyle w:val="ListParagraph"/>
        <w:numPr>
          <w:ilvl w:val="0"/>
          <w:numId w:val="18"/>
        </w:numPr>
        <w:rPr>
          <w:rFonts w:asciiTheme="minorHAnsi" w:hAnsiTheme="minorHAnsi" w:cs="Arial"/>
          <w:b/>
          <w:sz w:val="22"/>
          <w:szCs w:val="22"/>
        </w:rPr>
      </w:pPr>
      <w:r w:rsidRPr="0097097C">
        <w:rPr>
          <w:rFonts w:asciiTheme="minorHAnsi" w:hAnsiTheme="minorHAnsi" w:cs="Arial"/>
          <w:b/>
          <w:sz w:val="22"/>
          <w:szCs w:val="22"/>
        </w:rPr>
        <w:t>Health and Safety be a standing item on the agenda of every Corporation meeting;</w:t>
      </w:r>
    </w:p>
    <w:p w:rsidR="00215398" w:rsidRPr="0097097C" w:rsidRDefault="00B66957" w:rsidP="00B66957">
      <w:pPr>
        <w:pStyle w:val="ListParagraph"/>
        <w:numPr>
          <w:ilvl w:val="0"/>
          <w:numId w:val="18"/>
        </w:numPr>
        <w:rPr>
          <w:rFonts w:asciiTheme="minorHAnsi" w:hAnsiTheme="minorHAnsi" w:cs="Arial"/>
          <w:b/>
          <w:sz w:val="22"/>
          <w:szCs w:val="22"/>
        </w:rPr>
      </w:pPr>
      <w:r w:rsidRPr="0097097C">
        <w:rPr>
          <w:rFonts w:asciiTheme="minorHAnsi" w:hAnsiTheme="minorHAnsi" w:cs="Arial"/>
          <w:b/>
          <w:sz w:val="22"/>
          <w:szCs w:val="22"/>
        </w:rPr>
        <w:t>The termly report presented to the Board include a separate health and safety risk register and a progress update against</w:t>
      </w:r>
      <w:bookmarkStart w:id="0" w:name="_GoBack"/>
      <w:bookmarkEnd w:id="0"/>
      <w:r w:rsidRPr="0097097C">
        <w:rPr>
          <w:rFonts w:asciiTheme="minorHAnsi" w:hAnsiTheme="minorHAnsi" w:cs="Arial"/>
          <w:b/>
          <w:sz w:val="22"/>
          <w:szCs w:val="22"/>
        </w:rPr>
        <w:t xml:space="preserve"> the action plan of recommendations which had</w:t>
      </w:r>
      <w:r w:rsidR="0097097C" w:rsidRPr="0097097C">
        <w:rPr>
          <w:rFonts w:asciiTheme="minorHAnsi" w:hAnsiTheme="minorHAnsi" w:cs="Arial"/>
          <w:b/>
          <w:sz w:val="22"/>
          <w:szCs w:val="22"/>
        </w:rPr>
        <w:t xml:space="preserve"> been identified</w:t>
      </w:r>
      <w:r w:rsidRPr="0097097C">
        <w:rPr>
          <w:rFonts w:asciiTheme="minorHAnsi" w:hAnsiTheme="minorHAnsi" w:cs="Arial"/>
          <w:b/>
          <w:sz w:val="22"/>
          <w:szCs w:val="22"/>
        </w:rPr>
        <w:t xml:space="preserve"> f</w:t>
      </w:r>
      <w:r w:rsidR="0097097C" w:rsidRPr="0097097C">
        <w:rPr>
          <w:rFonts w:asciiTheme="minorHAnsi" w:hAnsiTheme="minorHAnsi" w:cs="Arial"/>
          <w:b/>
          <w:sz w:val="22"/>
          <w:szCs w:val="22"/>
        </w:rPr>
        <w:t>rom the health and safety audit.</w:t>
      </w:r>
      <w:r w:rsidR="00AB0830" w:rsidRPr="0097097C">
        <w:rPr>
          <w:rFonts w:asciiTheme="minorHAnsi" w:hAnsiTheme="minorHAnsi" w:cs="Arial"/>
          <w:b/>
          <w:sz w:val="22"/>
          <w:szCs w:val="22"/>
        </w:rPr>
        <w:br/>
      </w:r>
    </w:p>
    <w:p w:rsidR="006D24B9" w:rsidRPr="00632F0A" w:rsidRDefault="00E77524">
      <w:pPr>
        <w:ind w:left="720" w:hanging="720"/>
        <w:rPr>
          <w:rFonts w:asciiTheme="minorHAnsi" w:hAnsiTheme="minorHAnsi" w:cs="Arial"/>
          <w:b/>
          <w:bCs/>
          <w:sz w:val="22"/>
          <w:szCs w:val="22"/>
          <w:lang w:val="en-GB"/>
        </w:rPr>
      </w:pPr>
      <w:r w:rsidRPr="00632F0A">
        <w:rPr>
          <w:rFonts w:asciiTheme="minorHAnsi" w:hAnsiTheme="minorHAnsi" w:cs="Arial"/>
          <w:sz w:val="22"/>
          <w:szCs w:val="22"/>
          <w:lang w:val="en-GB"/>
        </w:rPr>
        <w:tab/>
      </w:r>
      <w:r w:rsidRPr="00632F0A">
        <w:rPr>
          <w:rFonts w:asciiTheme="minorHAnsi" w:hAnsiTheme="minorHAnsi" w:cs="Arial"/>
          <w:b/>
          <w:bCs/>
          <w:sz w:val="22"/>
          <w:szCs w:val="22"/>
          <w:lang w:val="en-GB"/>
        </w:rPr>
        <w:t xml:space="preserve">Members of the Committee reviewed </w:t>
      </w:r>
      <w:r w:rsidR="008907F7" w:rsidRPr="00632F0A">
        <w:rPr>
          <w:rFonts w:asciiTheme="minorHAnsi" w:hAnsiTheme="minorHAnsi" w:cs="Arial"/>
          <w:b/>
          <w:bCs/>
          <w:sz w:val="22"/>
          <w:szCs w:val="22"/>
          <w:lang w:val="en-GB"/>
        </w:rPr>
        <w:t xml:space="preserve">and noted the </w:t>
      </w:r>
      <w:r w:rsidR="0097097C">
        <w:rPr>
          <w:rFonts w:asciiTheme="minorHAnsi" w:hAnsiTheme="minorHAnsi" w:cs="Arial"/>
          <w:b/>
          <w:bCs/>
          <w:sz w:val="22"/>
          <w:szCs w:val="22"/>
          <w:lang w:val="en-GB"/>
        </w:rPr>
        <w:t>contents of the Summer Term Report and the External H&amp;S Consultant Executive Summary Report and agreed a number of actions as outlined above</w:t>
      </w:r>
      <w:r w:rsidR="008907F7" w:rsidRPr="00632F0A">
        <w:rPr>
          <w:rFonts w:asciiTheme="minorHAnsi" w:hAnsiTheme="minorHAnsi" w:cs="Arial"/>
          <w:b/>
          <w:bCs/>
          <w:sz w:val="22"/>
          <w:szCs w:val="22"/>
          <w:lang w:val="en-GB"/>
        </w:rPr>
        <w:t>.</w:t>
      </w:r>
      <w:r w:rsidRPr="00632F0A">
        <w:rPr>
          <w:rFonts w:asciiTheme="minorHAnsi" w:hAnsiTheme="minorHAnsi" w:cs="Arial"/>
          <w:b/>
          <w:bCs/>
          <w:sz w:val="22"/>
          <w:szCs w:val="22"/>
          <w:lang w:val="en-GB"/>
        </w:rPr>
        <w:t xml:space="preserve"> </w:t>
      </w:r>
    </w:p>
    <w:p w:rsidR="005B2F90" w:rsidRPr="00632F0A" w:rsidRDefault="005B2F90">
      <w:pPr>
        <w:ind w:left="720" w:hanging="720"/>
        <w:rPr>
          <w:rFonts w:asciiTheme="minorHAnsi" w:hAnsiTheme="minorHAnsi" w:cs="Arial"/>
          <w:b/>
          <w:bCs/>
          <w:sz w:val="22"/>
          <w:szCs w:val="22"/>
          <w:lang w:val="en-GB"/>
        </w:rPr>
      </w:pPr>
    </w:p>
    <w:p w:rsidR="006D24B9" w:rsidRPr="00632F0A" w:rsidRDefault="00DE5649">
      <w:pPr>
        <w:ind w:left="720" w:hanging="720"/>
        <w:rPr>
          <w:rFonts w:asciiTheme="minorHAnsi" w:hAnsiTheme="minorHAnsi" w:cs="Arial"/>
          <w:b/>
          <w:sz w:val="22"/>
          <w:szCs w:val="22"/>
          <w:lang w:val="en-GB"/>
        </w:rPr>
      </w:pPr>
      <w:r>
        <w:rPr>
          <w:rFonts w:asciiTheme="minorHAnsi" w:hAnsiTheme="minorHAnsi" w:cs="Arial"/>
          <w:b/>
          <w:sz w:val="22"/>
          <w:szCs w:val="22"/>
          <w:lang w:val="en-GB"/>
        </w:rPr>
        <w:t>27</w:t>
      </w:r>
      <w:r w:rsidR="008F2CD9">
        <w:rPr>
          <w:rFonts w:asciiTheme="minorHAnsi" w:hAnsiTheme="minorHAnsi" w:cs="Arial"/>
          <w:b/>
          <w:sz w:val="22"/>
          <w:szCs w:val="22"/>
          <w:lang w:val="en-GB"/>
        </w:rPr>
        <w:t>/19</w:t>
      </w:r>
      <w:r w:rsidR="00E77524" w:rsidRPr="00632F0A">
        <w:rPr>
          <w:rFonts w:asciiTheme="minorHAnsi" w:hAnsiTheme="minorHAnsi" w:cs="Arial"/>
          <w:b/>
          <w:sz w:val="22"/>
          <w:szCs w:val="22"/>
          <w:lang w:val="en-GB"/>
        </w:rPr>
        <w:tab/>
        <w:t>Annual Review and Evaluation</w:t>
      </w:r>
    </w:p>
    <w:p w:rsidR="006D24B9" w:rsidRPr="00632F0A" w:rsidRDefault="006D24B9">
      <w:pPr>
        <w:ind w:left="720" w:hanging="720"/>
        <w:rPr>
          <w:rFonts w:asciiTheme="minorHAnsi" w:hAnsiTheme="minorHAnsi" w:cs="Arial"/>
          <w:b/>
          <w:sz w:val="22"/>
          <w:szCs w:val="22"/>
          <w:lang w:val="en-GB"/>
        </w:rPr>
      </w:pPr>
    </w:p>
    <w:p w:rsidR="00234669" w:rsidRPr="00632F0A" w:rsidRDefault="006917F7" w:rsidP="006917F7">
      <w:pPr>
        <w:ind w:left="720" w:hanging="720"/>
        <w:rPr>
          <w:rFonts w:asciiTheme="minorHAnsi" w:hAnsiTheme="minorHAnsi" w:cs="Arial"/>
          <w:sz w:val="22"/>
          <w:szCs w:val="22"/>
        </w:rPr>
      </w:pPr>
      <w:r w:rsidRPr="00632F0A">
        <w:rPr>
          <w:rFonts w:asciiTheme="minorHAnsi" w:hAnsiTheme="minorHAnsi" w:cs="Arial"/>
          <w:sz w:val="22"/>
          <w:szCs w:val="22"/>
        </w:rPr>
        <w:tab/>
        <w:t>Me</w:t>
      </w:r>
      <w:r w:rsidR="00234669" w:rsidRPr="00632F0A">
        <w:rPr>
          <w:rFonts w:asciiTheme="minorHAnsi" w:hAnsiTheme="minorHAnsi" w:cs="Arial"/>
          <w:sz w:val="22"/>
          <w:szCs w:val="22"/>
        </w:rPr>
        <w:t>mbers of the Committee received a report on</w:t>
      </w:r>
      <w:r w:rsidRPr="00632F0A">
        <w:rPr>
          <w:rFonts w:asciiTheme="minorHAnsi" w:hAnsiTheme="minorHAnsi" w:cs="Arial"/>
          <w:sz w:val="22"/>
          <w:szCs w:val="22"/>
        </w:rPr>
        <w:t xml:space="preserve"> the annual review of the</w:t>
      </w:r>
      <w:r w:rsidR="00234669" w:rsidRPr="00632F0A">
        <w:rPr>
          <w:rFonts w:asciiTheme="minorHAnsi" w:hAnsiTheme="minorHAnsi" w:cs="Arial"/>
          <w:sz w:val="22"/>
          <w:szCs w:val="22"/>
        </w:rPr>
        <w:t xml:space="preserve"> current</w:t>
      </w:r>
      <w:r w:rsidRPr="00632F0A">
        <w:rPr>
          <w:rFonts w:asciiTheme="minorHAnsi" w:hAnsiTheme="minorHAnsi" w:cs="Arial"/>
          <w:sz w:val="22"/>
          <w:szCs w:val="22"/>
        </w:rPr>
        <w:t xml:space="preserve"> Terms of Reference and the Annual Cycle of Committee Business</w:t>
      </w:r>
      <w:r w:rsidR="00234669" w:rsidRPr="00632F0A">
        <w:rPr>
          <w:rFonts w:asciiTheme="minorHAnsi" w:hAnsiTheme="minorHAnsi" w:cs="Arial"/>
          <w:sz w:val="22"/>
          <w:szCs w:val="22"/>
        </w:rPr>
        <w:t xml:space="preserve"> and the Committee’s work to support the Board in respect of the Code of Good Governance (The Code) in ensuring effective control and due diligence</w:t>
      </w:r>
      <w:r w:rsidRPr="00632F0A">
        <w:rPr>
          <w:rFonts w:asciiTheme="minorHAnsi" w:hAnsiTheme="minorHAnsi" w:cs="Arial"/>
          <w:sz w:val="22"/>
          <w:szCs w:val="22"/>
        </w:rPr>
        <w:t>.</w:t>
      </w:r>
      <w:r w:rsidR="00234669" w:rsidRPr="00632F0A">
        <w:rPr>
          <w:rFonts w:asciiTheme="minorHAnsi" w:hAnsiTheme="minorHAnsi" w:cs="Arial"/>
          <w:sz w:val="22"/>
          <w:szCs w:val="22"/>
        </w:rPr>
        <w:t xml:space="preserve">  The Clerk advised the Committee that all committees of the Board were undertaking this process for their own areas of responsibility.</w:t>
      </w:r>
    </w:p>
    <w:p w:rsidR="006917F7" w:rsidRPr="00632F0A" w:rsidRDefault="006917F7" w:rsidP="006917F7">
      <w:pPr>
        <w:ind w:left="720"/>
        <w:rPr>
          <w:rFonts w:asciiTheme="minorHAnsi" w:hAnsiTheme="minorHAnsi" w:cs="Arial"/>
          <w:sz w:val="22"/>
          <w:szCs w:val="22"/>
        </w:rPr>
      </w:pPr>
    </w:p>
    <w:p w:rsidR="006917F7" w:rsidRPr="00632F0A" w:rsidRDefault="00234669" w:rsidP="00234669">
      <w:pPr>
        <w:pStyle w:val="Default"/>
        <w:ind w:left="720"/>
        <w:rPr>
          <w:rFonts w:asciiTheme="minorHAnsi" w:hAnsiTheme="minorHAnsi"/>
          <w:sz w:val="22"/>
          <w:szCs w:val="22"/>
        </w:rPr>
      </w:pPr>
      <w:r w:rsidRPr="00632F0A">
        <w:rPr>
          <w:rFonts w:asciiTheme="minorHAnsi" w:hAnsiTheme="minorHAnsi"/>
          <w:sz w:val="22"/>
          <w:szCs w:val="22"/>
        </w:rPr>
        <w:t>The Committee reviewed the key criteria enshrined within The Code and agreed that the Board was compliant.  No changes to the Committee Terms of Reference or Annual Cy</w:t>
      </w:r>
      <w:r w:rsidR="008F2CD9">
        <w:rPr>
          <w:rFonts w:asciiTheme="minorHAnsi" w:hAnsiTheme="minorHAnsi"/>
          <w:sz w:val="22"/>
          <w:szCs w:val="22"/>
        </w:rPr>
        <w:t>cle of Business were identified and no actions were proposed or required to secure further improvement.</w:t>
      </w:r>
    </w:p>
    <w:p w:rsidR="006917F7" w:rsidRPr="00632F0A" w:rsidRDefault="006917F7" w:rsidP="006917F7">
      <w:pPr>
        <w:pStyle w:val="Default"/>
        <w:ind w:firstLine="720"/>
        <w:rPr>
          <w:rFonts w:asciiTheme="minorHAnsi" w:hAnsiTheme="minorHAnsi"/>
          <w:sz w:val="22"/>
          <w:szCs w:val="22"/>
        </w:rPr>
      </w:pPr>
    </w:p>
    <w:p w:rsidR="00B92C77" w:rsidRPr="00632F0A" w:rsidRDefault="00E77524">
      <w:pPr>
        <w:ind w:left="720" w:hanging="720"/>
        <w:rPr>
          <w:rFonts w:asciiTheme="minorHAnsi" w:hAnsiTheme="minorHAnsi" w:cs="Arial"/>
          <w:b/>
          <w:sz w:val="22"/>
          <w:szCs w:val="22"/>
          <w:lang w:val="en-GB"/>
        </w:rPr>
      </w:pPr>
      <w:r w:rsidRPr="00632F0A">
        <w:rPr>
          <w:rFonts w:asciiTheme="minorHAnsi" w:hAnsiTheme="minorHAnsi" w:cs="Arial"/>
          <w:b/>
          <w:sz w:val="22"/>
          <w:szCs w:val="22"/>
          <w:lang w:val="en-GB"/>
        </w:rPr>
        <w:tab/>
        <w:t>Governors reviewed the Terms of Reference and Annual Cycle of Business for the Finance and Resources Committee and agreed</w:t>
      </w:r>
      <w:r w:rsidR="00D4708B" w:rsidRPr="00632F0A">
        <w:rPr>
          <w:rFonts w:asciiTheme="minorHAnsi" w:hAnsiTheme="minorHAnsi" w:cs="Arial"/>
          <w:b/>
          <w:sz w:val="22"/>
          <w:szCs w:val="22"/>
          <w:lang w:val="en-GB"/>
        </w:rPr>
        <w:t xml:space="preserve"> t</w:t>
      </w:r>
      <w:r w:rsidR="008230E4">
        <w:rPr>
          <w:rFonts w:asciiTheme="minorHAnsi" w:hAnsiTheme="minorHAnsi" w:cs="Arial"/>
          <w:b/>
          <w:sz w:val="22"/>
          <w:szCs w:val="22"/>
          <w:lang w:val="en-GB"/>
        </w:rPr>
        <w:t>hey had complied during the 2018/2019</w:t>
      </w:r>
      <w:r w:rsidR="00D4708B" w:rsidRPr="00632F0A">
        <w:rPr>
          <w:rFonts w:asciiTheme="minorHAnsi" w:hAnsiTheme="minorHAnsi" w:cs="Arial"/>
          <w:b/>
          <w:sz w:val="22"/>
          <w:szCs w:val="22"/>
          <w:lang w:val="en-GB"/>
        </w:rPr>
        <w:t xml:space="preserve"> year and</w:t>
      </w:r>
      <w:r w:rsidR="00234669" w:rsidRPr="00632F0A">
        <w:rPr>
          <w:rFonts w:asciiTheme="minorHAnsi" w:hAnsiTheme="minorHAnsi" w:cs="Arial"/>
          <w:b/>
          <w:sz w:val="22"/>
          <w:szCs w:val="22"/>
          <w:lang w:val="en-GB"/>
        </w:rPr>
        <w:t xml:space="preserve"> that</w:t>
      </w:r>
      <w:r w:rsidR="00D4708B" w:rsidRPr="00632F0A">
        <w:rPr>
          <w:rFonts w:asciiTheme="minorHAnsi" w:hAnsiTheme="minorHAnsi" w:cs="Arial"/>
          <w:b/>
          <w:sz w:val="22"/>
          <w:szCs w:val="22"/>
          <w:lang w:val="en-GB"/>
        </w:rPr>
        <w:t xml:space="preserve"> no changes had been identified.  In addition, the Committee </w:t>
      </w:r>
      <w:r w:rsidR="008230E4">
        <w:rPr>
          <w:rFonts w:asciiTheme="minorHAnsi" w:hAnsiTheme="minorHAnsi" w:cs="Arial"/>
          <w:b/>
          <w:sz w:val="22"/>
          <w:szCs w:val="22"/>
          <w:lang w:val="en-GB"/>
        </w:rPr>
        <w:t xml:space="preserve">reviewed the compliance/evidence chart presented and </w:t>
      </w:r>
      <w:r w:rsidR="00D4708B" w:rsidRPr="00632F0A">
        <w:rPr>
          <w:rFonts w:asciiTheme="minorHAnsi" w:hAnsiTheme="minorHAnsi" w:cs="Arial"/>
          <w:b/>
          <w:sz w:val="22"/>
          <w:szCs w:val="22"/>
          <w:lang w:val="en-GB"/>
        </w:rPr>
        <w:t>agreed that</w:t>
      </w:r>
      <w:r w:rsidR="00234669" w:rsidRPr="00632F0A">
        <w:rPr>
          <w:rFonts w:asciiTheme="minorHAnsi" w:hAnsiTheme="minorHAnsi" w:cs="Arial"/>
          <w:b/>
          <w:sz w:val="22"/>
          <w:szCs w:val="22"/>
          <w:lang w:val="en-GB"/>
        </w:rPr>
        <w:t xml:space="preserve"> the Board was compliant with the</w:t>
      </w:r>
      <w:r w:rsidR="00D4708B" w:rsidRPr="00632F0A">
        <w:rPr>
          <w:rFonts w:asciiTheme="minorHAnsi" w:hAnsiTheme="minorHAnsi" w:cs="Arial"/>
          <w:b/>
          <w:sz w:val="22"/>
          <w:szCs w:val="22"/>
          <w:lang w:val="en-GB"/>
        </w:rPr>
        <w:t xml:space="preserve"> key criteria enshrined within the</w:t>
      </w:r>
      <w:r w:rsidR="00234669" w:rsidRPr="00632F0A">
        <w:rPr>
          <w:rFonts w:asciiTheme="minorHAnsi" w:hAnsiTheme="minorHAnsi" w:cs="Arial"/>
          <w:b/>
          <w:sz w:val="22"/>
          <w:szCs w:val="22"/>
          <w:lang w:val="en-GB"/>
        </w:rPr>
        <w:t xml:space="preserve"> Code of Good Governance</w:t>
      </w:r>
      <w:r w:rsidR="00D4708B" w:rsidRPr="00632F0A">
        <w:rPr>
          <w:rFonts w:asciiTheme="minorHAnsi" w:hAnsiTheme="minorHAnsi" w:cs="Arial"/>
          <w:b/>
          <w:sz w:val="22"/>
          <w:szCs w:val="22"/>
          <w:lang w:val="en-GB"/>
        </w:rPr>
        <w:t xml:space="preserve"> which came under the Committee’s area of resp</w:t>
      </w:r>
      <w:r w:rsidR="008230E4">
        <w:rPr>
          <w:rFonts w:asciiTheme="minorHAnsi" w:hAnsiTheme="minorHAnsi" w:cs="Arial"/>
          <w:b/>
          <w:sz w:val="22"/>
          <w:szCs w:val="22"/>
          <w:lang w:val="en-GB"/>
        </w:rPr>
        <w:t xml:space="preserve">onsibility to review (Section 6:  </w:t>
      </w:r>
      <w:r w:rsidR="00D4708B" w:rsidRPr="00632F0A">
        <w:rPr>
          <w:rFonts w:asciiTheme="minorHAnsi" w:hAnsiTheme="minorHAnsi" w:cs="Arial"/>
          <w:b/>
          <w:sz w:val="22"/>
          <w:szCs w:val="22"/>
          <w:lang w:val="en-GB"/>
        </w:rPr>
        <w:t>Financial Strategy and Audit)</w:t>
      </w:r>
      <w:r w:rsidR="000D0230" w:rsidRPr="00632F0A">
        <w:rPr>
          <w:rFonts w:asciiTheme="minorHAnsi" w:hAnsiTheme="minorHAnsi" w:cs="Arial"/>
          <w:b/>
          <w:sz w:val="22"/>
          <w:szCs w:val="22"/>
          <w:lang w:val="en-GB"/>
        </w:rPr>
        <w:t>.</w:t>
      </w:r>
    </w:p>
    <w:p w:rsidR="000D0230" w:rsidRPr="00632F0A" w:rsidRDefault="000D0230">
      <w:pPr>
        <w:ind w:left="720" w:hanging="720"/>
        <w:rPr>
          <w:rFonts w:asciiTheme="minorHAnsi" w:hAnsiTheme="minorHAnsi" w:cs="Arial"/>
          <w:sz w:val="22"/>
          <w:szCs w:val="22"/>
          <w:lang w:val="en-GB"/>
        </w:rPr>
      </w:pPr>
    </w:p>
    <w:p w:rsidR="005C63A2" w:rsidRDefault="005C63A2">
      <w:pPr>
        <w:ind w:left="720" w:hanging="720"/>
        <w:rPr>
          <w:rFonts w:asciiTheme="minorHAnsi" w:hAnsiTheme="minorHAnsi" w:cs="Arial"/>
          <w:b/>
          <w:bCs/>
          <w:sz w:val="22"/>
          <w:szCs w:val="22"/>
          <w:lang w:val="en-GB"/>
        </w:rPr>
      </w:pPr>
    </w:p>
    <w:p w:rsidR="006D24B9" w:rsidRPr="00632F0A" w:rsidRDefault="00DE5649">
      <w:pPr>
        <w:ind w:left="720" w:hanging="720"/>
        <w:rPr>
          <w:rFonts w:asciiTheme="minorHAnsi" w:hAnsiTheme="minorHAnsi" w:cs="Arial"/>
          <w:b/>
          <w:bCs/>
          <w:sz w:val="22"/>
          <w:szCs w:val="22"/>
          <w:lang w:val="en-GB"/>
        </w:rPr>
      </w:pPr>
      <w:r>
        <w:rPr>
          <w:rFonts w:asciiTheme="minorHAnsi" w:hAnsiTheme="minorHAnsi" w:cs="Arial"/>
          <w:b/>
          <w:bCs/>
          <w:sz w:val="22"/>
          <w:szCs w:val="22"/>
          <w:lang w:val="en-GB"/>
        </w:rPr>
        <w:lastRenderedPageBreak/>
        <w:t>28</w:t>
      </w:r>
      <w:r w:rsidR="008F2CD9">
        <w:rPr>
          <w:rFonts w:asciiTheme="minorHAnsi" w:hAnsiTheme="minorHAnsi" w:cs="Arial"/>
          <w:b/>
          <w:bCs/>
          <w:sz w:val="22"/>
          <w:szCs w:val="22"/>
          <w:lang w:val="en-GB"/>
        </w:rPr>
        <w:t>/19</w:t>
      </w:r>
      <w:r w:rsidR="00B92C77" w:rsidRPr="00632F0A">
        <w:rPr>
          <w:rFonts w:asciiTheme="minorHAnsi" w:hAnsiTheme="minorHAnsi" w:cs="Arial"/>
          <w:b/>
          <w:bCs/>
          <w:sz w:val="22"/>
          <w:szCs w:val="22"/>
          <w:lang w:val="en-GB"/>
        </w:rPr>
        <w:tab/>
        <w:t xml:space="preserve">Dates of </w:t>
      </w:r>
      <w:r w:rsidR="00930519" w:rsidRPr="00632F0A">
        <w:rPr>
          <w:rFonts w:asciiTheme="minorHAnsi" w:hAnsiTheme="minorHAnsi" w:cs="Arial"/>
          <w:b/>
          <w:bCs/>
          <w:sz w:val="22"/>
          <w:szCs w:val="22"/>
          <w:lang w:val="en-GB"/>
        </w:rPr>
        <w:t>meetings in</w:t>
      </w:r>
      <w:r w:rsidR="00D4708B" w:rsidRPr="00632F0A">
        <w:rPr>
          <w:rFonts w:asciiTheme="minorHAnsi" w:hAnsiTheme="minorHAnsi" w:cs="Arial"/>
          <w:b/>
          <w:bCs/>
          <w:sz w:val="22"/>
          <w:szCs w:val="22"/>
          <w:lang w:val="en-GB"/>
        </w:rPr>
        <w:t xml:space="preserve"> th</w:t>
      </w:r>
      <w:r w:rsidR="008F2CD9">
        <w:rPr>
          <w:rFonts w:asciiTheme="minorHAnsi" w:hAnsiTheme="minorHAnsi" w:cs="Arial"/>
          <w:b/>
          <w:bCs/>
          <w:sz w:val="22"/>
          <w:szCs w:val="22"/>
          <w:lang w:val="en-GB"/>
        </w:rPr>
        <w:t>e 2019/2020</w:t>
      </w:r>
      <w:r w:rsidR="00E77524" w:rsidRPr="00632F0A">
        <w:rPr>
          <w:rFonts w:asciiTheme="minorHAnsi" w:hAnsiTheme="minorHAnsi" w:cs="Arial"/>
          <w:b/>
          <w:bCs/>
          <w:sz w:val="22"/>
          <w:szCs w:val="22"/>
          <w:lang w:val="en-GB"/>
        </w:rPr>
        <w:t xml:space="preserve"> Academic Year </w:t>
      </w:r>
    </w:p>
    <w:p w:rsidR="006D24B9" w:rsidRPr="00632F0A" w:rsidRDefault="006D24B9">
      <w:pPr>
        <w:ind w:left="720" w:hanging="720"/>
        <w:rPr>
          <w:rFonts w:asciiTheme="minorHAnsi" w:hAnsiTheme="minorHAnsi" w:cs="Arial"/>
          <w:sz w:val="22"/>
          <w:szCs w:val="22"/>
          <w:lang w:val="en-GB"/>
        </w:rPr>
      </w:pPr>
    </w:p>
    <w:p w:rsidR="006D24B9" w:rsidRPr="00632F0A" w:rsidRDefault="00E77524">
      <w:pPr>
        <w:ind w:left="720" w:hanging="720"/>
        <w:rPr>
          <w:rFonts w:asciiTheme="minorHAnsi" w:hAnsiTheme="minorHAnsi" w:cs="Arial"/>
          <w:sz w:val="22"/>
          <w:szCs w:val="22"/>
          <w:lang w:val="en-GB"/>
        </w:rPr>
      </w:pPr>
      <w:r w:rsidRPr="00632F0A">
        <w:rPr>
          <w:rFonts w:asciiTheme="minorHAnsi" w:hAnsiTheme="minorHAnsi" w:cs="Arial"/>
          <w:sz w:val="22"/>
          <w:szCs w:val="22"/>
          <w:lang w:val="en-GB"/>
        </w:rPr>
        <w:tab/>
        <w:t>Members considered and agreed the propose</w:t>
      </w:r>
      <w:r w:rsidR="008F2CD9">
        <w:rPr>
          <w:rFonts w:asciiTheme="minorHAnsi" w:hAnsiTheme="minorHAnsi" w:cs="Arial"/>
          <w:sz w:val="22"/>
          <w:szCs w:val="22"/>
          <w:lang w:val="en-GB"/>
        </w:rPr>
        <w:t>d dates of meetings for the 2019/2020</w:t>
      </w:r>
      <w:r w:rsidRPr="00632F0A">
        <w:rPr>
          <w:rFonts w:asciiTheme="minorHAnsi" w:hAnsiTheme="minorHAnsi" w:cs="Arial"/>
          <w:sz w:val="22"/>
          <w:szCs w:val="22"/>
          <w:lang w:val="en-GB"/>
        </w:rPr>
        <w:t xml:space="preserve"> academic year with all meetings to start at 5.30 pm:</w:t>
      </w:r>
    </w:p>
    <w:p w:rsidR="006D24B9" w:rsidRPr="00632F0A" w:rsidRDefault="006D24B9">
      <w:pPr>
        <w:ind w:left="720" w:hanging="720"/>
        <w:rPr>
          <w:rFonts w:asciiTheme="minorHAnsi" w:hAnsiTheme="minorHAnsi" w:cs="Arial"/>
          <w:sz w:val="22"/>
          <w:szCs w:val="22"/>
          <w:lang w:val="en-GB"/>
        </w:rPr>
      </w:pPr>
    </w:p>
    <w:p w:rsidR="00B92C77" w:rsidRPr="00632F0A" w:rsidRDefault="008F2CD9" w:rsidP="00B92C77">
      <w:pPr>
        <w:numPr>
          <w:ilvl w:val="0"/>
          <w:numId w:val="6"/>
        </w:numPr>
        <w:rPr>
          <w:rFonts w:asciiTheme="minorHAnsi" w:hAnsiTheme="minorHAnsi" w:cs="Arial"/>
          <w:sz w:val="22"/>
          <w:szCs w:val="22"/>
          <w:lang w:val="en-GB"/>
        </w:rPr>
      </w:pPr>
      <w:r>
        <w:rPr>
          <w:rFonts w:asciiTheme="minorHAnsi" w:hAnsiTheme="minorHAnsi" w:cs="Arial"/>
          <w:sz w:val="22"/>
          <w:szCs w:val="22"/>
          <w:lang w:val="en-GB"/>
        </w:rPr>
        <w:t>20</w:t>
      </w:r>
      <w:r w:rsidRPr="008F2CD9">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November 2019;</w:t>
      </w:r>
    </w:p>
    <w:p w:rsidR="00A30C85" w:rsidRPr="00632F0A" w:rsidRDefault="008F2CD9" w:rsidP="00A31E4A">
      <w:pPr>
        <w:numPr>
          <w:ilvl w:val="0"/>
          <w:numId w:val="6"/>
        </w:numPr>
        <w:rPr>
          <w:rFonts w:asciiTheme="minorHAnsi" w:hAnsiTheme="minorHAnsi" w:cs="Arial"/>
          <w:sz w:val="22"/>
          <w:szCs w:val="22"/>
          <w:lang w:val="en-GB"/>
        </w:rPr>
      </w:pPr>
      <w:r>
        <w:rPr>
          <w:rFonts w:asciiTheme="minorHAnsi" w:hAnsiTheme="minorHAnsi" w:cs="Arial"/>
          <w:sz w:val="22"/>
          <w:szCs w:val="22"/>
          <w:lang w:val="en-GB"/>
        </w:rPr>
        <w:t>11</w:t>
      </w:r>
      <w:r w:rsidRPr="008F2CD9">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March 2020</w:t>
      </w:r>
      <w:r w:rsidR="00A30C85" w:rsidRPr="00632F0A">
        <w:rPr>
          <w:rFonts w:asciiTheme="minorHAnsi" w:hAnsiTheme="minorHAnsi" w:cs="Arial"/>
          <w:sz w:val="22"/>
          <w:szCs w:val="22"/>
          <w:lang w:val="en-GB"/>
        </w:rPr>
        <w:t>;</w:t>
      </w:r>
      <w:r w:rsidR="00AB0830" w:rsidRPr="00632F0A">
        <w:rPr>
          <w:rFonts w:asciiTheme="minorHAnsi" w:hAnsiTheme="minorHAnsi" w:cs="Arial"/>
          <w:sz w:val="22"/>
          <w:szCs w:val="22"/>
          <w:lang w:val="en-GB"/>
        </w:rPr>
        <w:t xml:space="preserve"> </w:t>
      </w:r>
    </w:p>
    <w:p w:rsidR="00B92C77" w:rsidRPr="00632F0A" w:rsidRDefault="008F2CD9" w:rsidP="00A31E4A">
      <w:pPr>
        <w:numPr>
          <w:ilvl w:val="0"/>
          <w:numId w:val="6"/>
        </w:numPr>
        <w:rPr>
          <w:rFonts w:asciiTheme="minorHAnsi" w:hAnsiTheme="minorHAnsi" w:cs="Arial"/>
          <w:sz w:val="22"/>
          <w:szCs w:val="22"/>
          <w:lang w:val="en-GB"/>
        </w:rPr>
      </w:pPr>
      <w:r>
        <w:rPr>
          <w:rFonts w:asciiTheme="minorHAnsi" w:hAnsiTheme="minorHAnsi" w:cs="Arial"/>
          <w:sz w:val="22"/>
          <w:szCs w:val="22"/>
          <w:lang w:val="en-GB"/>
        </w:rPr>
        <w:t>10</w:t>
      </w:r>
      <w:r w:rsidRPr="008F2CD9">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June 2020.  It was noted that the Chair was unavailable on the 10</w:t>
      </w:r>
      <w:r w:rsidRPr="008F2CD9">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June 2020.  As a result, the date of the summer term meeting 2020 was subsequently changed to Tuesday 9</w:t>
      </w:r>
      <w:r w:rsidRPr="008F2CD9">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June 2020.</w:t>
      </w:r>
    </w:p>
    <w:p w:rsidR="00F47704" w:rsidRDefault="00F47704" w:rsidP="00F47704">
      <w:pPr>
        <w:ind w:left="720"/>
        <w:rPr>
          <w:rFonts w:asciiTheme="minorHAnsi" w:hAnsiTheme="minorHAnsi" w:cs="Arial"/>
          <w:b/>
          <w:sz w:val="22"/>
          <w:szCs w:val="22"/>
        </w:rPr>
      </w:pPr>
    </w:p>
    <w:p w:rsidR="006C75AA" w:rsidRDefault="006C75AA" w:rsidP="00F47704">
      <w:pPr>
        <w:ind w:left="720"/>
        <w:rPr>
          <w:rFonts w:asciiTheme="minorHAnsi" w:hAnsiTheme="minorHAnsi" w:cs="Arial"/>
          <w:b/>
          <w:sz w:val="22"/>
          <w:szCs w:val="22"/>
        </w:rPr>
      </w:pPr>
    </w:p>
    <w:sectPr w:rsidR="006C75AA" w:rsidSect="00F47704">
      <w:footerReference w:type="default" r:id="rId8"/>
      <w:pgSz w:w="12240" w:h="15840" w:code="1"/>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45" w:rsidRDefault="00095445" w:rsidP="00FA1F78">
      <w:r>
        <w:separator/>
      </w:r>
    </w:p>
  </w:endnote>
  <w:endnote w:type="continuationSeparator" w:id="0">
    <w:p w:rsidR="00095445" w:rsidRDefault="00095445" w:rsidP="00FA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45" w:rsidRDefault="00C83C64">
    <w:pPr>
      <w:pStyle w:val="Footer"/>
      <w:jc w:val="right"/>
    </w:pPr>
    <w:r>
      <w:fldChar w:fldCharType="begin"/>
    </w:r>
    <w:r w:rsidR="00095445">
      <w:instrText xml:space="preserve"> PAGE </w:instrText>
    </w:r>
    <w:r>
      <w:fldChar w:fldCharType="separate"/>
    </w:r>
    <w:r w:rsidR="00725FBF">
      <w:rPr>
        <w:noProof/>
      </w:rPr>
      <w:t>4</w:t>
    </w:r>
    <w:r>
      <w:rPr>
        <w:noProof/>
      </w:rPr>
      <w:fldChar w:fldCharType="end"/>
    </w:r>
  </w:p>
  <w:p w:rsidR="00095445" w:rsidRDefault="0009544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45" w:rsidRDefault="00095445" w:rsidP="00FA1F78">
      <w:r>
        <w:separator/>
      </w:r>
    </w:p>
  </w:footnote>
  <w:footnote w:type="continuationSeparator" w:id="0">
    <w:p w:rsidR="00095445" w:rsidRDefault="00095445" w:rsidP="00FA1F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1BD2B17"/>
    <w:multiLevelType w:val="hybridMultilevel"/>
    <w:tmpl w:val="21FAE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EA700E"/>
    <w:multiLevelType w:val="hybridMultilevel"/>
    <w:tmpl w:val="1D3A7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9F45BF"/>
    <w:multiLevelType w:val="hybridMultilevel"/>
    <w:tmpl w:val="CCE64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97191E"/>
    <w:multiLevelType w:val="hybridMultilevel"/>
    <w:tmpl w:val="90B6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106680"/>
    <w:multiLevelType w:val="hybridMultilevel"/>
    <w:tmpl w:val="B49E84D8"/>
    <w:lvl w:ilvl="0" w:tplc="0A1E9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185A43"/>
    <w:multiLevelType w:val="hybridMultilevel"/>
    <w:tmpl w:val="EC18E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83497D"/>
    <w:multiLevelType w:val="hybridMultilevel"/>
    <w:tmpl w:val="17B6F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FB6392"/>
    <w:multiLevelType w:val="hybridMultilevel"/>
    <w:tmpl w:val="62667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7C31FB"/>
    <w:multiLevelType w:val="hybridMultilevel"/>
    <w:tmpl w:val="667CF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C1335A"/>
    <w:multiLevelType w:val="hybridMultilevel"/>
    <w:tmpl w:val="78BE8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CA0688"/>
    <w:multiLevelType w:val="hybridMultilevel"/>
    <w:tmpl w:val="73701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E474FB"/>
    <w:multiLevelType w:val="hybridMultilevel"/>
    <w:tmpl w:val="09FA2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9F45CE"/>
    <w:multiLevelType w:val="hybridMultilevel"/>
    <w:tmpl w:val="DF64AF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ECD62EB"/>
    <w:multiLevelType w:val="hybridMultilevel"/>
    <w:tmpl w:val="590A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5"/>
  </w:num>
  <w:num w:numId="8">
    <w:abstractNumId w:val="16"/>
  </w:num>
  <w:num w:numId="9">
    <w:abstractNumId w:val="9"/>
  </w:num>
  <w:num w:numId="10">
    <w:abstractNumId w:val="6"/>
  </w:num>
  <w:num w:numId="11">
    <w:abstractNumId w:val="10"/>
  </w:num>
  <w:num w:numId="12">
    <w:abstractNumId w:val="12"/>
  </w:num>
  <w:num w:numId="13">
    <w:abstractNumId w:val="7"/>
  </w:num>
  <w:num w:numId="14">
    <w:abstractNumId w:val="8"/>
  </w:num>
  <w:num w:numId="15">
    <w:abstractNumId w:val="17"/>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F9"/>
    <w:rsid w:val="0000786E"/>
    <w:rsid w:val="00016318"/>
    <w:rsid w:val="00040CF9"/>
    <w:rsid w:val="00047FA0"/>
    <w:rsid w:val="0005614F"/>
    <w:rsid w:val="00057C26"/>
    <w:rsid w:val="000676AE"/>
    <w:rsid w:val="00076B13"/>
    <w:rsid w:val="00095445"/>
    <w:rsid w:val="00095FB3"/>
    <w:rsid w:val="000C2284"/>
    <w:rsid w:val="000D0230"/>
    <w:rsid w:val="000D1ECA"/>
    <w:rsid w:val="000E39A7"/>
    <w:rsid w:val="000F08CC"/>
    <w:rsid w:val="001440E8"/>
    <w:rsid w:val="00174480"/>
    <w:rsid w:val="001841CD"/>
    <w:rsid w:val="001A3637"/>
    <w:rsid w:val="001B7F70"/>
    <w:rsid w:val="001C07ED"/>
    <w:rsid w:val="001C6741"/>
    <w:rsid w:val="001E1D95"/>
    <w:rsid w:val="001E7615"/>
    <w:rsid w:val="00215398"/>
    <w:rsid w:val="00234669"/>
    <w:rsid w:val="002413C6"/>
    <w:rsid w:val="0024360B"/>
    <w:rsid w:val="002506C7"/>
    <w:rsid w:val="00254961"/>
    <w:rsid w:val="00262166"/>
    <w:rsid w:val="002703E7"/>
    <w:rsid w:val="002856B7"/>
    <w:rsid w:val="002A583F"/>
    <w:rsid w:val="002A7CD7"/>
    <w:rsid w:val="002B6F26"/>
    <w:rsid w:val="002D17EC"/>
    <w:rsid w:val="002D7662"/>
    <w:rsid w:val="002E4D2D"/>
    <w:rsid w:val="00306B2C"/>
    <w:rsid w:val="00313D1D"/>
    <w:rsid w:val="00331436"/>
    <w:rsid w:val="00367387"/>
    <w:rsid w:val="003834C9"/>
    <w:rsid w:val="003A45A3"/>
    <w:rsid w:val="003C329B"/>
    <w:rsid w:val="00421E67"/>
    <w:rsid w:val="00451729"/>
    <w:rsid w:val="004539A8"/>
    <w:rsid w:val="00466BC4"/>
    <w:rsid w:val="004C54D8"/>
    <w:rsid w:val="004D20D6"/>
    <w:rsid w:val="004E514B"/>
    <w:rsid w:val="004F62EB"/>
    <w:rsid w:val="00500919"/>
    <w:rsid w:val="005016B4"/>
    <w:rsid w:val="005074DF"/>
    <w:rsid w:val="00525C2A"/>
    <w:rsid w:val="00527CC9"/>
    <w:rsid w:val="00535BEA"/>
    <w:rsid w:val="00580335"/>
    <w:rsid w:val="00581CE3"/>
    <w:rsid w:val="00592142"/>
    <w:rsid w:val="005A0B06"/>
    <w:rsid w:val="005B2F90"/>
    <w:rsid w:val="005C149D"/>
    <w:rsid w:val="005C63A2"/>
    <w:rsid w:val="005D3E35"/>
    <w:rsid w:val="005D5CB0"/>
    <w:rsid w:val="005D7799"/>
    <w:rsid w:val="005E006C"/>
    <w:rsid w:val="005F2769"/>
    <w:rsid w:val="005F594F"/>
    <w:rsid w:val="005F6332"/>
    <w:rsid w:val="006101A9"/>
    <w:rsid w:val="00630998"/>
    <w:rsid w:val="00632F0A"/>
    <w:rsid w:val="0064735C"/>
    <w:rsid w:val="00647B14"/>
    <w:rsid w:val="006512FB"/>
    <w:rsid w:val="00675083"/>
    <w:rsid w:val="006917F7"/>
    <w:rsid w:val="0069414E"/>
    <w:rsid w:val="006C0624"/>
    <w:rsid w:val="006C75AA"/>
    <w:rsid w:val="006D24B9"/>
    <w:rsid w:val="00700DC1"/>
    <w:rsid w:val="00725FBF"/>
    <w:rsid w:val="007315C9"/>
    <w:rsid w:val="0079378C"/>
    <w:rsid w:val="007A4C06"/>
    <w:rsid w:val="007A6F69"/>
    <w:rsid w:val="007B7920"/>
    <w:rsid w:val="007C34B1"/>
    <w:rsid w:val="008230E4"/>
    <w:rsid w:val="008268B8"/>
    <w:rsid w:val="00827E1E"/>
    <w:rsid w:val="00831C2E"/>
    <w:rsid w:val="00834A4E"/>
    <w:rsid w:val="00841B39"/>
    <w:rsid w:val="0084510A"/>
    <w:rsid w:val="0084755D"/>
    <w:rsid w:val="008558F3"/>
    <w:rsid w:val="00861457"/>
    <w:rsid w:val="008907F7"/>
    <w:rsid w:val="008E5EB0"/>
    <w:rsid w:val="008F2CD9"/>
    <w:rsid w:val="00912DB0"/>
    <w:rsid w:val="009235A1"/>
    <w:rsid w:val="00930519"/>
    <w:rsid w:val="009323ED"/>
    <w:rsid w:val="009574C0"/>
    <w:rsid w:val="0096291C"/>
    <w:rsid w:val="00964B13"/>
    <w:rsid w:val="0097097C"/>
    <w:rsid w:val="009D0EB1"/>
    <w:rsid w:val="009E0F99"/>
    <w:rsid w:val="009E3E52"/>
    <w:rsid w:val="00A07DAD"/>
    <w:rsid w:val="00A30C85"/>
    <w:rsid w:val="00A31E4A"/>
    <w:rsid w:val="00A6007B"/>
    <w:rsid w:val="00A65981"/>
    <w:rsid w:val="00A82BBF"/>
    <w:rsid w:val="00AB0830"/>
    <w:rsid w:val="00AB12B5"/>
    <w:rsid w:val="00AC6737"/>
    <w:rsid w:val="00AD516A"/>
    <w:rsid w:val="00AF24A5"/>
    <w:rsid w:val="00B03178"/>
    <w:rsid w:val="00B13FE9"/>
    <w:rsid w:val="00B178E5"/>
    <w:rsid w:val="00B22886"/>
    <w:rsid w:val="00B33B7E"/>
    <w:rsid w:val="00B52EDB"/>
    <w:rsid w:val="00B623A1"/>
    <w:rsid w:val="00B65D16"/>
    <w:rsid w:val="00B66957"/>
    <w:rsid w:val="00B92C77"/>
    <w:rsid w:val="00BE14AE"/>
    <w:rsid w:val="00C305F5"/>
    <w:rsid w:val="00C47D09"/>
    <w:rsid w:val="00C67C5C"/>
    <w:rsid w:val="00C83C64"/>
    <w:rsid w:val="00C9074F"/>
    <w:rsid w:val="00CA50BF"/>
    <w:rsid w:val="00CD220D"/>
    <w:rsid w:val="00CD2627"/>
    <w:rsid w:val="00CE2A42"/>
    <w:rsid w:val="00CE5BCA"/>
    <w:rsid w:val="00CF2C13"/>
    <w:rsid w:val="00CF68FB"/>
    <w:rsid w:val="00D049C5"/>
    <w:rsid w:val="00D2149F"/>
    <w:rsid w:val="00D27C68"/>
    <w:rsid w:val="00D41B44"/>
    <w:rsid w:val="00D4708B"/>
    <w:rsid w:val="00D74F11"/>
    <w:rsid w:val="00D82139"/>
    <w:rsid w:val="00D90C17"/>
    <w:rsid w:val="00D9121B"/>
    <w:rsid w:val="00DC131B"/>
    <w:rsid w:val="00DD00ED"/>
    <w:rsid w:val="00DD2EAE"/>
    <w:rsid w:val="00DE5649"/>
    <w:rsid w:val="00DF6D67"/>
    <w:rsid w:val="00E00A62"/>
    <w:rsid w:val="00E061F4"/>
    <w:rsid w:val="00E173E9"/>
    <w:rsid w:val="00E31D7E"/>
    <w:rsid w:val="00E41A25"/>
    <w:rsid w:val="00E46799"/>
    <w:rsid w:val="00E6668D"/>
    <w:rsid w:val="00E77524"/>
    <w:rsid w:val="00E83533"/>
    <w:rsid w:val="00E95F68"/>
    <w:rsid w:val="00EB2C41"/>
    <w:rsid w:val="00EC1378"/>
    <w:rsid w:val="00EC5C71"/>
    <w:rsid w:val="00F1431D"/>
    <w:rsid w:val="00F14F5A"/>
    <w:rsid w:val="00F16474"/>
    <w:rsid w:val="00F271EE"/>
    <w:rsid w:val="00F47704"/>
    <w:rsid w:val="00F66EE9"/>
    <w:rsid w:val="00F776B7"/>
    <w:rsid w:val="00F84F2C"/>
    <w:rsid w:val="00F97695"/>
    <w:rsid w:val="00FA1F78"/>
    <w:rsid w:val="00FC6F48"/>
    <w:rsid w:val="00FC7D9B"/>
    <w:rsid w:val="00FD259B"/>
    <w:rsid w:val="00FD4D55"/>
    <w:rsid w:val="00FD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4CD25C6-0F0A-40A7-9B98-6DC97D84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B9"/>
    <w:pPr>
      <w:widowControl w:val="0"/>
      <w:suppressAutoHyphens/>
      <w:autoSpaceDE w:val="0"/>
    </w:pPr>
    <w:rPr>
      <w:rFonts w:ascii="Arial" w:hAnsi="Arial"/>
      <w:szCs w:val="24"/>
      <w:lang w:val="en-US" w:eastAsia="ar-SA"/>
    </w:rPr>
  </w:style>
  <w:style w:type="paragraph" w:styleId="Heading1">
    <w:name w:val="heading 1"/>
    <w:basedOn w:val="Normal"/>
    <w:next w:val="Normal"/>
    <w:qFormat/>
    <w:rsid w:val="006D24B9"/>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D24B9"/>
    <w:rPr>
      <w:rFonts w:ascii="Symbol" w:hAnsi="Symbol"/>
    </w:rPr>
  </w:style>
  <w:style w:type="character" w:customStyle="1" w:styleId="WW8Num2z1">
    <w:name w:val="WW8Num2z1"/>
    <w:rsid w:val="006D24B9"/>
    <w:rPr>
      <w:rFonts w:ascii="Courier New" w:hAnsi="Courier New"/>
    </w:rPr>
  </w:style>
  <w:style w:type="character" w:customStyle="1" w:styleId="WW8Num2z2">
    <w:name w:val="WW8Num2z2"/>
    <w:rsid w:val="006D24B9"/>
    <w:rPr>
      <w:rFonts w:ascii="Wingdings" w:hAnsi="Wingdings"/>
    </w:rPr>
  </w:style>
  <w:style w:type="character" w:customStyle="1" w:styleId="WW8Num3z0">
    <w:name w:val="WW8Num3z0"/>
    <w:rsid w:val="006D24B9"/>
    <w:rPr>
      <w:rFonts w:ascii="Symbol" w:hAnsi="Symbol"/>
    </w:rPr>
  </w:style>
  <w:style w:type="character" w:customStyle="1" w:styleId="WW8Num3z1">
    <w:name w:val="WW8Num3z1"/>
    <w:rsid w:val="006D24B9"/>
    <w:rPr>
      <w:rFonts w:ascii="Courier New" w:hAnsi="Courier New" w:cs="Courier New"/>
    </w:rPr>
  </w:style>
  <w:style w:type="character" w:customStyle="1" w:styleId="WW8Num3z2">
    <w:name w:val="WW8Num3z2"/>
    <w:rsid w:val="006D24B9"/>
    <w:rPr>
      <w:rFonts w:ascii="Wingdings" w:hAnsi="Wingdings"/>
    </w:rPr>
  </w:style>
  <w:style w:type="character" w:customStyle="1" w:styleId="WW8Num4z0">
    <w:name w:val="WW8Num4z0"/>
    <w:rsid w:val="006D24B9"/>
    <w:rPr>
      <w:rFonts w:ascii="Symbol" w:hAnsi="Symbol"/>
    </w:rPr>
  </w:style>
  <w:style w:type="character" w:customStyle="1" w:styleId="WW8Num4z1">
    <w:name w:val="WW8Num4z1"/>
    <w:rsid w:val="006D24B9"/>
    <w:rPr>
      <w:rFonts w:ascii="Courier New" w:hAnsi="Courier New" w:cs="Courier New"/>
    </w:rPr>
  </w:style>
  <w:style w:type="character" w:customStyle="1" w:styleId="WW8Num4z2">
    <w:name w:val="WW8Num4z2"/>
    <w:rsid w:val="006D24B9"/>
    <w:rPr>
      <w:rFonts w:ascii="Wingdings" w:hAnsi="Wingdings"/>
    </w:rPr>
  </w:style>
  <w:style w:type="character" w:customStyle="1" w:styleId="WW8Num5z0">
    <w:name w:val="WW8Num5z0"/>
    <w:rsid w:val="006D24B9"/>
    <w:rPr>
      <w:rFonts w:ascii="Symbol" w:hAnsi="Symbol"/>
    </w:rPr>
  </w:style>
  <w:style w:type="character" w:customStyle="1" w:styleId="WW8Num5z1">
    <w:name w:val="WW8Num5z1"/>
    <w:rsid w:val="006D24B9"/>
    <w:rPr>
      <w:rFonts w:ascii="Courier New" w:hAnsi="Courier New" w:cs="Courier New"/>
    </w:rPr>
  </w:style>
  <w:style w:type="character" w:customStyle="1" w:styleId="WW8Num5z2">
    <w:name w:val="WW8Num5z2"/>
    <w:rsid w:val="006D24B9"/>
    <w:rPr>
      <w:rFonts w:ascii="Wingdings" w:hAnsi="Wingdings"/>
    </w:rPr>
  </w:style>
  <w:style w:type="character" w:customStyle="1" w:styleId="WW8Num6z0">
    <w:name w:val="WW8Num6z0"/>
    <w:rsid w:val="006D24B9"/>
    <w:rPr>
      <w:rFonts w:ascii="Symbol" w:hAnsi="Symbol"/>
    </w:rPr>
  </w:style>
  <w:style w:type="character" w:customStyle="1" w:styleId="WW8Num6z1">
    <w:name w:val="WW8Num6z1"/>
    <w:rsid w:val="006D24B9"/>
    <w:rPr>
      <w:rFonts w:ascii="Courier New" w:hAnsi="Courier New"/>
    </w:rPr>
  </w:style>
  <w:style w:type="character" w:customStyle="1" w:styleId="WW8Num6z2">
    <w:name w:val="WW8Num6z2"/>
    <w:rsid w:val="006D24B9"/>
    <w:rPr>
      <w:rFonts w:ascii="Wingdings" w:hAnsi="Wingdings"/>
    </w:rPr>
  </w:style>
  <w:style w:type="character" w:customStyle="1" w:styleId="WW8NumSt1z0">
    <w:name w:val="WW8NumSt1z0"/>
    <w:rsid w:val="006D24B9"/>
    <w:rPr>
      <w:rFonts w:ascii="Symbol" w:hAnsi="Symbol"/>
    </w:rPr>
  </w:style>
  <w:style w:type="character" w:styleId="PageNumber">
    <w:name w:val="page number"/>
    <w:basedOn w:val="DefaultParagraphFont"/>
    <w:rsid w:val="006D24B9"/>
  </w:style>
  <w:style w:type="character" w:customStyle="1" w:styleId="HeaderChar">
    <w:name w:val="Header Char"/>
    <w:basedOn w:val="DefaultParagraphFont"/>
    <w:rsid w:val="006D24B9"/>
    <w:rPr>
      <w:rFonts w:ascii="Arial" w:hAnsi="Arial"/>
      <w:szCs w:val="24"/>
      <w:lang w:val="en-US"/>
    </w:rPr>
  </w:style>
  <w:style w:type="character" w:customStyle="1" w:styleId="FooterChar">
    <w:name w:val="Footer Char"/>
    <w:basedOn w:val="DefaultParagraphFont"/>
    <w:rsid w:val="006D24B9"/>
    <w:rPr>
      <w:rFonts w:ascii="Arial" w:hAnsi="Arial"/>
      <w:szCs w:val="24"/>
      <w:lang w:val="en-US"/>
    </w:rPr>
  </w:style>
  <w:style w:type="character" w:customStyle="1" w:styleId="Bullets">
    <w:name w:val="Bullets"/>
    <w:rsid w:val="006D24B9"/>
    <w:rPr>
      <w:rFonts w:ascii="OpenSymbol" w:eastAsia="OpenSymbol" w:hAnsi="OpenSymbol" w:cs="OpenSymbol"/>
    </w:rPr>
  </w:style>
  <w:style w:type="paragraph" w:customStyle="1" w:styleId="Heading">
    <w:name w:val="Heading"/>
    <w:basedOn w:val="Normal"/>
    <w:next w:val="BodyText"/>
    <w:rsid w:val="006D24B9"/>
    <w:pPr>
      <w:keepNext/>
      <w:spacing w:before="240" w:after="120"/>
    </w:pPr>
    <w:rPr>
      <w:rFonts w:eastAsia="Lucida Sans Unicode" w:cs="Tahoma"/>
      <w:sz w:val="28"/>
      <w:szCs w:val="28"/>
    </w:rPr>
  </w:style>
  <w:style w:type="paragraph" w:styleId="BodyText">
    <w:name w:val="Body Text"/>
    <w:basedOn w:val="Normal"/>
    <w:rsid w:val="006D24B9"/>
    <w:pPr>
      <w:spacing w:after="120"/>
    </w:pPr>
  </w:style>
  <w:style w:type="paragraph" w:styleId="List">
    <w:name w:val="List"/>
    <w:basedOn w:val="BodyText"/>
    <w:rsid w:val="006D24B9"/>
    <w:rPr>
      <w:rFonts w:cs="Tahoma"/>
    </w:rPr>
  </w:style>
  <w:style w:type="paragraph" w:styleId="Caption">
    <w:name w:val="caption"/>
    <w:basedOn w:val="Normal"/>
    <w:qFormat/>
    <w:rsid w:val="006D24B9"/>
    <w:pPr>
      <w:suppressLineNumbers/>
      <w:spacing w:before="120" w:after="120"/>
    </w:pPr>
    <w:rPr>
      <w:rFonts w:cs="Tahoma"/>
      <w:i/>
      <w:iCs/>
      <w:sz w:val="24"/>
    </w:rPr>
  </w:style>
  <w:style w:type="paragraph" w:customStyle="1" w:styleId="Index">
    <w:name w:val="Index"/>
    <w:basedOn w:val="Normal"/>
    <w:rsid w:val="006D24B9"/>
    <w:pPr>
      <w:suppressLineNumbers/>
    </w:pPr>
    <w:rPr>
      <w:rFonts w:cs="Tahoma"/>
    </w:rPr>
  </w:style>
  <w:style w:type="paragraph" w:styleId="Footer">
    <w:name w:val="footer"/>
    <w:basedOn w:val="Normal"/>
    <w:rsid w:val="006D24B9"/>
  </w:style>
  <w:style w:type="paragraph" w:styleId="Header">
    <w:name w:val="header"/>
    <w:basedOn w:val="Normal"/>
    <w:rsid w:val="006D24B9"/>
  </w:style>
  <w:style w:type="paragraph" w:styleId="ListParagraph">
    <w:name w:val="List Paragraph"/>
    <w:basedOn w:val="Normal"/>
    <w:uiPriority w:val="34"/>
    <w:qFormat/>
    <w:rsid w:val="00EC5C71"/>
    <w:pPr>
      <w:widowControl/>
      <w:autoSpaceDE/>
      <w:ind w:left="720"/>
    </w:pPr>
    <w:rPr>
      <w:rFonts w:ascii="Times New Roman" w:hAnsi="Times New Roman" w:cs="Calibri"/>
      <w:sz w:val="24"/>
      <w:lang w:val="en-GB"/>
    </w:rPr>
  </w:style>
  <w:style w:type="paragraph" w:customStyle="1" w:styleId="Default">
    <w:name w:val="Default"/>
    <w:rsid w:val="006917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C7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AA"/>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AE72-507B-46BB-9B3E-11D864BA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Andrew James Emmett Collumbell</dc:creator>
  <cp:lastModifiedBy>Jackie.Eayrs</cp:lastModifiedBy>
  <cp:revision>2</cp:revision>
  <cp:lastPrinted>2018-11-16T12:57:00Z</cp:lastPrinted>
  <dcterms:created xsi:type="dcterms:W3CDTF">2019-07-11T10:34:00Z</dcterms:created>
  <dcterms:modified xsi:type="dcterms:W3CDTF">2019-07-11T10:34:00Z</dcterms:modified>
</cp:coreProperties>
</file>